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D8EFF" w14:textId="26DE9E30" w:rsidR="0051283E" w:rsidRDefault="000B6123" w:rsidP="0051283E">
      <w:pPr>
        <w:pStyle w:val="NoSpacing"/>
        <w:spacing w:before="1540" w:after="240"/>
        <w:jc w:val="center"/>
        <w:rPr>
          <w:noProof/>
          <w:color w:val="2F5496"/>
          <w:sz w:val="32"/>
        </w:rPr>
      </w:pPr>
      <w:r>
        <w:rPr>
          <w:noProof/>
        </w:rPr>
        <w:drawing>
          <wp:anchor distT="0" distB="0" distL="114300" distR="114300" simplePos="0" relativeHeight="251668480" behindDoc="0" locked="0" layoutInCell="1" allowOverlap="1" wp14:anchorId="0987A5AB" wp14:editId="0FA09C0E">
            <wp:simplePos x="0" y="0"/>
            <wp:positionH relativeFrom="page">
              <wp:posOffset>-34925</wp:posOffset>
            </wp:positionH>
            <wp:positionV relativeFrom="page">
              <wp:align>top</wp:align>
            </wp:positionV>
            <wp:extent cx="7813675" cy="10248900"/>
            <wp:effectExtent l="0" t="0" r="0" b="0"/>
            <wp:wrapSquare wrapText="bothSides"/>
            <wp:docPr id="120606" name="Picture 1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 name="Picture 120606"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3675" cy="102489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alibri" w:eastAsia="Calibri" w:hAnsi="Calibri" w:cs="Calibri"/>
          <w:color w:val="000000"/>
          <w:sz w:val="22"/>
          <w:szCs w:val="22"/>
        </w:rPr>
        <w:id w:val="2076159034"/>
        <w:docPartObj>
          <w:docPartGallery w:val="Table of Contents"/>
          <w:docPartUnique/>
        </w:docPartObj>
      </w:sdtPr>
      <w:sdtEndPr>
        <w:rPr>
          <w:b/>
          <w:bCs/>
          <w:noProof/>
        </w:rPr>
      </w:sdtEndPr>
      <w:sdtContent>
        <w:p w14:paraId="5C3276BB" w14:textId="6B47EE12" w:rsidR="00082A27" w:rsidRDefault="00082A27">
          <w:pPr>
            <w:pStyle w:val="TOCHeading"/>
          </w:pPr>
          <w:r>
            <w:t>Contents</w:t>
          </w:r>
        </w:p>
        <w:p w14:paraId="67E45A05" w14:textId="5C190DA6" w:rsidR="00082A27" w:rsidRDefault="00082A27">
          <w:pPr>
            <w:pStyle w:val="TOC1"/>
            <w:tabs>
              <w:tab w:val="right" w:leader="dot" w:pos="10279"/>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39632217" w:history="1">
            <w:r w:rsidRPr="00B9742A">
              <w:rPr>
                <w:rStyle w:val="Hyperlink"/>
                <w:noProof/>
              </w:rPr>
              <w:t>AIPP Application</w:t>
            </w:r>
            <w:r>
              <w:rPr>
                <w:noProof/>
                <w:webHidden/>
              </w:rPr>
              <w:tab/>
            </w:r>
            <w:r>
              <w:rPr>
                <w:noProof/>
                <w:webHidden/>
              </w:rPr>
              <w:fldChar w:fldCharType="begin"/>
            </w:r>
            <w:r>
              <w:rPr>
                <w:noProof/>
                <w:webHidden/>
              </w:rPr>
              <w:instrText xml:space="preserve"> PAGEREF _Toc139632217 \h </w:instrText>
            </w:r>
            <w:r>
              <w:rPr>
                <w:noProof/>
                <w:webHidden/>
              </w:rPr>
            </w:r>
            <w:r>
              <w:rPr>
                <w:noProof/>
                <w:webHidden/>
              </w:rPr>
              <w:fldChar w:fldCharType="separate"/>
            </w:r>
            <w:r w:rsidR="00B741AE">
              <w:rPr>
                <w:noProof/>
                <w:webHidden/>
              </w:rPr>
              <w:t>5</w:t>
            </w:r>
            <w:r>
              <w:rPr>
                <w:noProof/>
                <w:webHidden/>
              </w:rPr>
              <w:fldChar w:fldCharType="end"/>
            </w:r>
          </w:hyperlink>
        </w:p>
        <w:p w14:paraId="3E5E4E34" w14:textId="13BB17B3"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18" w:history="1">
            <w:r w:rsidR="00082A27" w:rsidRPr="00B9742A">
              <w:rPr>
                <w:rStyle w:val="Hyperlink"/>
                <w:noProof/>
              </w:rPr>
              <w:t>Background</w:t>
            </w:r>
            <w:r w:rsidR="00082A27">
              <w:rPr>
                <w:noProof/>
                <w:webHidden/>
              </w:rPr>
              <w:tab/>
            </w:r>
            <w:r w:rsidR="00082A27">
              <w:rPr>
                <w:noProof/>
                <w:webHidden/>
              </w:rPr>
              <w:fldChar w:fldCharType="begin"/>
            </w:r>
            <w:r w:rsidR="00082A27">
              <w:rPr>
                <w:noProof/>
                <w:webHidden/>
              </w:rPr>
              <w:instrText xml:space="preserve"> PAGEREF _Toc139632218 \h </w:instrText>
            </w:r>
            <w:r w:rsidR="00082A27">
              <w:rPr>
                <w:noProof/>
                <w:webHidden/>
              </w:rPr>
            </w:r>
            <w:r w:rsidR="00082A27">
              <w:rPr>
                <w:noProof/>
                <w:webHidden/>
              </w:rPr>
              <w:fldChar w:fldCharType="separate"/>
            </w:r>
            <w:r w:rsidR="00B741AE">
              <w:rPr>
                <w:noProof/>
                <w:webHidden/>
              </w:rPr>
              <w:t>5</w:t>
            </w:r>
            <w:r w:rsidR="00082A27">
              <w:rPr>
                <w:noProof/>
                <w:webHidden/>
              </w:rPr>
              <w:fldChar w:fldCharType="end"/>
            </w:r>
          </w:hyperlink>
        </w:p>
        <w:p w14:paraId="42EAF94E" w14:textId="212276CA"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19" w:history="1">
            <w:r w:rsidR="00082A27" w:rsidRPr="00B9742A">
              <w:rPr>
                <w:rStyle w:val="Hyperlink"/>
                <w:noProof/>
              </w:rPr>
              <w:t>Part I. Parties to the Transaction</w:t>
            </w:r>
            <w:r w:rsidR="00082A27">
              <w:rPr>
                <w:noProof/>
                <w:webHidden/>
              </w:rPr>
              <w:tab/>
            </w:r>
            <w:r w:rsidR="00082A27">
              <w:rPr>
                <w:noProof/>
                <w:webHidden/>
              </w:rPr>
              <w:fldChar w:fldCharType="begin"/>
            </w:r>
            <w:r w:rsidR="00082A27">
              <w:rPr>
                <w:noProof/>
                <w:webHidden/>
              </w:rPr>
              <w:instrText xml:space="preserve"> PAGEREF _Toc139632219 \h </w:instrText>
            </w:r>
            <w:r w:rsidR="00082A27">
              <w:rPr>
                <w:noProof/>
                <w:webHidden/>
              </w:rPr>
            </w:r>
            <w:r w:rsidR="00082A27">
              <w:rPr>
                <w:noProof/>
                <w:webHidden/>
              </w:rPr>
              <w:fldChar w:fldCharType="separate"/>
            </w:r>
            <w:r w:rsidR="00B741AE">
              <w:rPr>
                <w:noProof/>
                <w:webHidden/>
              </w:rPr>
              <w:t>7</w:t>
            </w:r>
            <w:r w:rsidR="00082A27">
              <w:rPr>
                <w:noProof/>
                <w:webHidden/>
              </w:rPr>
              <w:fldChar w:fldCharType="end"/>
            </w:r>
          </w:hyperlink>
        </w:p>
        <w:p w14:paraId="4B6B0C10" w14:textId="5E7DD146"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0"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Name of the airport proposed for sale or lease.</w:t>
            </w:r>
            <w:r w:rsidR="00082A27">
              <w:rPr>
                <w:noProof/>
                <w:webHidden/>
              </w:rPr>
              <w:tab/>
            </w:r>
            <w:r w:rsidR="00082A27">
              <w:rPr>
                <w:noProof/>
                <w:webHidden/>
              </w:rPr>
              <w:fldChar w:fldCharType="begin"/>
            </w:r>
            <w:r w:rsidR="00082A27">
              <w:rPr>
                <w:noProof/>
                <w:webHidden/>
              </w:rPr>
              <w:instrText xml:space="preserve"> PAGEREF _Toc139632220 \h </w:instrText>
            </w:r>
            <w:r w:rsidR="00082A27">
              <w:rPr>
                <w:noProof/>
                <w:webHidden/>
              </w:rPr>
            </w:r>
            <w:r w:rsidR="00082A27">
              <w:rPr>
                <w:noProof/>
                <w:webHidden/>
              </w:rPr>
              <w:fldChar w:fldCharType="separate"/>
            </w:r>
            <w:r w:rsidR="00B741AE">
              <w:rPr>
                <w:noProof/>
                <w:webHidden/>
              </w:rPr>
              <w:t>7</w:t>
            </w:r>
            <w:r w:rsidR="00082A27">
              <w:rPr>
                <w:noProof/>
                <w:webHidden/>
              </w:rPr>
              <w:fldChar w:fldCharType="end"/>
            </w:r>
          </w:hyperlink>
        </w:p>
        <w:p w14:paraId="64BA9CC6" w14:textId="7193E30E"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1" w:history="1">
            <w:r w:rsidR="00082A27" w:rsidRPr="00B9742A">
              <w:rPr>
                <w:rStyle w:val="Hyperlink"/>
                <w:rFonts w:ascii="Segoe UI Symbol" w:eastAsia="GothicI" w:hAnsi="Segoe UI Symbol" w:cs="Segoe UI Symbol"/>
                <w:noProof/>
              </w:rPr>
              <w:t>☒</w:t>
            </w:r>
            <w:r w:rsidR="00082A27" w:rsidRPr="00B9742A">
              <w:rPr>
                <w:rStyle w:val="Hyperlink"/>
                <w:noProof/>
              </w:rPr>
              <w:t xml:space="preserve">B.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Name and address of the public sponsor of the airport; name, address, telephone number, and email address of the person to contact about the application.</w:t>
            </w:r>
            <w:r w:rsidR="00082A27">
              <w:rPr>
                <w:noProof/>
                <w:webHidden/>
              </w:rPr>
              <w:tab/>
            </w:r>
            <w:r w:rsidR="00082A27">
              <w:rPr>
                <w:noProof/>
                <w:webHidden/>
              </w:rPr>
              <w:fldChar w:fldCharType="begin"/>
            </w:r>
            <w:r w:rsidR="00082A27">
              <w:rPr>
                <w:noProof/>
                <w:webHidden/>
              </w:rPr>
              <w:instrText xml:space="preserve"> PAGEREF _Toc139632221 \h </w:instrText>
            </w:r>
            <w:r w:rsidR="00082A27">
              <w:rPr>
                <w:noProof/>
                <w:webHidden/>
              </w:rPr>
            </w:r>
            <w:r w:rsidR="00082A27">
              <w:rPr>
                <w:noProof/>
                <w:webHidden/>
              </w:rPr>
              <w:fldChar w:fldCharType="separate"/>
            </w:r>
            <w:r w:rsidR="00B741AE">
              <w:rPr>
                <w:noProof/>
                <w:webHidden/>
              </w:rPr>
              <w:t>7</w:t>
            </w:r>
            <w:r w:rsidR="00082A27">
              <w:rPr>
                <w:noProof/>
                <w:webHidden/>
              </w:rPr>
              <w:fldChar w:fldCharType="end"/>
            </w:r>
          </w:hyperlink>
        </w:p>
        <w:p w14:paraId="661D4566" w14:textId="66713374"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2" w:history="1">
            <w:r w:rsidR="00082A27" w:rsidRPr="00B9742A">
              <w:rPr>
                <w:rStyle w:val="Hyperlink"/>
                <w:rFonts w:ascii="Segoe UI Symbol" w:eastAsia="GothicI" w:hAnsi="Segoe UI Symbol" w:cs="Segoe UI Symbol"/>
                <w:noProof/>
              </w:rPr>
              <w:t>☒</w:t>
            </w:r>
            <w:r w:rsidR="00082A27" w:rsidRPr="00B9742A">
              <w:rPr>
                <w:rStyle w:val="Hyperlink"/>
                <w:noProof/>
              </w:rPr>
              <w:t xml:space="preserve">C.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Name and address of the private operator proposing to purchase or lease the airport; name, address, telephone number, and email address of the person to contact about the application.</w:t>
            </w:r>
            <w:r w:rsidR="00082A27">
              <w:rPr>
                <w:noProof/>
                <w:webHidden/>
              </w:rPr>
              <w:tab/>
            </w:r>
            <w:r w:rsidR="00082A27">
              <w:rPr>
                <w:noProof/>
                <w:webHidden/>
              </w:rPr>
              <w:fldChar w:fldCharType="begin"/>
            </w:r>
            <w:r w:rsidR="00082A27">
              <w:rPr>
                <w:noProof/>
                <w:webHidden/>
              </w:rPr>
              <w:instrText xml:space="preserve"> PAGEREF _Toc139632222 \h </w:instrText>
            </w:r>
            <w:r w:rsidR="00082A27">
              <w:rPr>
                <w:noProof/>
                <w:webHidden/>
              </w:rPr>
            </w:r>
            <w:r w:rsidR="00082A27">
              <w:rPr>
                <w:noProof/>
                <w:webHidden/>
              </w:rPr>
              <w:fldChar w:fldCharType="separate"/>
            </w:r>
            <w:r w:rsidR="00B741AE">
              <w:rPr>
                <w:noProof/>
                <w:webHidden/>
              </w:rPr>
              <w:t>7</w:t>
            </w:r>
            <w:r w:rsidR="00082A27">
              <w:rPr>
                <w:noProof/>
                <w:webHidden/>
              </w:rPr>
              <w:fldChar w:fldCharType="end"/>
            </w:r>
          </w:hyperlink>
        </w:p>
        <w:p w14:paraId="0BFC425C" w14:textId="057CCF0D"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3" w:history="1">
            <w:r w:rsidR="00082A27" w:rsidRPr="00B9742A">
              <w:rPr>
                <w:rStyle w:val="Hyperlink"/>
                <w:rFonts w:ascii="Segoe UI Symbol" w:hAnsi="Segoe UI Symbol" w:cs="Segoe UI Symbol"/>
                <w:noProof/>
              </w:rPr>
              <w:t>☒</w:t>
            </w:r>
            <w:r w:rsidR="00082A27" w:rsidRPr="00B9742A">
              <w:rPr>
                <w:rStyle w:val="Hyperlink"/>
                <w:noProof/>
              </w:rPr>
              <w:t xml:space="preserve">D.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If the private operator proposing to purchase or lease the airport is a partnership, joint venture, or other consortium of multiple interests, the name and address of each of the participating members.</w:t>
            </w:r>
            <w:r w:rsidR="00082A27">
              <w:rPr>
                <w:noProof/>
                <w:webHidden/>
              </w:rPr>
              <w:tab/>
            </w:r>
            <w:r w:rsidR="00082A27">
              <w:rPr>
                <w:noProof/>
                <w:webHidden/>
              </w:rPr>
              <w:fldChar w:fldCharType="begin"/>
            </w:r>
            <w:r w:rsidR="00082A27">
              <w:rPr>
                <w:noProof/>
                <w:webHidden/>
              </w:rPr>
              <w:instrText xml:space="preserve"> PAGEREF _Toc139632223 \h </w:instrText>
            </w:r>
            <w:r w:rsidR="00082A27">
              <w:rPr>
                <w:noProof/>
                <w:webHidden/>
              </w:rPr>
            </w:r>
            <w:r w:rsidR="00082A27">
              <w:rPr>
                <w:noProof/>
                <w:webHidden/>
              </w:rPr>
              <w:fldChar w:fldCharType="separate"/>
            </w:r>
            <w:r w:rsidR="00B741AE">
              <w:rPr>
                <w:noProof/>
                <w:webHidden/>
              </w:rPr>
              <w:t>7</w:t>
            </w:r>
            <w:r w:rsidR="00082A27">
              <w:rPr>
                <w:noProof/>
                <w:webHidden/>
              </w:rPr>
              <w:fldChar w:fldCharType="end"/>
            </w:r>
          </w:hyperlink>
        </w:p>
        <w:p w14:paraId="678A70E7" w14:textId="00B12D25"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4" w:history="1">
            <w:r w:rsidR="00082A27" w:rsidRPr="00B9742A">
              <w:rPr>
                <w:rStyle w:val="Hyperlink"/>
                <w:rFonts w:ascii="Segoe UI Symbol" w:eastAsia="GothicI" w:hAnsi="Segoe UI Symbol" w:cs="Segoe UI Symbol"/>
                <w:noProof/>
              </w:rPr>
              <w:t>☒</w:t>
            </w:r>
            <w:r w:rsidR="00082A27" w:rsidRPr="00B9742A">
              <w:rPr>
                <w:rStyle w:val="Hyperlink"/>
                <w:noProof/>
              </w:rPr>
              <w:t xml:space="preserve">E.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Citizenship of the private operator or each member of the private operator consortium, and percentage of interest of each such member.</w:t>
            </w:r>
            <w:r w:rsidR="00082A27">
              <w:rPr>
                <w:noProof/>
                <w:webHidden/>
              </w:rPr>
              <w:tab/>
            </w:r>
            <w:r w:rsidR="00082A27">
              <w:rPr>
                <w:noProof/>
                <w:webHidden/>
              </w:rPr>
              <w:fldChar w:fldCharType="begin"/>
            </w:r>
            <w:r w:rsidR="00082A27">
              <w:rPr>
                <w:noProof/>
                <w:webHidden/>
              </w:rPr>
              <w:instrText xml:space="preserve"> PAGEREF _Toc139632224 \h </w:instrText>
            </w:r>
            <w:r w:rsidR="00082A27">
              <w:rPr>
                <w:noProof/>
                <w:webHidden/>
              </w:rPr>
            </w:r>
            <w:r w:rsidR="00082A27">
              <w:rPr>
                <w:noProof/>
                <w:webHidden/>
              </w:rPr>
              <w:fldChar w:fldCharType="separate"/>
            </w:r>
            <w:r w:rsidR="00B741AE">
              <w:rPr>
                <w:noProof/>
                <w:webHidden/>
              </w:rPr>
              <w:t>8</w:t>
            </w:r>
            <w:r w:rsidR="00082A27">
              <w:rPr>
                <w:noProof/>
                <w:webHidden/>
              </w:rPr>
              <w:fldChar w:fldCharType="end"/>
            </w:r>
          </w:hyperlink>
        </w:p>
        <w:p w14:paraId="451A3193" w14:textId="100C9E8F"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5" w:history="1">
            <w:r w:rsidR="00082A27" w:rsidRPr="00B9742A">
              <w:rPr>
                <w:rStyle w:val="Hyperlink"/>
                <w:rFonts w:ascii="Segoe UI Symbol" w:eastAsia="GothicI" w:hAnsi="Segoe UI Symbol" w:cs="Segoe UI Symbol"/>
                <w:noProof/>
              </w:rPr>
              <w:t>☒</w:t>
            </w:r>
            <w:r w:rsidR="00082A27" w:rsidRPr="00B9742A">
              <w:rPr>
                <w:rStyle w:val="Hyperlink"/>
                <w:noProof/>
              </w:rPr>
              <w:t xml:space="preserve">F.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If the public sponsor will retain an interest in the new operating entity and share ownership of that entity with a private investor, the percentages of ownership to be held by the public sponsor and the private investor respectively.</w:t>
            </w:r>
            <w:r w:rsidR="00082A27">
              <w:rPr>
                <w:noProof/>
                <w:webHidden/>
              </w:rPr>
              <w:tab/>
            </w:r>
            <w:r w:rsidR="00082A27">
              <w:rPr>
                <w:noProof/>
                <w:webHidden/>
              </w:rPr>
              <w:fldChar w:fldCharType="begin"/>
            </w:r>
            <w:r w:rsidR="00082A27">
              <w:rPr>
                <w:noProof/>
                <w:webHidden/>
              </w:rPr>
              <w:instrText xml:space="preserve"> PAGEREF _Toc139632225 \h </w:instrText>
            </w:r>
            <w:r w:rsidR="00082A27">
              <w:rPr>
                <w:noProof/>
                <w:webHidden/>
              </w:rPr>
            </w:r>
            <w:r w:rsidR="00082A27">
              <w:rPr>
                <w:noProof/>
                <w:webHidden/>
              </w:rPr>
              <w:fldChar w:fldCharType="separate"/>
            </w:r>
            <w:r w:rsidR="00B741AE">
              <w:rPr>
                <w:noProof/>
                <w:webHidden/>
              </w:rPr>
              <w:t>8</w:t>
            </w:r>
            <w:r w:rsidR="00082A27">
              <w:rPr>
                <w:noProof/>
                <w:webHidden/>
              </w:rPr>
              <w:fldChar w:fldCharType="end"/>
            </w:r>
          </w:hyperlink>
        </w:p>
        <w:p w14:paraId="18EC9E36" w14:textId="55BECDC5" w:rsidR="00082A27" w:rsidRDefault="00000000">
          <w:pPr>
            <w:pStyle w:val="TOC2"/>
            <w:tabs>
              <w:tab w:val="right" w:leader="dot" w:pos="10279"/>
            </w:tabs>
            <w:rPr>
              <w:rFonts w:asciiTheme="minorHAnsi" w:eastAsiaTheme="minorEastAsia" w:hAnsiTheme="minorHAnsi" w:cstheme="minorBidi"/>
              <w:noProof/>
              <w:color w:val="auto"/>
              <w:kern w:val="2"/>
              <w14:ligatures w14:val="standardContextual"/>
            </w:rPr>
          </w:pPr>
          <w:hyperlink w:anchor="_Toc139632226" w:history="1">
            <w:r w:rsidR="00082A27" w:rsidRPr="00B9742A">
              <w:rPr>
                <w:rStyle w:val="Hyperlink"/>
                <w:rFonts w:ascii="Segoe UI Symbol" w:eastAsia="GothicI" w:hAnsi="Segoe UI Symbol" w:cs="Segoe UI Symbol"/>
                <w:noProof/>
              </w:rPr>
              <w:t>☒</w:t>
            </w:r>
            <w:r w:rsidR="00082A27" w:rsidRPr="00B9742A">
              <w:rPr>
                <w:rStyle w:val="Hyperlink"/>
                <w:noProof/>
              </w:rPr>
              <w:t>G. A statement of the public sponsor’s authority to sell or lease the airport, with a citation to legal authorities.</w:t>
            </w:r>
            <w:r w:rsidR="00082A27">
              <w:rPr>
                <w:noProof/>
                <w:webHidden/>
              </w:rPr>
              <w:tab/>
            </w:r>
            <w:r w:rsidR="00082A27">
              <w:rPr>
                <w:noProof/>
                <w:webHidden/>
              </w:rPr>
              <w:fldChar w:fldCharType="begin"/>
            </w:r>
            <w:r w:rsidR="00082A27">
              <w:rPr>
                <w:noProof/>
                <w:webHidden/>
              </w:rPr>
              <w:instrText xml:space="preserve"> PAGEREF _Toc139632226 \h </w:instrText>
            </w:r>
            <w:r w:rsidR="00082A27">
              <w:rPr>
                <w:noProof/>
                <w:webHidden/>
              </w:rPr>
            </w:r>
            <w:r w:rsidR="00082A27">
              <w:rPr>
                <w:noProof/>
                <w:webHidden/>
              </w:rPr>
              <w:fldChar w:fldCharType="separate"/>
            </w:r>
            <w:r w:rsidR="00B741AE">
              <w:rPr>
                <w:noProof/>
                <w:webHidden/>
              </w:rPr>
              <w:t>8</w:t>
            </w:r>
            <w:r w:rsidR="00082A27">
              <w:rPr>
                <w:noProof/>
                <w:webHidden/>
              </w:rPr>
              <w:fldChar w:fldCharType="end"/>
            </w:r>
          </w:hyperlink>
        </w:p>
        <w:p w14:paraId="487E2DDF" w14:textId="696C20CD"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7" w:history="1">
            <w:r w:rsidR="00082A27" w:rsidRPr="00B9742A">
              <w:rPr>
                <w:rStyle w:val="Hyperlink"/>
                <w:rFonts w:ascii="Segoe UI Symbol" w:eastAsia="GothicI" w:hAnsi="Segoe UI Symbol" w:cs="Segoe UI Symbol"/>
                <w:noProof/>
              </w:rPr>
              <w:t>☒</w:t>
            </w:r>
            <w:r w:rsidR="00082A27" w:rsidRPr="00B9742A">
              <w:rPr>
                <w:rStyle w:val="Hyperlink"/>
                <w:noProof/>
              </w:rPr>
              <w:t xml:space="preserve">H.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If the public sponsor will share ownership in the operating entity with a private investor, a statement of the public sponsor’s authority to participate in a private enterprise.</w:t>
            </w:r>
            <w:r w:rsidR="00082A27">
              <w:rPr>
                <w:noProof/>
                <w:webHidden/>
              </w:rPr>
              <w:tab/>
            </w:r>
            <w:r w:rsidR="00082A27">
              <w:rPr>
                <w:noProof/>
                <w:webHidden/>
              </w:rPr>
              <w:fldChar w:fldCharType="begin"/>
            </w:r>
            <w:r w:rsidR="00082A27">
              <w:rPr>
                <w:noProof/>
                <w:webHidden/>
              </w:rPr>
              <w:instrText xml:space="preserve"> PAGEREF _Toc139632227 \h </w:instrText>
            </w:r>
            <w:r w:rsidR="00082A27">
              <w:rPr>
                <w:noProof/>
                <w:webHidden/>
              </w:rPr>
            </w:r>
            <w:r w:rsidR="00082A27">
              <w:rPr>
                <w:noProof/>
                <w:webHidden/>
              </w:rPr>
              <w:fldChar w:fldCharType="separate"/>
            </w:r>
            <w:r w:rsidR="00B741AE">
              <w:rPr>
                <w:noProof/>
                <w:webHidden/>
              </w:rPr>
              <w:t>8</w:t>
            </w:r>
            <w:r w:rsidR="00082A27">
              <w:rPr>
                <w:noProof/>
                <w:webHidden/>
              </w:rPr>
              <w:fldChar w:fldCharType="end"/>
            </w:r>
          </w:hyperlink>
        </w:p>
        <w:p w14:paraId="2BB29CF4" w14:textId="6E28F5AF"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28" w:history="1">
            <w:r w:rsidR="00082A27" w:rsidRPr="00B9742A">
              <w:rPr>
                <w:rStyle w:val="Hyperlink"/>
                <w:noProof/>
              </w:rPr>
              <w:t>Part II. Airport Property</w:t>
            </w:r>
            <w:r w:rsidR="00082A27">
              <w:rPr>
                <w:noProof/>
                <w:webHidden/>
              </w:rPr>
              <w:tab/>
            </w:r>
            <w:r w:rsidR="00082A27">
              <w:rPr>
                <w:noProof/>
                <w:webHidden/>
              </w:rPr>
              <w:fldChar w:fldCharType="begin"/>
            </w:r>
            <w:r w:rsidR="00082A27">
              <w:rPr>
                <w:noProof/>
                <w:webHidden/>
              </w:rPr>
              <w:instrText xml:space="preserve"> PAGEREF _Toc139632228 \h </w:instrText>
            </w:r>
            <w:r w:rsidR="00082A27">
              <w:rPr>
                <w:noProof/>
                <w:webHidden/>
              </w:rPr>
            </w:r>
            <w:r w:rsidR="00082A27">
              <w:rPr>
                <w:noProof/>
                <w:webHidden/>
              </w:rPr>
              <w:fldChar w:fldCharType="separate"/>
            </w:r>
            <w:r w:rsidR="00B741AE">
              <w:rPr>
                <w:noProof/>
                <w:webHidden/>
              </w:rPr>
              <w:t>9</w:t>
            </w:r>
            <w:r w:rsidR="00082A27">
              <w:rPr>
                <w:noProof/>
                <w:webHidden/>
              </w:rPr>
              <w:fldChar w:fldCharType="end"/>
            </w:r>
          </w:hyperlink>
        </w:p>
        <w:p w14:paraId="7E3C076A" w14:textId="50377E0F"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29" w:history="1">
            <w:r w:rsidR="00082A27" w:rsidRPr="00B9742A">
              <w:rPr>
                <w:rStyle w:val="Hyperlink"/>
                <w:rFonts w:ascii="Segoe UI Symbol" w:hAnsi="Segoe UI Symbol" w:cs="Segoe UI Symbol"/>
                <w:noProof/>
              </w:rPr>
              <w:t>☒</w:t>
            </w:r>
            <w:r w:rsidR="00082A27" w:rsidRPr="00B9742A">
              <w:rPr>
                <w:rStyle w:val="Hyperlink"/>
                <w:rFonts w:cstheme="minorHAnsi"/>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rFonts w:cstheme="minorHAnsi"/>
                <w:noProof/>
              </w:rPr>
              <w:t>For each airport included in the application, a description of the airport property to be transferred. Applicants should describe property in sufficient detail to identify the parcels of property and facilities to be transferred.</w:t>
            </w:r>
            <w:r w:rsidR="00082A27">
              <w:rPr>
                <w:noProof/>
                <w:webHidden/>
              </w:rPr>
              <w:tab/>
            </w:r>
            <w:r w:rsidR="00082A27">
              <w:rPr>
                <w:noProof/>
                <w:webHidden/>
              </w:rPr>
              <w:fldChar w:fldCharType="begin"/>
            </w:r>
            <w:r w:rsidR="00082A27">
              <w:rPr>
                <w:noProof/>
                <w:webHidden/>
              </w:rPr>
              <w:instrText xml:space="preserve"> PAGEREF _Toc139632229 \h </w:instrText>
            </w:r>
            <w:r w:rsidR="00082A27">
              <w:rPr>
                <w:noProof/>
                <w:webHidden/>
              </w:rPr>
            </w:r>
            <w:r w:rsidR="00082A27">
              <w:rPr>
                <w:noProof/>
                <w:webHidden/>
              </w:rPr>
              <w:fldChar w:fldCharType="separate"/>
            </w:r>
            <w:r w:rsidR="00B741AE">
              <w:rPr>
                <w:noProof/>
                <w:webHidden/>
              </w:rPr>
              <w:t>9</w:t>
            </w:r>
            <w:r w:rsidR="00082A27">
              <w:rPr>
                <w:noProof/>
                <w:webHidden/>
              </w:rPr>
              <w:fldChar w:fldCharType="end"/>
            </w:r>
          </w:hyperlink>
        </w:p>
        <w:p w14:paraId="5FF57859" w14:textId="21E7D6CF"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30" w:history="1">
            <w:r w:rsidR="00082A27" w:rsidRPr="00B9742A">
              <w:rPr>
                <w:rStyle w:val="Hyperlink"/>
                <w:noProof/>
              </w:rPr>
              <w:t>A.1 General Description of Airport</w:t>
            </w:r>
            <w:r w:rsidR="00082A27">
              <w:rPr>
                <w:noProof/>
                <w:webHidden/>
              </w:rPr>
              <w:tab/>
            </w:r>
            <w:r w:rsidR="00082A27">
              <w:rPr>
                <w:noProof/>
                <w:webHidden/>
              </w:rPr>
              <w:fldChar w:fldCharType="begin"/>
            </w:r>
            <w:r w:rsidR="00082A27">
              <w:rPr>
                <w:noProof/>
                <w:webHidden/>
              </w:rPr>
              <w:instrText xml:space="preserve"> PAGEREF _Toc139632230 \h </w:instrText>
            </w:r>
            <w:r w:rsidR="00082A27">
              <w:rPr>
                <w:noProof/>
                <w:webHidden/>
              </w:rPr>
            </w:r>
            <w:r w:rsidR="00082A27">
              <w:rPr>
                <w:noProof/>
                <w:webHidden/>
              </w:rPr>
              <w:fldChar w:fldCharType="separate"/>
            </w:r>
            <w:r w:rsidR="00B741AE">
              <w:rPr>
                <w:noProof/>
                <w:webHidden/>
              </w:rPr>
              <w:t>9</w:t>
            </w:r>
            <w:r w:rsidR="00082A27">
              <w:rPr>
                <w:noProof/>
                <w:webHidden/>
              </w:rPr>
              <w:fldChar w:fldCharType="end"/>
            </w:r>
          </w:hyperlink>
        </w:p>
        <w:p w14:paraId="6716DE7F" w14:textId="6B4C0646"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31" w:history="1">
            <w:r w:rsidR="00082A27" w:rsidRPr="00B9742A">
              <w:rPr>
                <w:rStyle w:val="Hyperlink"/>
                <w:noProof/>
              </w:rPr>
              <w:t>A.2 Legal Description of Property</w:t>
            </w:r>
            <w:r w:rsidR="00082A27">
              <w:rPr>
                <w:noProof/>
                <w:webHidden/>
              </w:rPr>
              <w:tab/>
            </w:r>
            <w:r w:rsidR="00082A27">
              <w:rPr>
                <w:noProof/>
                <w:webHidden/>
              </w:rPr>
              <w:fldChar w:fldCharType="begin"/>
            </w:r>
            <w:r w:rsidR="00082A27">
              <w:rPr>
                <w:noProof/>
                <w:webHidden/>
              </w:rPr>
              <w:instrText xml:space="preserve"> PAGEREF _Toc139632231 \h </w:instrText>
            </w:r>
            <w:r w:rsidR="00082A27">
              <w:rPr>
                <w:noProof/>
                <w:webHidden/>
              </w:rPr>
            </w:r>
            <w:r w:rsidR="00082A27">
              <w:rPr>
                <w:noProof/>
                <w:webHidden/>
              </w:rPr>
              <w:fldChar w:fldCharType="separate"/>
            </w:r>
            <w:r w:rsidR="00B741AE">
              <w:rPr>
                <w:noProof/>
                <w:webHidden/>
              </w:rPr>
              <w:t>9</w:t>
            </w:r>
            <w:r w:rsidR="00082A27">
              <w:rPr>
                <w:noProof/>
                <w:webHidden/>
              </w:rPr>
              <w:fldChar w:fldCharType="end"/>
            </w:r>
          </w:hyperlink>
        </w:p>
        <w:p w14:paraId="7362AB1D" w14:textId="458B97EE"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32" w:history="1">
            <w:r w:rsidR="00082A27" w:rsidRPr="00B9742A">
              <w:rPr>
                <w:rStyle w:val="Hyperlink"/>
                <w:noProof/>
              </w:rPr>
              <w:t>A.4</w:t>
            </w:r>
            <w:r w:rsidR="00082A27">
              <w:rPr>
                <w:noProof/>
                <w:webHidden/>
              </w:rPr>
              <w:tab/>
            </w:r>
            <w:r w:rsidR="00082A27">
              <w:rPr>
                <w:noProof/>
                <w:webHidden/>
              </w:rPr>
              <w:fldChar w:fldCharType="begin"/>
            </w:r>
            <w:r w:rsidR="00082A27">
              <w:rPr>
                <w:noProof/>
                <w:webHidden/>
              </w:rPr>
              <w:instrText xml:space="preserve"> PAGEREF _Toc139632232 \h </w:instrText>
            </w:r>
            <w:r w:rsidR="00082A27">
              <w:rPr>
                <w:noProof/>
                <w:webHidden/>
              </w:rPr>
            </w:r>
            <w:r w:rsidR="00082A27">
              <w:rPr>
                <w:noProof/>
                <w:webHidden/>
              </w:rPr>
              <w:fldChar w:fldCharType="separate"/>
            </w:r>
            <w:r w:rsidR="00B741AE">
              <w:rPr>
                <w:noProof/>
                <w:webHidden/>
              </w:rPr>
              <w:t>12</w:t>
            </w:r>
            <w:r w:rsidR="00082A27">
              <w:rPr>
                <w:noProof/>
                <w:webHidden/>
              </w:rPr>
              <w:fldChar w:fldCharType="end"/>
            </w:r>
          </w:hyperlink>
        </w:p>
        <w:p w14:paraId="2B4B76D7" w14:textId="018A3CF8"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33" w:history="1">
            <w:r w:rsidR="00082A27" w:rsidRPr="00B9742A">
              <w:rPr>
                <w:rStyle w:val="Hyperlink"/>
                <w:noProof/>
              </w:rPr>
              <w:t>Equipment Descriptions</w:t>
            </w:r>
            <w:r w:rsidR="00082A27">
              <w:rPr>
                <w:noProof/>
                <w:webHidden/>
              </w:rPr>
              <w:tab/>
            </w:r>
            <w:r w:rsidR="00082A27">
              <w:rPr>
                <w:noProof/>
                <w:webHidden/>
              </w:rPr>
              <w:fldChar w:fldCharType="begin"/>
            </w:r>
            <w:r w:rsidR="00082A27">
              <w:rPr>
                <w:noProof/>
                <w:webHidden/>
              </w:rPr>
              <w:instrText xml:space="preserve"> PAGEREF _Toc139632233 \h </w:instrText>
            </w:r>
            <w:r w:rsidR="00082A27">
              <w:rPr>
                <w:noProof/>
                <w:webHidden/>
              </w:rPr>
            </w:r>
            <w:r w:rsidR="00082A27">
              <w:rPr>
                <w:noProof/>
                <w:webHidden/>
              </w:rPr>
              <w:fldChar w:fldCharType="separate"/>
            </w:r>
            <w:r w:rsidR="00B741AE">
              <w:rPr>
                <w:noProof/>
                <w:webHidden/>
              </w:rPr>
              <w:t>13</w:t>
            </w:r>
            <w:r w:rsidR="00082A27">
              <w:rPr>
                <w:noProof/>
                <w:webHidden/>
              </w:rPr>
              <w:fldChar w:fldCharType="end"/>
            </w:r>
          </w:hyperlink>
        </w:p>
        <w:p w14:paraId="091AE0F6" w14:textId="688A52BD"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34" w:history="1">
            <w:r w:rsidR="00082A27" w:rsidRPr="00B9742A">
              <w:rPr>
                <w:rStyle w:val="Hyperlink"/>
                <w:rFonts w:ascii="Segoe UI Symbol" w:hAnsi="Segoe UI Symbol" w:cs="Segoe UI Symbol"/>
                <w:noProof/>
              </w:rPr>
              <w:t>☒</w:t>
            </w:r>
            <w:r w:rsidR="00082A27" w:rsidRPr="00B9742A">
              <w:rPr>
                <w:rStyle w:val="Hyperlink"/>
                <w:noProof/>
              </w:rPr>
              <w:t xml:space="preserve">B.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 history of the acquisition of existing airport property. Applicants should include information on grants, types of deeds, the dates and means of conveyance, e.g.,</w:t>
            </w:r>
            <w:r w:rsidR="00082A27">
              <w:rPr>
                <w:noProof/>
                <w:webHidden/>
              </w:rPr>
              <w:tab/>
            </w:r>
            <w:r w:rsidR="00082A27">
              <w:rPr>
                <w:noProof/>
                <w:webHidden/>
              </w:rPr>
              <w:fldChar w:fldCharType="begin"/>
            </w:r>
            <w:r w:rsidR="00082A27">
              <w:rPr>
                <w:noProof/>
                <w:webHidden/>
              </w:rPr>
              <w:instrText xml:space="preserve"> PAGEREF _Toc139632234 \h </w:instrText>
            </w:r>
            <w:r w:rsidR="00082A27">
              <w:rPr>
                <w:noProof/>
                <w:webHidden/>
              </w:rPr>
            </w:r>
            <w:r w:rsidR="00082A27">
              <w:rPr>
                <w:noProof/>
                <w:webHidden/>
              </w:rPr>
              <w:fldChar w:fldCharType="separate"/>
            </w:r>
            <w:r w:rsidR="00B741AE">
              <w:rPr>
                <w:noProof/>
                <w:webHidden/>
              </w:rPr>
              <w:t>13</w:t>
            </w:r>
            <w:r w:rsidR="00082A27">
              <w:rPr>
                <w:noProof/>
                <w:webHidden/>
              </w:rPr>
              <w:fldChar w:fldCharType="end"/>
            </w:r>
          </w:hyperlink>
        </w:p>
        <w:p w14:paraId="67350273" w14:textId="7B015D2E"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35" w:history="1">
            <w:r w:rsidR="00082A27" w:rsidRPr="00B9742A">
              <w:rPr>
                <w:rStyle w:val="Hyperlink"/>
                <w:rFonts w:ascii="Segoe UI Symbol" w:hAnsi="Segoe UI Symbol" w:cs="Segoe UI Symbol"/>
                <w:noProof/>
              </w:rPr>
              <w:t>☒</w:t>
            </w:r>
            <w:r w:rsidR="00082A27" w:rsidRPr="00B9742A">
              <w:rPr>
                <w:rStyle w:val="Hyperlink"/>
                <w:noProof/>
              </w:rPr>
              <w:t xml:space="preserve">C.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An explanation of any differences between the airport property to be transferred and Exhibit A to recent AIP grant agreements.</w:t>
            </w:r>
            <w:r w:rsidR="00082A27">
              <w:rPr>
                <w:noProof/>
                <w:webHidden/>
              </w:rPr>
              <w:tab/>
            </w:r>
            <w:r w:rsidR="00082A27">
              <w:rPr>
                <w:noProof/>
                <w:webHidden/>
              </w:rPr>
              <w:fldChar w:fldCharType="begin"/>
            </w:r>
            <w:r w:rsidR="00082A27">
              <w:rPr>
                <w:noProof/>
                <w:webHidden/>
              </w:rPr>
              <w:instrText xml:space="preserve"> PAGEREF _Toc139632235 \h </w:instrText>
            </w:r>
            <w:r w:rsidR="00082A27">
              <w:rPr>
                <w:noProof/>
                <w:webHidden/>
              </w:rPr>
            </w:r>
            <w:r w:rsidR="00082A27">
              <w:rPr>
                <w:noProof/>
                <w:webHidden/>
              </w:rPr>
              <w:fldChar w:fldCharType="separate"/>
            </w:r>
            <w:r w:rsidR="00B741AE">
              <w:rPr>
                <w:noProof/>
                <w:webHidden/>
              </w:rPr>
              <w:t>14</w:t>
            </w:r>
            <w:r w:rsidR="00082A27">
              <w:rPr>
                <w:noProof/>
                <w:webHidden/>
              </w:rPr>
              <w:fldChar w:fldCharType="end"/>
            </w:r>
          </w:hyperlink>
        </w:p>
        <w:p w14:paraId="77ABE1BF" w14:textId="5F5B6BFA"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36" w:history="1">
            <w:r w:rsidR="00082A27" w:rsidRPr="00B9742A">
              <w:rPr>
                <w:rStyle w:val="Hyperlink"/>
                <w:rFonts w:ascii="Segoe UI Symbol" w:eastAsia="GothicI" w:hAnsi="Segoe UI Symbol" w:cs="Segoe UI Symbol"/>
                <w:noProof/>
              </w:rPr>
              <w:t>☒</w:t>
            </w:r>
            <w:r w:rsidR="00082A27" w:rsidRPr="00B9742A">
              <w:rPr>
                <w:rStyle w:val="Hyperlink"/>
                <w:noProof/>
              </w:rPr>
              <w:t xml:space="preserve">D.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Evidence of Good Title to the airport property satisfactory to the FAA.</w:t>
            </w:r>
            <w:r w:rsidR="00082A27">
              <w:rPr>
                <w:noProof/>
                <w:webHidden/>
              </w:rPr>
              <w:tab/>
            </w:r>
            <w:r w:rsidR="00082A27">
              <w:rPr>
                <w:noProof/>
                <w:webHidden/>
              </w:rPr>
              <w:fldChar w:fldCharType="begin"/>
            </w:r>
            <w:r w:rsidR="00082A27">
              <w:rPr>
                <w:noProof/>
                <w:webHidden/>
              </w:rPr>
              <w:instrText xml:space="preserve"> PAGEREF _Toc139632236 \h </w:instrText>
            </w:r>
            <w:r w:rsidR="00082A27">
              <w:rPr>
                <w:noProof/>
                <w:webHidden/>
              </w:rPr>
            </w:r>
            <w:r w:rsidR="00082A27">
              <w:rPr>
                <w:noProof/>
                <w:webHidden/>
              </w:rPr>
              <w:fldChar w:fldCharType="separate"/>
            </w:r>
            <w:r w:rsidR="00B741AE">
              <w:rPr>
                <w:noProof/>
                <w:webHidden/>
              </w:rPr>
              <w:t>14</w:t>
            </w:r>
            <w:r w:rsidR="00082A27">
              <w:rPr>
                <w:noProof/>
                <w:webHidden/>
              </w:rPr>
              <w:fldChar w:fldCharType="end"/>
            </w:r>
          </w:hyperlink>
        </w:p>
        <w:p w14:paraId="180052C7" w14:textId="2674F3AC"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37" w:history="1">
            <w:r w:rsidR="00082A27" w:rsidRPr="00B9742A">
              <w:rPr>
                <w:rStyle w:val="Hyperlink"/>
                <w:noProof/>
              </w:rPr>
              <w:t>Part III. Terms of the Lease Transfer</w:t>
            </w:r>
            <w:r w:rsidR="00082A27">
              <w:rPr>
                <w:noProof/>
                <w:webHidden/>
              </w:rPr>
              <w:tab/>
            </w:r>
            <w:r w:rsidR="00082A27">
              <w:rPr>
                <w:noProof/>
                <w:webHidden/>
              </w:rPr>
              <w:fldChar w:fldCharType="begin"/>
            </w:r>
            <w:r w:rsidR="00082A27">
              <w:rPr>
                <w:noProof/>
                <w:webHidden/>
              </w:rPr>
              <w:instrText xml:space="preserve"> PAGEREF _Toc139632237 \h </w:instrText>
            </w:r>
            <w:r w:rsidR="00082A27">
              <w:rPr>
                <w:noProof/>
                <w:webHidden/>
              </w:rPr>
            </w:r>
            <w:r w:rsidR="00082A27">
              <w:rPr>
                <w:noProof/>
                <w:webHidden/>
              </w:rPr>
              <w:fldChar w:fldCharType="separate"/>
            </w:r>
            <w:r w:rsidR="00B741AE">
              <w:rPr>
                <w:noProof/>
                <w:webHidden/>
              </w:rPr>
              <w:t>15</w:t>
            </w:r>
            <w:r w:rsidR="00082A27">
              <w:rPr>
                <w:noProof/>
                <w:webHidden/>
              </w:rPr>
              <w:fldChar w:fldCharType="end"/>
            </w:r>
          </w:hyperlink>
        </w:p>
        <w:p w14:paraId="5F744F78" w14:textId="0649D8CD"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38"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 detailed description of the terms of the lease transfer, other than financial, including:</w:t>
            </w:r>
            <w:r w:rsidR="00082A27">
              <w:rPr>
                <w:noProof/>
                <w:webHidden/>
              </w:rPr>
              <w:tab/>
            </w:r>
            <w:r w:rsidR="00082A27">
              <w:rPr>
                <w:noProof/>
                <w:webHidden/>
              </w:rPr>
              <w:fldChar w:fldCharType="begin"/>
            </w:r>
            <w:r w:rsidR="00082A27">
              <w:rPr>
                <w:noProof/>
                <w:webHidden/>
              </w:rPr>
              <w:instrText xml:space="preserve"> PAGEREF _Toc139632238 \h </w:instrText>
            </w:r>
            <w:r w:rsidR="00082A27">
              <w:rPr>
                <w:noProof/>
                <w:webHidden/>
              </w:rPr>
            </w:r>
            <w:r w:rsidR="00082A27">
              <w:rPr>
                <w:noProof/>
                <w:webHidden/>
              </w:rPr>
              <w:fldChar w:fldCharType="separate"/>
            </w:r>
            <w:r w:rsidR="00B741AE">
              <w:rPr>
                <w:noProof/>
                <w:webHidden/>
              </w:rPr>
              <w:t>15</w:t>
            </w:r>
            <w:r w:rsidR="00082A27">
              <w:rPr>
                <w:noProof/>
                <w:webHidden/>
              </w:rPr>
              <w:fldChar w:fldCharType="end"/>
            </w:r>
          </w:hyperlink>
        </w:p>
        <w:p w14:paraId="0C198AC2" w14:textId="0582D307"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39" w:history="1">
            <w:r w:rsidR="00082A27" w:rsidRPr="00B9742A">
              <w:rPr>
                <w:rStyle w:val="Hyperlink"/>
                <w:rFonts w:ascii="Segoe UI Symbol" w:eastAsia="GothicI" w:hAnsi="Segoe UI Symbol" w:cs="Segoe UI Symbol"/>
                <w:noProof/>
              </w:rPr>
              <w:t>☐</w:t>
            </w:r>
            <w:r w:rsidR="00082A27" w:rsidRPr="00B9742A">
              <w:rPr>
                <w:rStyle w:val="Hyperlink"/>
                <w:noProof/>
              </w:rPr>
              <w:t xml:space="preserve">C.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Copies of all documents executed as part of the transfer, to be provided as they are executed or are in sufficiently final form to indicate the substantive nature of the expected final document.</w:t>
            </w:r>
            <w:r w:rsidR="00082A27">
              <w:rPr>
                <w:noProof/>
                <w:webHidden/>
              </w:rPr>
              <w:tab/>
            </w:r>
            <w:r w:rsidR="00082A27">
              <w:rPr>
                <w:noProof/>
                <w:webHidden/>
              </w:rPr>
              <w:fldChar w:fldCharType="begin"/>
            </w:r>
            <w:r w:rsidR="00082A27">
              <w:rPr>
                <w:noProof/>
                <w:webHidden/>
              </w:rPr>
              <w:instrText xml:space="preserve"> PAGEREF _Toc139632239 \h </w:instrText>
            </w:r>
            <w:r w:rsidR="00082A27">
              <w:rPr>
                <w:noProof/>
                <w:webHidden/>
              </w:rPr>
            </w:r>
            <w:r w:rsidR="00082A27">
              <w:rPr>
                <w:noProof/>
                <w:webHidden/>
              </w:rPr>
              <w:fldChar w:fldCharType="separate"/>
            </w:r>
            <w:r w:rsidR="00B741AE">
              <w:rPr>
                <w:noProof/>
                <w:webHidden/>
              </w:rPr>
              <w:t>19</w:t>
            </w:r>
            <w:r w:rsidR="00082A27">
              <w:rPr>
                <w:noProof/>
                <w:webHidden/>
              </w:rPr>
              <w:fldChar w:fldCharType="end"/>
            </w:r>
          </w:hyperlink>
        </w:p>
        <w:p w14:paraId="4AECF7FD" w14:textId="4DE8D50F"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40" w:history="1">
            <w:r w:rsidR="00082A27" w:rsidRPr="00B9742A">
              <w:rPr>
                <w:rStyle w:val="Hyperlink"/>
                <w:rFonts w:ascii="Segoe UI Symbol" w:hAnsi="Segoe UI Symbol" w:cs="Segoe UI Symbol"/>
                <w:noProof/>
              </w:rPr>
              <w:t>☒</w:t>
            </w:r>
            <w:r w:rsidR="00082A27" w:rsidRPr="00B9742A">
              <w:rPr>
                <w:rStyle w:val="Hyperlink"/>
                <w:noProof/>
              </w:rPr>
              <w:t xml:space="preserve">E.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Provisions of a document conferring third-party beneficiary rights on behalf of the FAA to enforce, directly against the private operator, key obligations contained in AIP grant agreements and the assurances required by section 47134.</w:t>
            </w:r>
            <w:r w:rsidR="00082A27">
              <w:rPr>
                <w:noProof/>
                <w:webHidden/>
              </w:rPr>
              <w:tab/>
            </w:r>
            <w:r w:rsidR="00082A27">
              <w:rPr>
                <w:noProof/>
                <w:webHidden/>
              </w:rPr>
              <w:fldChar w:fldCharType="begin"/>
            </w:r>
            <w:r w:rsidR="00082A27">
              <w:rPr>
                <w:noProof/>
                <w:webHidden/>
              </w:rPr>
              <w:instrText xml:space="preserve"> PAGEREF _Toc139632240 \h </w:instrText>
            </w:r>
            <w:r w:rsidR="00082A27">
              <w:rPr>
                <w:noProof/>
                <w:webHidden/>
              </w:rPr>
            </w:r>
            <w:r w:rsidR="00082A27">
              <w:rPr>
                <w:noProof/>
                <w:webHidden/>
              </w:rPr>
              <w:fldChar w:fldCharType="separate"/>
            </w:r>
            <w:r w:rsidR="00B741AE">
              <w:rPr>
                <w:noProof/>
                <w:webHidden/>
              </w:rPr>
              <w:t>20</w:t>
            </w:r>
            <w:r w:rsidR="00082A27">
              <w:rPr>
                <w:noProof/>
                <w:webHidden/>
              </w:rPr>
              <w:fldChar w:fldCharType="end"/>
            </w:r>
          </w:hyperlink>
        </w:p>
        <w:p w14:paraId="7FF271A2" w14:textId="2BA4A02C"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41" w:history="1">
            <w:r w:rsidR="00082A27" w:rsidRPr="00B9742A">
              <w:rPr>
                <w:rStyle w:val="Hyperlink"/>
                <w:noProof/>
              </w:rPr>
              <w:t>Part IV. Qualifications of the Private Operator</w:t>
            </w:r>
            <w:r w:rsidR="00082A27">
              <w:rPr>
                <w:noProof/>
                <w:webHidden/>
              </w:rPr>
              <w:tab/>
            </w:r>
            <w:r w:rsidR="00082A27">
              <w:rPr>
                <w:noProof/>
                <w:webHidden/>
              </w:rPr>
              <w:fldChar w:fldCharType="begin"/>
            </w:r>
            <w:r w:rsidR="00082A27">
              <w:rPr>
                <w:noProof/>
                <w:webHidden/>
              </w:rPr>
              <w:instrText xml:space="preserve"> PAGEREF _Toc139632241 \h </w:instrText>
            </w:r>
            <w:r w:rsidR="00082A27">
              <w:rPr>
                <w:noProof/>
                <w:webHidden/>
              </w:rPr>
            </w:r>
            <w:r w:rsidR="00082A27">
              <w:rPr>
                <w:noProof/>
                <w:webHidden/>
              </w:rPr>
              <w:fldChar w:fldCharType="separate"/>
            </w:r>
            <w:r w:rsidR="00B741AE">
              <w:rPr>
                <w:noProof/>
                <w:webHidden/>
              </w:rPr>
              <w:t>20</w:t>
            </w:r>
            <w:r w:rsidR="00082A27">
              <w:rPr>
                <w:noProof/>
                <w:webHidden/>
              </w:rPr>
              <w:fldChar w:fldCharType="end"/>
            </w:r>
          </w:hyperlink>
        </w:p>
        <w:p w14:paraId="12FE540F" w14:textId="02D71828"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42"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 complete description of airport management and operations experience, including the identity, experience, expertise, and responsibility of key personnel. A description of the facilities and airports presently being managed by the company, both domestically and internationally. If the private operator is a newly formed entity, describe the experience of the constituent members and the proposed management structure to integrate operational functions.</w:t>
            </w:r>
            <w:r w:rsidR="00082A27">
              <w:rPr>
                <w:noProof/>
                <w:webHidden/>
              </w:rPr>
              <w:tab/>
            </w:r>
            <w:r w:rsidR="00082A27">
              <w:rPr>
                <w:noProof/>
                <w:webHidden/>
              </w:rPr>
              <w:fldChar w:fldCharType="begin"/>
            </w:r>
            <w:r w:rsidR="00082A27">
              <w:rPr>
                <w:noProof/>
                <w:webHidden/>
              </w:rPr>
              <w:instrText xml:space="preserve"> PAGEREF _Toc139632242 \h </w:instrText>
            </w:r>
            <w:r w:rsidR="00082A27">
              <w:rPr>
                <w:noProof/>
                <w:webHidden/>
              </w:rPr>
            </w:r>
            <w:r w:rsidR="00082A27">
              <w:rPr>
                <w:noProof/>
                <w:webHidden/>
              </w:rPr>
              <w:fldChar w:fldCharType="separate"/>
            </w:r>
            <w:r w:rsidR="00B741AE">
              <w:rPr>
                <w:noProof/>
                <w:webHidden/>
              </w:rPr>
              <w:t>20</w:t>
            </w:r>
            <w:r w:rsidR="00082A27">
              <w:rPr>
                <w:noProof/>
                <w:webHidden/>
              </w:rPr>
              <w:fldChar w:fldCharType="end"/>
            </w:r>
          </w:hyperlink>
        </w:p>
        <w:p w14:paraId="41EB6ED5" w14:textId="251774D6"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43" w:history="1">
            <w:r w:rsidR="00082A27" w:rsidRPr="00B9742A">
              <w:rPr>
                <w:rStyle w:val="Hyperlink"/>
                <w:bCs/>
                <w:noProof/>
              </w:rPr>
              <w:t>FAM</w:t>
            </w:r>
            <w:r w:rsidR="00082A27">
              <w:rPr>
                <w:noProof/>
                <w:webHidden/>
              </w:rPr>
              <w:tab/>
            </w:r>
            <w:r w:rsidR="00082A27">
              <w:rPr>
                <w:noProof/>
                <w:webHidden/>
              </w:rPr>
              <w:fldChar w:fldCharType="begin"/>
            </w:r>
            <w:r w:rsidR="00082A27">
              <w:rPr>
                <w:noProof/>
                <w:webHidden/>
              </w:rPr>
              <w:instrText xml:space="preserve"> PAGEREF _Toc139632243 \h </w:instrText>
            </w:r>
            <w:r w:rsidR="00082A27">
              <w:rPr>
                <w:noProof/>
                <w:webHidden/>
              </w:rPr>
            </w:r>
            <w:r w:rsidR="00082A27">
              <w:rPr>
                <w:noProof/>
                <w:webHidden/>
              </w:rPr>
              <w:fldChar w:fldCharType="separate"/>
            </w:r>
            <w:r w:rsidR="00B741AE">
              <w:rPr>
                <w:noProof/>
                <w:webHidden/>
              </w:rPr>
              <w:t>20</w:t>
            </w:r>
            <w:r w:rsidR="00082A27">
              <w:rPr>
                <w:noProof/>
                <w:webHidden/>
              </w:rPr>
              <w:fldChar w:fldCharType="end"/>
            </w:r>
          </w:hyperlink>
        </w:p>
        <w:p w14:paraId="0007C1BE" w14:textId="1EDDD5E7"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44" w:history="1">
            <w:r w:rsidR="00082A27" w:rsidRPr="00B9742A">
              <w:rPr>
                <w:rStyle w:val="Hyperlink"/>
                <w:bCs/>
                <w:noProof/>
              </w:rPr>
              <w:t>FAM AVO Year One Achievements</w:t>
            </w:r>
            <w:r w:rsidR="00082A27">
              <w:rPr>
                <w:noProof/>
                <w:webHidden/>
              </w:rPr>
              <w:tab/>
            </w:r>
            <w:r w:rsidR="00082A27">
              <w:rPr>
                <w:noProof/>
                <w:webHidden/>
              </w:rPr>
              <w:fldChar w:fldCharType="begin"/>
            </w:r>
            <w:r w:rsidR="00082A27">
              <w:rPr>
                <w:noProof/>
                <w:webHidden/>
              </w:rPr>
              <w:instrText xml:space="preserve"> PAGEREF _Toc139632244 \h </w:instrText>
            </w:r>
            <w:r w:rsidR="00082A27">
              <w:rPr>
                <w:noProof/>
                <w:webHidden/>
              </w:rPr>
            </w:r>
            <w:r w:rsidR="00082A27">
              <w:rPr>
                <w:noProof/>
                <w:webHidden/>
              </w:rPr>
              <w:fldChar w:fldCharType="separate"/>
            </w:r>
            <w:r w:rsidR="00B741AE">
              <w:rPr>
                <w:noProof/>
                <w:webHidden/>
              </w:rPr>
              <w:t>20</w:t>
            </w:r>
            <w:r w:rsidR="00082A27">
              <w:rPr>
                <w:noProof/>
                <w:webHidden/>
              </w:rPr>
              <w:fldChar w:fldCharType="end"/>
            </w:r>
          </w:hyperlink>
        </w:p>
        <w:p w14:paraId="44A039C4" w14:textId="6FA873E3"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45" w:history="1">
            <w:r w:rsidR="00082A27" w:rsidRPr="00B9742A">
              <w:rPr>
                <w:rStyle w:val="Hyperlink"/>
                <w:noProof/>
              </w:rPr>
              <w:t>Our Team</w:t>
            </w:r>
            <w:r w:rsidR="00082A27">
              <w:rPr>
                <w:noProof/>
                <w:webHidden/>
              </w:rPr>
              <w:tab/>
            </w:r>
            <w:r w:rsidR="00082A27">
              <w:rPr>
                <w:noProof/>
                <w:webHidden/>
              </w:rPr>
              <w:fldChar w:fldCharType="begin"/>
            </w:r>
            <w:r w:rsidR="00082A27">
              <w:rPr>
                <w:noProof/>
                <w:webHidden/>
              </w:rPr>
              <w:instrText xml:space="preserve"> PAGEREF _Toc139632245 \h </w:instrText>
            </w:r>
            <w:r w:rsidR="00082A27">
              <w:rPr>
                <w:noProof/>
                <w:webHidden/>
              </w:rPr>
            </w:r>
            <w:r w:rsidR="00082A27">
              <w:rPr>
                <w:noProof/>
                <w:webHidden/>
              </w:rPr>
              <w:fldChar w:fldCharType="separate"/>
            </w:r>
            <w:r w:rsidR="00B741AE">
              <w:rPr>
                <w:noProof/>
                <w:webHidden/>
              </w:rPr>
              <w:t>21</w:t>
            </w:r>
            <w:r w:rsidR="00082A27">
              <w:rPr>
                <w:noProof/>
                <w:webHidden/>
              </w:rPr>
              <w:fldChar w:fldCharType="end"/>
            </w:r>
          </w:hyperlink>
        </w:p>
        <w:p w14:paraId="51D4E055" w14:textId="46E30026"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46" w:history="1">
            <w:r w:rsidR="00082A27" w:rsidRPr="00B9742A">
              <w:rPr>
                <w:rStyle w:val="Hyperlink"/>
                <w:bCs/>
                <w:noProof/>
              </w:rPr>
              <w:t>FAM Detailed Organizational Structure</w:t>
            </w:r>
            <w:r w:rsidR="00082A27">
              <w:rPr>
                <w:noProof/>
                <w:webHidden/>
              </w:rPr>
              <w:tab/>
            </w:r>
            <w:r w:rsidR="00082A27">
              <w:rPr>
                <w:noProof/>
                <w:webHidden/>
              </w:rPr>
              <w:fldChar w:fldCharType="begin"/>
            </w:r>
            <w:r w:rsidR="00082A27">
              <w:rPr>
                <w:noProof/>
                <w:webHidden/>
              </w:rPr>
              <w:instrText xml:space="preserve"> PAGEREF _Toc139632246 \h </w:instrText>
            </w:r>
            <w:r w:rsidR="00082A27">
              <w:rPr>
                <w:noProof/>
                <w:webHidden/>
              </w:rPr>
            </w:r>
            <w:r w:rsidR="00082A27">
              <w:rPr>
                <w:noProof/>
                <w:webHidden/>
              </w:rPr>
              <w:fldChar w:fldCharType="separate"/>
            </w:r>
            <w:r w:rsidR="00B741AE">
              <w:rPr>
                <w:noProof/>
                <w:webHidden/>
              </w:rPr>
              <w:t>21</w:t>
            </w:r>
            <w:r w:rsidR="00082A27">
              <w:rPr>
                <w:noProof/>
                <w:webHidden/>
              </w:rPr>
              <w:fldChar w:fldCharType="end"/>
            </w:r>
          </w:hyperlink>
        </w:p>
        <w:p w14:paraId="6EAEF2F8" w14:textId="6E3847B6"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47" w:history="1">
            <w:r w:rsidR="00082A27" w:rsidRPr="00B9742A">
              <w:rPr>
                <w:rStyle w:val="Hyperlink"/>
                <w:noProof/>
              </w:rPr>
              <w:t>Our Experience</w:t>
            </w:r>
            <w:r w:rsidR="00082A27">
              <w:rPr>
                <w:noProof/>
                <w:webHidden/>
              </w:rPr>
              <w:tab/>
            </w:r>
            <w:r w:rsidR="00082A27">
              <w:rPr>
                <w:noProof/>
                <w:webHidden/>
              </w:rPr>
              <w:fldChar w:fldCharType="begin"/>
            </w:r>
            <w:r w:rsidR="00082A27">
              <w:rPr>
                <w:noProof/>
                <w:webHidden/>
              </w:rPr>
              <w:instrText xml:space="preserve"> PAGEREF _Toc139632247 \h </w:instrText>
            </w:r>
            <w:r w:rsidR="00082A27">
              <w:rPr>
                <w:noProof/>
                <w:webHidden/>
              </w:rPr>
            </w:r>
            <w:r w:rsidR="00082A27">
              <w:rPr>
                <w:noProof/>
                <w:webHidden/>
              </w:rPr>
              <w:fldChar w:fldCharType="separate"/>
            </w:r>
            <w:r w:rsidR="00B741AE">
              <w:rPr>
                <w:noProof/>
                <w:webHidden/>
              </w:rPr>
              <w:t>23</w:t>
            </w:r>
            <w:r w:rsidR="00082A27">
              <w:rPr>
                <w:noProof/>
                <w:webHidden/>
              </w:rPr>
              <w:fldChar w:fldCharType="end"/>
            </w:r>
          </w:hyperlink>
        </w:p>
        <w:p w14:paraId="48AC08FB" w14:textId="7DE26032"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48" w:history="1">
            <w:r w:rsidR="00082A27" w:rsidRPr="00B9742A">
              <w:rPr>
                <w:rStyle w:val="Hyperlink"/>
                <w:rFonts w:ascii="Segoe UI Symbol" w:hAnsi="Segoe UI Symbol" w:cs="Segoe UI Symbol"/>
                <w:noProof/>
              </w:rPr>
              <w:t>☒</w:t>
            </w:r>
            <w:r w:rsidR="00082A27" w:rsidRPr="00B9742A">
              <w:rPr>
                <w:rStyle w:val="Hyperlink"/>
                <w:noProof/>
              </w:rPr>
              <w:t xml:space="preserve">B.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Financial resources for operating/ capital expenses of the airport. Copies of the 10K annual reports filed in the past three years with the Securities and Exchange Commission, if filed. If 10K annual reports were not filed, provide a balance sheet and income statement prepared in accordance with Generally Accepted Accounted Principles, with all footnotes applicable to the financial statements. The private operator should have a letter of credit equal to cash reserves of six months for the initial operation of the airport unless a lower amount is approved in advance by the FAA.</w:t>
            </w:r>
            <w:r w:rsidR="00082A27">
              <w:rPr>
                <w:noProof/>
                <w:webHidden/>
              </w:rPr>
              <w:tab/>
            </w:r>
            <w:r w:rsidR="00082A27">
              <w:rPr>
                <w:noProof/>
                <w:webHidden/>
              </w:rPr>
              <w:fldChar w:fldCharType="begin"/>
            </w:r>
            <w:r w:rsidR="00082A27">
              <w:rPr>
                <w:noProof/>
                <w:webHidden/>
              </w:rPr>
              <w:instrText xml:space="preserve"> PAGEREF _Toc139632248 \h </w:instrText>
            </w:r>
            <w:r w:rsidR="00082A27">
              <w:rPr>
                <w:noProof/>
                <w:webHidden/>
              </w:rPr>
            </w:r>
            <w:r w:rsidR="00082A27">
              <w:rPr>
                <w:noProof/>
                <w:webHidden/>
              </w:rPr>
              <w:fldChar w:fldCharType="separate"/>
            </w:r>
            <w:r w:rsidR="00B741AE">
              <w:rPr>
                <w:noProof/>
                <w:webHidden/>
              </w:rPr>
              <w:t>23</w:t>
            </w:r>
            <w:r w:rsidR="00082A27">
              <w:rPr>
                <w:noProof/>
                <w:webHidden/>
              </w:rPr>
              <w:fldChar w:fldCharType="end"/>
            </w:r>
          </w:hyperlink>
        </w:p>
        <w:p w14:paraId="0AE16CD0" w14:textId="1584A933"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49" w:history="1">
            <w:r w:rsidR="00082A27" w:rsidRPr="00B9742A">
              <w:rPr>
                <w:rStyle w:val="Hyperlink"/>
                <w:rFonts w:ascii="Segoe UI Symbol" w:hAnsi="Segoe UI Symbol" w:cs="Segoe UI Symbol"/>
                <w:noProof/>
              </w:rPr>
              <w:t>☒</w:t>
            </w:r>
            <w:r w:rsidR="00082A27" w:rsidRPr="00B9742A">
              <w:rPr>
                <w:rStyle w:val="Hyperlink"/>
                <w:noProof/>
              </w:rPr>
              <w:t xml:space="preserve">C.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Timing and details of application for Part 139 certificate, if applicabl</w:t>
            </w:r>
            <w:r w:rsidR="00082A27" w:rsidRPr="00B9742A">
              <w:rPr>
                <w:rStyle w:val="Hyperlink"/>
                <w:rFonts w:cstheme="minorHAnsi"/>
                <w:noProof/>
              </w:rPr>
              <w:t>e.</w:t>
            </w:r>
            <w:r w:rsidR="00082A27">
              <w:rPr>
                <w:noProof/>
                <w:webHidden/>
              </w:rPr>
              <w:tab/>
            </w:r>
            <w:r w:rsidR="00082A27">
              <w:rPr>
                <w:noProof/>
                <w:webHidden/>
              </w:rPr>
              <w:fldChar w:fldCharType="begin"/>
            </w:r>
            <w:r w:rsidR="00082A27">
              <w:rPr>
                <w:noProof/>
                <w:webHidden/>
              </w:rPr>
              <w:instrText xml:space="preserve"> PAGEREF _Toc139632249 \h </w:instrText>
            </w:r>
            <w:r w:rsidR="00082A27">
              <w:rPr>
                <w:noProof/>
                <w:webHidden/>
              </w:rPr>
            </w:r>
            <w:r w:rsidR="00082A27">
              <w:rPr>
                <w:noProof/>
                <w:webHidden/>
              </w:rPr>
              <w:fldChar w:fldCharType="separate"/>
            </w:r>
            <w:r w:rsidR="00B741AE">
              <w:rPr>
                <w:noProof/>
                <w:webHidden/>
              </w:rPr>
              <w:t>23</w:t>
            </w:r>
            <w:r w:rsidR="00082A27">
              <w:rPr>
                <w:noProof/>
                <w:webHidden/>
              </w:rPr>
              <w:fldChar w:fldCharType="end"/>
            </w:r>
          </w:hyperlink>
        </w:p>
        <w:p w14:paraId="0518230F" w14:textId="63DBDC1E"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0" w:history="1">
            <w:r w:rsidR="00082A27" w:rsidRPr="00B9742A">
              <w:rPr>
                <w:rStyle w:val="Hyperlink"/>
                <w:rFonts w:ascii="Segoe UI Symbol" w:eastAsia="GothicI" w:hAnsi="Segoe UI Symbol" w:cs="Segoe UI Symbol"/>
                <w:noProof/>
              </w:rPr>
              <w:t>☒</w:t>
            </w:r>
            <w:r w:rsidR="00082A27" w:rsidRPr="00B9742A">
              <w:rPr>
                <w:rStyle w:val="Hyperlink"/>
                <w:noProof/>
              </w:rPr>
              <w:t xml:space="preserve">D.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Plan for compliance with 49 CFR part 1542 is approved with FDOT.</w:t>
            </w:r>
            <w:r w:rsidR="00082A27">
              <w:rPr>
                <w:noProof/>
                <w:webHidden/>
              </w:rPr>
              <w:tab/>
            </w:r>
            <w:r w:rsidR="00082A27">
              <w:rPr>
                <w:noProof/>
                <w:webHidden/>
              </w:rPr>
              <w:fldChar w:fldCharType="begin"/>
            </w:r>
            <w:r w:rsidR="00082A27">
              <w:rPr>
                <w:noProof/>
                <w:webHidden/>
              </w:rPr>
              <w:instrText xml:space="preserve"> PAGEREF _Toc139632250 \h </w:instrText>
            </w:r>
            <w:r w:rsidR="00082A27">
              <w:rPr>
                <w:noProof/>
                <w:webHidden/>
              </w:rPr>
            </w:r>
            <w:r w:rsidR="00082A27">
              <w:rPr>
                <w:noProof/>
                <w:webHidden/>
              </w:rPr>
              <w:fldChar w:fldCharType="separate"/>
            </w:r>
            <w:r w:rsidR="00B741AE">
              <w:rPr>
                <w:noProof/>
                <w:webHidden/>
              </w:rPr>
              <w:t>23</w:t>
            </w:r>
            <w:r w:rsidR="00082A27">
              <w:rPr>
                <w:noProof/>
                <w:webHidden/>
              </w:rPr>
              <w:fldChar w:fldCharType="end"/>
            </w:r>
          </w:hyperlink>
        </w:p>
        <w:p w14:paraId="0A05B278" w14:textId="65C79C53"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1" w:history="1">
            <w:r w:rsidR="00082A27" w:rsidRPr="00B9742A">
              <w:rPr>
                <w:rStyle w:val="Hyperlink"/>
                <w:rFonts w:ascii="Segoe UI Symbol" w:eastAsia="GothicI" w:hAnsi="Segoe UI Symbol" w:cs="Segoe UI Symbol"/>
                <w:noProof/>
              </w:rPr>
              <w:t>☒</w:t>
            </w:r>
            <w:r w:rsidR="00082A27" w:rsidRPr="00B9742A">
              <w:rPr>
                <w:rStyle w:val="Hyperlink"/>
                <w:noProof/>
              </w:rPr>
              <w:t xml:space="preserve">E.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 description of the private operator’s capability and experience of complying with the public sponsor’s existing grant assurances, including the assurance of compatible land use around the airport; the protection of navigation aids, approach lights, runway safety areas, and runway protection zones; and the continuation and extension of navigation easements.</w:t>
            </w:r>
            <w:r w:rsidR="00082A27">
              <w:rPr>
                <w:noProof/>
                <w:webHidden/>
              </w:rPr>
              <w:tab/>
            </w:r>
            <w:r w:rsidR="00082A27">
              <w:rPr>
                <w:noProof/>
                <w:webHidden/>
              </w:rPr>
              <w:fldChar w:fldCharType="begin"/>
            </w:r>
            <w:r w:rsidR="00082A27">
              <w:rPr>
                <w:noProof/>
                <w:webHidden/>
              </w:rPr>
              <w:instrText xml:space="preserve"> PAGEREF _Toc139632251 \h </w:instrText>
            </w:r>
            <w:r w:rsidR="00082A27">
              <w:rPr>
                <w:noProof/>
                <w:webHidden/>
              </w:rPr>
            </w:r>
            <w:r w:rsidR="00082A27">
              <w:rPr>
                <w:noProof/>
                <w:webHidden/>
              </w:rPr>
              <w:fldChar w:fldCharType="separate"/>
            </w:r>
            <w:r w:rsidR="00B741AE">
              <w:rPr>
                <w:noProof/>
                <w:webHidden/>
              </w:rPr>
              <w:t>24</w:t>
            </w:r>
            <w:r w:rsidR="00082A27">
              <w:rPr>
                <w:noProof/>
                <w:webHidden/>
              </w:rPr>
              <w:fldChar w:fldCharType="end"/>
            </w:r>
          </w:hyperlink>
        </w:p>
        <w:p w14:paraId="179C6C07" w14:textId="60F29960"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2" w:history="1">
            <w:r w:rsidR="00082A27" w:rsidRPr="00B9742A">
              <w:rPr>
                <w:rStyle w:val="Hyperlink"/>
                <w:rFonts w:ascii="Segoe UI Symbol" w:eastAsia="GothicI" w:hAnsi="Segoe UI Symbol" w:cs="Segoe UI Symbol"/>
                <w:noProof/>
              </w:rPr>
              <w:t>☒</w:t>
            </w:r>
            <w:r w:rsidR="00082A27" w:rsidRPr="00B9742A">
              <w:rPr>
                <w:rStyle w:val="Hyperlink"/>
                <w:noProof/>
              </w:rPr>
              <w:t xml:space="preserve">F.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Affiliations with air carriers or other persons engaged in aeronautical business activity at an airport (other than airport management).</w:t>
            </w:r>
            <w:r w:rsidR="00082A27">
              <w:rPr>
                <w:noProof/>
                <w:webHidden/>
              </w:rPr>
              <w:tab/>
            </w:r>
            <w:r w:rsidR="00082A27">
              <w:rPr>
                <w:noProof/>
                <w:webHidden/>
              </w:rPr>
              <w:fldChar w:fldCharType="begin"/>
            </w:r>
            <w:r w:rsidR="00082A27">
              <w:rPr>
                <w:noProof/>
                <w:webHidden/>
              </w:rPr>
              <w:instrText xml:space="preserve"> PAGEREF _Toc139632252 \h </w:instrText>
            </w:r>
            <w:r w:rsidR="00082A27">
              <w:rPr>
                <w:noProof/>
                <w:webHidden/>
              </w:rPr>
            </w:r>
            <w:r w:rsidR="00082A27">
              <w:rPr>
                <w:noProof/>
                <w:webHidden/>
              </w:rPr>
              <w:fldChar w:fldCharType="separate"/>
            </w:r>
            <w:r w:rsidR="00B741AE">
              <w:rPr>
                <w:noProof/>
                <w:webHidden/>
              </w:rPr>
              <w:t>24</w:t>
            </w:r>
            <w:r w:rsidR="00082A27">
              <w:rPr>
                <w:noProof/>
                <w:webHidden/>
              </w:rPr>
              <w:fldChar w:fldCharType="end"/>
            </w:r>
          </w:hyperlink>
        </w:p>
        <w:p w14:paraId="66E9187D" w14:textId="5F9DA890" w:rsidR="00082A27" w:rsidRDefault="00000000">
          <w:pPr>
            <w:pStyle w:val="TOC3"/>
            <w:tabs>
              <w:tab w:val="right" w:leader="dot" w:pos="10279"/>
            </w:tabs>
            <w:rPr>
              <w:rFonts w:asciiTheme="minorHAnsi" w:eastAsiaTheme="minorEastAsia" w:hAnsiTheme="minorHAnsi" w:cstheme="minorBidi"/>
              <w:noProof/>
              <w:color w:val="auto"/>
              <w:kern w:val="2"/>
              <w14:ligatures w14:val="standardContextual"/>
            </w:rPr>
          </w:pPr>
          <w:hyperlink w:anchor="_Toc139632253" w:history="1">
            <w:r w:rsidR="00082A27" w:rsidRPr="00B9742A">
              <w:rPr>
                <w:rStyle w:val="Hyperlink"/>
                <w:rFonts w:cstheme="minorHAnsi"/>
                <w:noProof/>
              </w:rPr>
              <w:t>N/A</w:t>
            </w:r>
            <w:r w:rsidR="00082A27">
              <w:rPr>
                <w:noProof/>
                <w:webHidden/>
              </w:rPr>
              <w:tab/>
            </w:r>
            <w:r w:rsidR="00082A27">
              <w:rPr>
                <w:noProof/>
                <w:webHidden/>
              </w:rPr>
              <w:fldChar w:fldCharType="begin"/>
            </w:r>
            <w:r w:rsidR="00082A27">
              <w:rPr>
                <w:noProof/>
                <w:webHidden/>
              </w:rPr>
              <w:instrText xml:space="preserve"> PAGEREF _Toc139632253 \h </w:instrText>
            </w:r>
            <w:r w:rsidR="00082A27">
              <w:rPr>
                <w:noProof/>
                <w:webHidden/>
              </w:rPr>
            </w:r>
            <w:r w:rsidR="00082A27">
              <w:rPr>
                <w:noProof/>
                <w:webHidden/>
              </w:rPr>
              <w:fldChar w:fldCharType="separate"/>
            </w:r>
            <w:r w:rsidR="00B741AE">
              <w:rPr>
                <w:noProof/>
                <w:webHidden/>
              </w:rPr>
              <w:t>25</w:t>
            </w:r>
            <w:r w:rsidR="00082A27">
              <w:rPr>
                <w:noProof/>
                <w:webHidden/>
              </w:rPr>
              <w:fldChar w:fldCharType="end"/>
            </w:r>
          </w:hyperlink>
        </w:p>
        <w:p w14:paraId="175D6C59" w14:textId="678D903A"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4" w:history="1">
            <w:r w:rsidR="00082A27" w:rsidRPr="00B9742A">
              <w:rPr>
                <w:rStyle w:val="Hyperlink"/>
                <w:rFonts w:ascii="Segoe UI Symbol" w:eastAsia="GothicI" w:hAnsi="Segoe UI Symbol" w:cs="Segoe UI Symbol"/>
                <w:noProof/>
              </w:rPr>
              <w:t>☒</w:t>
            </w:r>
            <w:r w:rsidR="00082A27" w:rsidRPr="00B9742A">
              <w:rPr>
                <w:rStyle w:val="Hyperlink"/>
                <w:noProof/>
              </w:rPr>
              <w:t xml:space="preserve">G.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A description of all charges of unfair or deceptive practices or unfair methods of competition brought against the private operator and private operator’s key personnel; and, in the case of a private operator that is a joint venture, partnership, or other consortium, the separate members of the entity in the past 10 years. The description should include the disposition or current status of each such proceeding.</w:t>
            </w:r>
            <w:r w:rsidR="00082A27">
              <w:rPr>
                <w:noProof/>
                <w:webHidden/>
              </w:rPr>
              <w:tab/>
            </w:r>
            <w:r w:rsidR="00082A27">
              <w:rPr>
                <w:noProof/>
                <w:webHidden/>
              </w:rPr>
              <w:fldChar w:fldCharType="begin"/>
            </w:r>
            <w:r w:rsidR="00082A27">
              <w:rPr>
                <w:noProof/>
                <w:webHidden/>
              </w:rPr>
              <w:instrText xml:space="preserve"> PAGEREF _Toc139632254 \h </w:instrText>
            </w:r>
            <w:r w:rsidR="00082A27">
              <w:rPr>
                <w:noProof/>
                <w:webHidden/>
              </w:rPr>
            </w:r>
            <w:r w:rsidR="00082A27">
              <w:rPr>
                <w:noProof/>
                <w:webHidden/>
              </w:rPr>
              <w:fldChar w:fldCharType="separate"/>
            </w:r>
            <w:r w:rsidR="00B741AE">
              <w:rPr>
                <w:noProof/>
                <w:webHidden/>
              </w:rPr>
              <w:t>25</w:t>
            </w:r>
            <w:r w:rsidR="00082A27">
              <w:rPr>
                <w:noProof/>
                <w:webHidden/>
              </w:rPr>
              <w:fldChar w:fldCharType="end"/>
            </w:r>
          </w:hyperlink>
        </w:p>
        <w:p w14:paraId="76124C40" w14:textId="6A89B98D"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55" w:history="1">
            <w:r w:rsidR="00082A27" w:rsidRPr="00B9742A">
              <w:rPr>
                <w:rStyle w:val="Hyperlink"/>
                <w:noProof/>
              </w:rPr>
              <w:t>Part V. Requests for Exemption</w:t>
            </w:r>
            <w:r w:rsidR="00082A27">
              <w:rPr>
                <w:noProof/>
                <w:webHidden/>
              </w:rPr>
              <w:tab/>
            </w:r>
            <w:r w:rsidR="00082A27">
              <w:rPr>
                <w:noProof/>
                <w:webHidden/>
              </w:rPr>
              <w:fldChar w:fldCharType="begin"/>
            </w:r>
            <w:r w:rsidR="00082A27">
              <w:rPr>
                <w:noProof/>
                <w:webHidden/>
              </w:rPr>
              <w:instrText xml:space="preserve"> PAGEREF _Toc139632255 \h </w:instrText>
            </w:r>
            <w:r w:rsidR="00082A27">
              <w:rPr>
                <w:noProof/>
                <w:webHidden/>
              </w:rPr>
            </w:r>
            <w:r w:rsidR="00082A27">
              <w:rPr>
                <w:noProof/>
                <w:webHidden/>
              </w:rPr>
              <w:fldChar w:fldCharType="separate"/>
            </w:r>
            <w:r w:rsidR="00B741AE">
              <w:rPr>
                <w:noProof/>
                <w:webHidden/>
              </w:rPr>
              <w:t>25</w:t>
            </w:r>
            <w:r w:rsidR="00082A27">
              <w:rPr>
                <w:noProof/>
                <w:webHidden/>
              </w:rPr>
              <w:fldChar w:fldCharType="end"/>
            </w:r>
          </w:hyperlink>
        </w:p>
        <w:p w14:paraId="37041CC0" w14:textId="5D4C5CE1"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6"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Describe the specific exemption requested by the public sponsor under 49 U.S.C. 47134(b)(1), from the prohibition on use of airport revenue for general purposes, including the amount of funds involved.  The description should include sale or lease proceeds as well as funds in existing airport accounts that would be transferred to general accounts.</w:t>
            </w:r>
            <w:r w:rsidR="00082A27">
              <w:rPr>
                <w:noProof/>
                <w:webHidden/>
              </w:rPr>
              <w:tab/>
            </w:r>
            <w:r w:rsidR="00082A27">
              <w:rPr>
                <w:noProof/>
                <w:webHidden/>
              </w:rPr>
              <w:fldChar w:fldCharType="begin"/>
            </w:r>
            <w:r w:rsidR="00082A27">
              <w:rPr>
                <w:noProof/>
                <w:webHidden/>
              </w:rPr>
              <w:instrText xml:space="preserve"> PAGEREF _Toc139632256 \h </w:instrText>
            </w:r>
            <w:r w:rsidR="00082A27">
              <w:rPr>
                <w:noProof/>
                <w:webHidden/>
              </w:rPr>
            </w:r>
            <w:r w:rsidR="00082A27">
              <w:rPr>
                <w:noProof/>
                <w:webHidden/>
              </w:rPr>
              <w:fldChar w:fldCharType="separate"/>
            </w:r>
            <w:r w:rsidR="00B741AE">
              <w:rPr>
                <w:noProof/>
                <w:webHidden/>
              </w:rPr>
              <w:t>25</w:t>
            </w:r>
            <w:r w:rsidR="00082A27">
              <w:rPr>
                <w:noProof/>
                <w:webHidden/>
              </w:rPr>
              <w:fldChar w:fldCharType="end"/>
            </w:r>
          </w:hyperlink>
        </w:p>
        <w:p w14:paraId="33CFC200" w14:textId="2A7C5C8B"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7" w:history="1">
            <w:r w:rsidR="00082A27" w:rsidRPr="00B9742A">
              <w:rPr>
                <w:rStyle w:val="Hyperlink"/>
                <w:rFonts w:ascii="Segoe UI Symbol" w:eastAsia="GothicI" w:hAnsi="Segoe UI Symbol" w:cs="Segoe UI Symbol"/>
                <w:noProof/>
              </w:rPr>
              <w:t>☒</w:t>
            </w:r>
            <w:r w:rsidR="00082A27" w:rsidRPr="00B9742A">
              <w:rPr>
                <w:rStyle w:val="Hyperlink"/>
                <w:noProof/>
              </w:rPr>
              <w:t xml:space="preserve">B.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Describe the specific exemption requested by the public sponsor under 49 U.S.C. 47134(b)(2) from the requirement to repay Federal grant funds or return property.</w:t>
            </w:r>
            <w:r w:rsidR="00082A27">
              <w:rPr>
                <w:noProof/>
                <w:webHidden/>
              </w:rPr>
              <w:tab/>
            </w:r>
            <w:r w:rsidR="00082A27">
              <w:rPr>
                <w:noProof/>
                <w:webHidden/>
              </w:rPr>
              <w:fldChar w:fldCharType="begin"/>
            </w:r>
            <w:r w:rsidR="00082A27">
              <w:rPr>
                <w:noProof/>
                <w:webHidden/>
              </w:rPr>
              <w:instrText xml:space="preserve"> PAGEREF _Toc139632257 \h </w:instrText>
            </w:r>
            <w:r w:rsidR="00082A27">
              <w:rPr>
                <w:noProof/>
                <w:webHidden/>
              </w:rPr>
            </w:r>
            <w:r w:rsidR="00082A27">
              <w:rPr>
                <w:noProof/>
                <w:webHidden/>
              </w:rPr>
              <w:fldChar w:fldCharType="separate"/>
            </w:r>
            <w:r w:rsidR="00B741AE">
              <w:rPr>
                <w:noProof/>
                <w:webHidden/>
              </w:rPr>
              <w:t>26</w:t>
            </w:r>
            <w:r w:rsidR="00082A27">
              <w:rPr>
                <w:noProof/>
                <w:webHidden/>
              </w:rPr>
              <w:fldChar w:fldCharType="end"/>
            </w:r>
          </w:hyperlink>
        </w:p>
        <w:p w14:paraId="44524215" w14:textId="4095A225"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58" w:history="1">
            <w:r w:rsidR="00082A27" w:rsidRPr="00B9742A">
              <w:rPr>
                <w:rStyle w:val="Hyperlink"/>
                <w:rFonts w:ascii="Segoe UI Symbol" w:eastAsia="GothicI" w:hAnsi="Segoe UI Symbol" w:cs="Segoe UI Symbol"/>
                <w:noProof/>
              </w:rPr>
              <w:t>☒</w:t>
            </w:r>
            <w:r w:rsidR="00082A27" w:rsidRPr="00B9742A">
              <w:rPr>
                <w:rStyle w:val="Hyperlink"/>
                <w:noProof/>
              </w:rPr>
              <w:t xml:space="preserve">C.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Describe the specific exemption requested by the private operator under 49 U.S.C. 47134(b)(3) from the prohibition on use of airport revenue for general purposes.  The description should include the anticipated amount of airport revenue to be used for compensation of the private operator, the source of airport funds involved, and a description of the effect, if any, on air carrier and other aeronautical user fees.</w:t>
            </w:r>
            <w:r w:rsidR="00082A27">
              <w:rPr>
                <w:noProof/>
                <w:webHidden/>
              </w:rPr>
              <w:tab/>
            </w:r>
            <w:r w:rsidR="00082A27">
              <w:rPr>
                <w:noProof/>
                <w:webHidden/>
              </w:rPr>
              <w:fldChar w:fldCharType="begin"/>
            </w:r>
            <w:r w:rsidR="00082A27">
              <w:rPr>
                <w:noProof/>
                <w:webHidden/>
              </w:rPr>
              <w:instrText xml:space="preserve"> PAGEREF _Toc139632258 \h </w:instrText>
            </w:r>
            <w:r w:rsidR="00082A27">
              <w:rPr>
                <w:noProof/>
                <w:webHidden/>
              </w:rPr>
            </w:r>
            <w:r w:rsidR="00082A27">
              <w:rPr>
                <w:noProof/>
                <w:webHidden/>
              </w:rPr>
              <w:fldChar w:fldCharType="separate"/>
            </w:r>
            <w:r w:rsidR="00B741AE">
              <w:rPr>
                <w:noProof/>
                <w:webHidden/>
              </w:rPr>
              <w:t>26</w:t>
            </w:r>
            <w:r w:rsidR="00082A27">
              <w:rPr>
                <w:noProof/>
                <w:webHidden/>
              </w:rPr>
              <w:fldChar w:fldCharType="end"/>
            </w:r>
          </w:hyperlink>
        </w:p>
        <w:p w14:paraId="22BDEF6E" w14:textId="38EE726A"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59" w:history="1">
            <w:r w:rsidR="00082A27" w:rsidRPr="00B9742A">
              <w:rPr>
                <w:rStyle w:val="Hyperlink"/>
                <w:noProof/>
              </w:rPr>
              <w:t>Part VI. Certification of Air Carrier Approval</w:t>
            </w:r>
            <w:r w:rsidR="00082A27">
              <w:rPr>
                <w:noProof/>
                <w:webHidden/>
              </w:rPr>
              <w:tab/>
            </w:r>
            <w:r w:rsidR="00082A27">
              <w:rPr>
                <w:noProof/>
                <w:webHidden/>
              </w:rPr>
              <w:fldChar w:fldCharType="begin"/>
            </w:r>
            <w:r w:rsidR="00082A27">
              <w:rPr>
                <w:noProof/>
                <w:webHidden/>
              </w:rPr>
              <w:instrText xml:space="preserve"> PAGEREF _Toc139632259 \h </w:instrText>
            </w:r>
            <w:r w:rsidR="00082A27">
              <w:rPr>
                <w:noProof/>
                <w:webHidden/>
              </w:rPr>
            </w:r>
            <w:r w:rsidR="00082A27">
              <w:rPr>
                <w:noProof/>
                <w:webHidden/>
              </w:rPr>
              <w:fldChar w:fldCharType="separate"/>
            </w:r>
            <w:r w:rsidR="00B741AE">
              <w:rPr>
                <w:noProof/>
                <w:webHidden/>
              </w:rPr>
              <w:t>27</w:t>
            </w:r>
            <w:r w:rsidR="00082A27">
              <w:rPr>
                <w:noProof/>
                <w:webHidden/>
              </w:rPr>
              <w:fldChar w:fldCharType="end"/>
            </w:r>
          </w:hyperlink>
        </w:p>
        <w:p w14:paraId="6B971398" w14:textId="01F6CB7A"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60"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For an application relating to a primary airport:</w:t>
            </w:r>
            <w:r w:rsidR="00082A27">
              <w:rPr>
                <w:noProof/>
                <w:webHidden/>
              </w:rPr>
              <w:tab/>
            </w:r>
            <w:r w:rsidR="00082A27">
              <w:rPr>
                <w:noProof/>
                <w:webHidden/>
              </w:rPr>
              <w:fldChar w:fldCharType="begin"/>
            </w:r>
            <w:r w:rsidR="00082A27">
              <w:rPr>
                <w:noProof/>
                <w:webHidden/>
              </w:rPr>
              <w:instrText xml:space="preserve"> PAGEREF _Toc139632260 \h </w:instrText>
            </w:r>
            <w:r w:rsidR="00082A27">
              <w:rPr>
                <w:noProof/>
                <w:webHidden/>
              </w:rPr>
            </w:r>
            <w:r w:rsidR="00082A27">
              <w:rPr>
                <w:noProof/>
                <w:webHidden/>
              </w:rPr>
              <w:fldChar w:fldCharType="separate"/>
            </w:r>
            <w:r w:rsidR="00B741AE">
              <w:rPr>
                <w:noProof/>
                <w:webHidden/>
              </w:rPr>
              <w:t>27</w:t>
            </w:r>
            <w:r w:rsidR="00082A27">
              <w:rPr>
                <w:noProof/>
                <w:webHidden/>
              </w:rPr>
              <w:fldChar w:fldCharType="end"/>
            </w:r>
          </w:hyperlink>
        </w:p>
        <w:p w14:paraId="1DD796BF" w14:textId="414A81AF"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61" w:history="1">
            <w:r w:rsidR="00082A27" w:rsidRPr="00B9742A">
              <w:rPr>
                <w:rStyle w:val="Hyperlink"/>
                <w:rFonts w:ascii="Segoe UI Symbol" w:eastAsia="GothicI" w:hAnsi="Segoe UI Symbol" w:cs="Segoe UI Symbol"/>
                <w:noProof/>
              </w:rPr>
              <w:t>☒</w:t>
            </w:r>
            <w:r w:rsidR="00082A27" w:rsidRPr="00B9742A">
              <w:rPr>
                <w:rStyle w:val="Hyperlink"/>
                <w:noProof/>
              </w:rPr>
              <w:t xml:space="preserve">B.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For an application relating to a nonprimary airport:</w:t>
            </w:r>
            <w:r w:rsidR="00082A27">
              <w:rPr>
                <w:noProof/>
                <w:webHidden/>
              </w:rPr>
              <w:tab/>
            </w:r>
            <w:r w:rsidR="00082A27">
              <w:rPr>
                <w:noProof/>
                <w:webHidden/>
              </w:rPr>
              <w:fldChar w:fldCharType="begin"/>
            </w:r>
            <w:r w:rsidR="00082A27">
              <w:rPr>
                <w:noProof/>
                <w:webHidden/>
              </w:rPr>
              <w:instrText xml:space="preserve"> PAGEREF _Toc139632261 \h </w:instrText>
            </w:r>
            <w:r w:rsidR="00082A27">
              <w:rPr>
                <w:noProof/>
                <w:webHidden/>
              </w:rPr>
            </w:r>
            <w:r w:rsidR="00082A27">
              <w:rPr>
                <w:noProof/>
                <w:webHidden/>
              </w:rPr>
              <w:fldChar w:fldCharType="separate"/>
            </w:r>
            <w:r w:rsidR="00B741AE">
              <w:rPr>
                <w:noProof/>
                <w:webHidden/>
              </w:rPr>
              <w:t>28</w:t>
            </w:r>
            <w:r w:rsidR="00082A27">
              <w:rPr>
                <w:noProof/>
                <w:webHidden/>
              </w:rPr>
              <w:fldChar w:fldCharType="end"/>
            </w:r>
          </w:hyperlink>
        </w:p>
        <w:p w14:paraId="72BEDFD8" w14:textId="45D4C719"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62" w:history="1">
            <w:r w:rsidR="00082A27" w:rsidRPr="00B9742A">
              <w:rPr>
                <w:rStyle w:val="Hyperlink"/>
                <w:noProof/>
              </w:rPr>
              <w:t>Part VII. Airport Operation and Development</w:t>
            </w:r>
            <w:r w:rsidR="00082A27">
              <w:rPr>
                <w:noProof/>
                <w:webHidden/>
              </w:rPr>
              <w:tab/>
            </w:r>
            <w:r w:rsidR="00082A27">
              <w:rPr>
                <w:noProof/>
                <w:webHidden/>
              </w:rPr>
              <w:fldChar w:fldCharType="begin"/>
            </w:r>
            <w:r w:rsidR="00082A27">
              <w:rPr>
                <w:noProof/>
                <w:webHidden/>
              </w:rPr>
              <w:instrText xml:space="preserve"> PAGEREF _Toc139632262 \h </w:instrText>
            </w:r>
            <w:r w:rsidR="00082A27">
              <w:rPr>
                <w:noProof/>
                <w:webHidden/>
              </w:rPr>
            </w:r>
            <w:r w:rsidR="00082A27">
              <w:rPr>
                <w:noProof/>
                <w:webHidden/>
              </w:rPr>
              <w:fldChar w:fldCharType="separate"/>
            </w:r>
            <w:r w:rsidR="00B741AE">
              <w:rPr>
                <w:noProof/>
                <w:webHidden/>
              </w:rPr>
              <w:t>28</w:t>
            </w:r>
            <w:r w:rsidR="00082A27">
              <w:rPr>
                <w:noProof/>
                <w:webHidden/>
              </w:rPr>
              <w:fldChar w:fldCharType="end"/>
            </w:r>
          </w:hyperlink>
        </w:p>
        <w:p w14:paraId="1F9E6618" w14:textId="4AB726EC" w:rsidR="00082A27" w:rsidRDefault="00000000">
          <w:pPr>
            <w:pStyle w:val="TOC2"/>
            <w:tabs>
              <w:tab w:val="left" w:pos="880"/>
              <w:tab w:val="right" w:leader="dot" w:pos="10279"/>
            </w:tabs>
            <w:rPr>
              <w:rFonts w:asciiTheme="minorHAnsi" w:eastAsiaTheme="minorEastAsia" w:hAnsiTheme="minorHAnsi" w:cstheme="minorBidi"/>
              <w:noProof/>
              <w:color w:val="auto"/>
              <w:kern w:val="2"/>
              <w14:ligatures w14:val="standardContextual"/>
            </w:rPr>
          </w:pPr>
          <w:hyperlink w:anchor="_Toc139632263" w:history="1">
            <w:r w:rsidR="00082A27" w:rsidRPr="00B9742A">
              <w:rPr>
                <w:rStyle w:val="Hyperlink"/>
                <w:rFonts w:ascii="Segoe UI Symbol" w:eastAsia="GothicI" w:hAnsi="Segoe UI Symbol" w:cs="Segoe UI Symbol"/>
                <w:noProof/>
              </w:rPr>
              <w:t>☒</w:t>
            </w:r>
            <w:r w:rsidR="00082A27" w:rsidRPr="00B9742A">
              <w:rPr>
                <w:rStyle w:val="Hyperlink"/>
                <w:noProof/>
              </w:rPr>
              <w:t xml:space="preserve">A. </w:t>
            </w:r>
            <w:r w:rsidR="00082A27">
              <w:rPr>
                <w:rFonts w:asciiTheme="minorHAnsi" w:eastAsiaTheme="minorEastAsia" w:hAnsiTheme="minorHAnsi" w:cstheme="minorBidi"/>
                <w:noProof/>
                <w:color w:val="auto"/>
                <w:kern w:val="2"/>
                <w14:ligatures w14:val="standardContextual"/>
              </w:rPr>
              <w:tab/>
            </w:r>
            <w:r w:rsidR="00082A27" w:rsidRPr="00B9742A">
              <w:rPr>
                <w:rStyle w:val="Hyperlink"/>
                <w:noProof/>
              </w:rPr>
              <w:t>Provide a description of how the private operator, the public sponsor, or both will address the following issues with respect to the operation, maintenance, and development of the airport after the proposed transfer (See Appendix VII. A, ORTP 2023).</w:t>
            </w:r>
            <w:r w:rsidR="00082A27">
              <w:rPr>
                <w:noProof/>
                <w:webHidden/>
              </w:rPr>
              <w:tab/>
            </w:r>
            <w:r w:rsidR="00082A27">
              <w:rPr>
                <w:noProof/>
                <w:webHidden/>
              </w:rPr>
              <w:fldChar w:fldCharType="begin"/>
            </w:r>
            <w:r w:rsidR="00082A27">
              <w:rPr>
                <w:noProof/>
                <w:webHidden/>
              </w:rPr>
              <w:instrText xml:space="preserve"> PAGEREF _Toc139632263 \h </w:instrText>
            </w:r>
            <w:r w:rsidR="00082A27">
              <w:rPr>
                <w:noProof/>
                <w:webHidden/>
              </w:rPr>
            </w:r>
            <w:r w:rsidR="00082A27">
              <w:rPr>
                <w:noProof/>
                <w:webHidden/>
              </w:rPr>
              <w:fldChar w:fldCharType="separate"/>
            </w:r>
            <w:r w:rsidR="00B741AE">
              <w:rPr>
                <w:noProof/>
                <w:webHidden/>
              </w:rPr>
              <w:t>28</w:t>
            </w:r>
            <w:r w:rsidR="00082A27">
              <w:rPr>
                <w:noProof/>
                <w:webHidden/>
              </w:rPr>
              <w:fldChar w:fldCharType="end"/>
            </w:r>
          </w:hyperlink>
        </w:p>
        <w:p w14:paraId="1ABF6DAE" w14:textId="6112CE66" w:rsidR="00082A27" w:rsidRDefault="00000000">
          <w:pPr>
            <w:pStyle w:val="TOC1"/>
            <w:tabs>
              <w:tab w:val="right" w:leader="dot" w:pos="10279"/>
            </w:tabs>
            <w:rPr>
              <w:rFonts w:asciiTheme="minorHAnsi" w:eastAsiaTheme="minorEastAsia" w:hAnsiTheme="minorHAnsi" w:cstheme="minorBidi"/>
              <w:noProof/>
              <w:color w:val="auto"/>
              <w:kern w:val="2"/>
              <w14:ligatures w14:val="standardContextual"/>
            </w:rPr>
          </w:pPr>
          <w:hyperlink w:anchor="_Toc139632264" w:history="1">
            <w:r w:rsidR="00082A27" w:rsidRPr="00B9742A">
              <w:rPr>
                <w:rStyle w:val="Hyperlink"/>
                <w:noProof/>
              </w:rPr>
              <w:t>Part VIII. Periodic Audits</w:t>
            </w:r>
            <w:r w:rsidR="00082A27">
              <w:rPr>
                <w:noProof/>
                <w:webHidden/>
              </w:rPr>
              <w:tab/>
            </w:r>
            <w:r w:rsidR="00082A27">
              <w:rPr>
                <w:noProof/>
                <w:webHidden/>
              </w:rPr>
              <w:fldChar w:fldCharType="begin"/>
            </w:r>
            <w:r w:rsidR="00082A27">
              <w:rPr>
                <w:noProof/>
                <w:webHidden/>
              </w:rPr>
              <w:instrText xml:space="preserve"> PAGEREF _Toc139632264 \h </w:instrText>
            </w:r>
            <w:r w:rsidR="00082A27">
              <w:rPr>
                <w:noProof/>
                <w:webHidden/>
              </w:rPr>
            </w:r>
            <w:r w:rsidR="00082A27">
              <w:rPr>
                <w:noProof/>
                <w:webHidden/>
              </w:rPr>
              <w:fldChar w:fldCharType="separate"/>
            </w:r>
            <w:r w:rsidR="00B741AE">
              <w:rPr>
                <w:noProof/>
                <w:webHidden/>
              </w:rPr>
              <w:t>37</w:t>
            </w:r>
            <w:r w:rsidR="00082A27">
              <w:rPr>
                <w:noProof/>
                <w:webHidden/>
              </w:rPr>
              <w:fldChar w:fldCharType="end"/>
            </w:r>
          </w:hyperlink>
        </w:p>
        <w:p w14:paraId="1701D467" w14:textId="5603CFCE" w:rsidR="00082A27" w:rsidRDefault="00082A27">
          <w:r>
            <w:rPr>
              <w:b/>
              <w:bCs/>
              <w:noProof/>
            </w:rPr>
            <w:fldChar w:fldCharType="end"/>
          </w:r>
        </w:p>
      </w:sdtContent>
    </w:sdt>
    <w:p w14:paraId="297C6A69" w14:textId="52368D2C" w:rsidR="001C2E1D" w:rsidRDefault="001C2E1D" w:rsidP="001C2E1D"/>
    <w:p w14:paraId="0E5F6AD6" w14:textId="05A2B2A8" w:rsidR="00EC175C" w:rsidRDefault="00EC175C">
      <w:pPr>
        <w:pStyle w:val="TableofFigures"/>
        <w:tabs>
          <w:tab w:val="right" w:leader="dot" w:pos="10279"/>
        </w:tabs>
        <w:rPr>
          <w:rFonts w:asciiTheme="minorHAnsi" w:eastAsiaTheme="minorEastAsia" w:hAnsiTheme="minorHAnsi" w:cstheme="minorBidi"/>
          <w:noProof/>
          <w:color w:val="auto"/>
          <w:kern w:val="2"/>
          <w14:ligatures w14:val="standardContextual"/>
        </w:rPr>
      </w:pPr>
      <w:r>
        <w:fldChar w:fldCharType="begin"/>
      </w:r>
      <w:r>
        <w:instrText xml:space="preserve"> TOC \h \z \c "Figure" </w:instrText>
      </w:r>
      <w:r>
        <w:fldChar w:fldCharType="separate"/>
      </w:r>
      <w:hyperlink w:anchor="_Toc139632914" w:history="1">
        <w:r w:rsidRPr="00CB5328">
          <w:rPr>
            <w:rStyle w:val="Hyperlink"/>
            <w:noProof/>
          </w:rPr>
          <w:t>Figure 1 - City to Airport Vicinity Map</w:t>
        </w:r>
        <w:r>
          <w:rPr>
            <w:noProof/>
            <w:webHidden/>
          </w:rPr>
          <w:tab/>
        </w:r>
        <w:r>
          <w:rPr>
            <w:noProof/>
            <w:webHidden/>
          </w:rPr>
          <w:fldChar w:fldCharType="begin"/>
        </w:r>
        <w:r>
          <w:rPr>
            <w:noProof/>
            <w:webHidden/>
          </w:rPr>
          <w:instrText xml:space="preserve"> PAGEREF _Toc139632914 \h </w:instrText>
        </w:r>
        <w:r>
          <w:rPr>
            <w:noProof/>
            <w:webHidden/>
          </w:rPr>
        </w:r>
        <w:r>
          <w:rPr>
            <w:noProof/>
            <w:webHidden/>
          </w:rPr>
          <w:fldChar w:fldCharType="separate"/>
        </w:r>
        <w:r>
          <w:rPr>
            <w:noProof/>
            <w:webHidden/>
          </w:rPr>
          <w:t>5</w:t>
        </w:r>
        <w:r>
          <w:rPr>
            <w:noProof/>
            <w:webHidden/>
          </w:rPr>
          <w:fldChar w:fldCharType="end"/>
        </w:r>
      </w:hyperlink>
    </w:p>
    <w:p w14:paraId="7D924976" w14:textId="2765FA2A" w:rsidR="00EC175C" w:rsidRDefault="00000000">
      <w:pPr>
        <w:pStyle w:val="TableofFigures"/>
        <w:tabs>
          <w:tab w:val="right" w:leader="dot" w:pos="10279"/>
        </w:tabs>
        <w:rPr>
          <w:rFonts w:asciiTheme="minorHAnsi" w:eastAsiaTheme="minorEastAsia" w:hAnsiTheme="minorHAnsi" w:cstheme="minorBidi"/>
          <w:noProof/>
          <w:color w:val="auto"/>
          <w:kern w:val="2"/>
          <w14:ligatures w14:val="standardContextual"/>
        </w:rPr>
      </w:pPr>
      <w:hyperlink w:anchor="_Toc139632915" w:history="1">
        <w:r w:rsidR="00EC175C" w:rsidRPr="00CB5328">
          <w:rPr>
            <w:rStyle w:val="Hyperlink"/>
            <w:noProof/>
          </w:rPr>
          <w:t>Figure 2- Airport Aerial Map of Existing 442.6 Acre Property and Facilities</w:t>
        </w:r>
        <w:r w:rsidR="00EC175C">
          <w:rPr>
            <w:noProof/>
            <w:webHidden/>
          </w:rPr>
          <w:tab/>
        </w:r>
        <w:r w:rsidR="00EC175C">
          <w:rPr>
            <w:noProof/>
            <w:webHidden/>
          </w:rPr>
          <w:fldChar w:fldCharType="begin"/>
        </w:r>
        <w:r w:rsidR="00EC175C">
          <w:rPr>
            <w:noProof/>
            <w:webHidden/>
          </w:rPr>
          <w:instrText xml:space="preserve"> PAGEREF _Toc139632915 \h </w:instrText>
        </w:r>
        <w:r w:rsidR="00EC175C">
          <w:rPr>
            <w:noProof/>
            <w:webHidden/>
          </w:rPr>
        </w:r>
        <w:r w:rsidR="00EC175C">
          <w:rPr>
            <w:noProof/>
            <w:webHidden/>
          </w:rPr>
          <w:fldChar w:fldCharType="separate"/>
        </w:r>
        <w:r w:rsidR="00EC175C">
          <w:rPr>
            <w:noProof/>
            <w:webHidden/>
          </w:rPr>
          <w:t>9</w:t>
        </w:r>
        <w:r w:rsidR="00EC175C">
          <w:rPr>
            <w:noProof/>
            <w:webHidden/>
          </w:rPr>
          <w:fldChar w:fldCharType="end"/>
        </w:r>
      </w:hyperlink>
    </w:p>
    <w:p w14:paraId="70193D22" w14:textId="6614D16B" w:rsidR="00EC175C" w:rsidRDefault="00000000">
      <w:pPr>
        <w:pStyle w:val="TableofFigures"/>
        <w:tabs>
          <w:tab w:val="right" w:leader="dot" w:pos="10279"/>
        </w:tabs>
        <w:rPr>
          <w:rFonts w:asciiTheme="minorHAnsi" w:eastAsiaTheme="minorEastAsia" w:hAnsiTheme="minorHAnsi" w:cstheme="minorBidi"/>
          <w:noProof/>
          <w:color w:val="auto"/>
          <w:kern w:val="2"/>
          <w14:ligatures w14:val="standardContextual"/>
        </w:rPr>
      </w:pPr>
      <w:hyperlink w:anchor="_Toc139632916" w:history="1">
        <w:r w:rsidR="00EC175C" w:rsidRPr="00CB5328">
          <w:rPr>
            <w:rStyle w:val="Hyperlink"/>
            <w:noProof/>
          </w:rPr>
          <w:t>Figure 3- List of Equipment and Tangible Asset (Source: City of Avon Park, 2023)</w:t>
        </w:r>
        <w:r w:rsidR="00EC175C">
          <w:rPr>
            <w:noProof/>
            <w:webHidden/>
          </w:rPr>
          <w:tab/>
        </w:r>
        <w:r w:rsidR="00EC175C">
          <w:rPr>
            <w:noProof/>
            <w:webHidden/>
          </w:rPr>
          <w:fldChar w:fldCharType="begin"/>
        </w:r>
        <w:r w:rsidR="00EC175C">
          <w:rPr>
            <w:noProof/>
            <w:webHidden/>
          </w:rPr>
          <w:instrText xml:space="preserve"> PAGEREF _Toc139632916 \h </w:instrText>
        </w:r>
        <w:r w:rsidR="00EC175C">
          <w:rPr>
            <w:noProof/>
            <w:webHidden/>
          </w:rPr>
        </w:r>
        <w:r w:rsidR="00EC175C">
          <w:rPr>
            <w:noProof/>
            <w:webHidden/>
          </w:rPr>
          <w:fldChar w:fldCharType="separate"/>
        </w:r>
        <w:r w:rsidR="00EC175C">
          <w:rPr>
            <w:noProof/>
            <w:webHidden/>
          </w:rPr>
          <w:t>12</w:t>
        </w:r>
        <w:r w:rsidR="00EC175C">
          <w:rPr>
            <w:noProof/>
            <w:webHidden/>
          </w:rPr>
          <w:fldChar w:fldCharType="end"/>
        </w:r>
      </w:hyperlink>
    </w:p>
    <w:p w14:paraId="134B3891" w14:textId="45830CBB" w:rsidR="00EC175C" w:rsidRDefault="00000000">
      <w:pPr>
        <w:pStyle w:val="TableofFigures"/>
        <w:tabs>
          <w:tab w:val="right" w:leader="dot" w:pos="10279"/>
        </w:tabs>
        <w:rPr>
          <w:rFonts w:asciiTheme="minorHAnsi" w:eastAsiaTheme="minorEastAsia" w:hAnsiTheme="minorHAnsi" w:cstheme="minorBidi"/>
          <w:noProof/>
          <w:color w:val="auto"/>
          <w:kern w:val="2"/>
          <w14:ligatures w14:val="standardContextual"/>
        </w:rPr>
      </w:pPr>
      <w:hyperlink w:anchor="_Toc139632917" w:history="1">
        <w:r w:rsidR="00EC175C" w:rsidRPr="00CB5328">
          <w:rPr>
            <w:rStyle w:val="Hyperlink"/>
            <w:noProof/>
          </w:rPr>
          <w:t>Figure 4</w:t>
        </w:r>
        <w:r w:rsidR="00EC175C" w:rsidRPr="00CB5328">
          <w:rPr>
            <w:rStyle w:val="Hyperlink"/>
            <w:rFonts w:cstheme="minorHAnsi"/>
            <w:noProof/>
          </w:rPr>
          <w:t xml:space="preserve">- </w:t>
        </w:r>
        <w:r w:rsidR="00EC175C" w:rsidRPr="00CB5328">
          <w:rPr>
            <w:rStyle w:val="Hyperlink"/>
            <w:noProof/>
          </w:rPr>
          <w:t>Property Map from the Avon Park Airport Master Plan (Signed 11-16-2016)</w:t>
        </w:r>
        <w:r w:rsidR="00EC175C">
          <w:rPr>
            <w:noProof/>
            <w:webHidden/>
          </w:rPr>
          <w:tab/>
        </w:r>
        <w:r w:rsidR="00EC175C">
          <w:rPr>
            <w:noProof/>
            <w:webHidden/>
          </w:rPr>
          <w:fldChar w:fldCharType="begin"/>
        </w:r>
        <w:r w:rsidR="00EC175C">
          <w:rPr>
            <w:noProof/>
            <w:webHidden/>
          </w:rPr>
          <w:instrText xml:space="preserve"> PAGEREF _Toc139632917 \h </w:instrText>
        </w:r>
        <w:r w:rsidR="00EC175C">
          <w:rPr>
            <w:noProof/>
            <w:webHidden/>
          </w:rPr>
        </w:r>
        <w:r w:rsidR="00EC175C">
          <w:rPr>
            <w:noProof/>
            <w:webHidden/>
          </w:rPr>
          <w:fldChar w:fldCharType="separate"/>
        </w:r>
        <w:r w:rsidR="00EC175C">
          <w:rPr>
            <w:noProof/>
            <w:webHidden/>
          </w:rPr>
          <w:t>15</w:t>
        </w:r>
        <w:r w:rsidR="00EC175C">
          <w:rPr>
            <w:noProof/>
            <w:webHidden/>
          </w:rPr>
          <w:fldChar w:fldCharType="end"/>
        </w:r>
      </w:hyperlink>
    </w:p>
    <w:p w14:paraId="47C5C5DA" w14:textId="738E1347" w:rsidR="00EC175C" w:rsidRDefault="00000000">
      <w:pPr>
        <w:pStyle w:val="TableofFigures"/>
        <w:tabs>
          <w:tab w:val="right" w:leader="dot" w:pos="10279"/>
        </w:tabs>
        <w:rPr>
          <w:rFonts w:asciiTheme="minorHAnsi" w:eastAsiaTheme="minorEastAsia" w:hAnsiTheme="minorHAnsi" w:cstheme="minorBidi"/>
          <w:noProof/>
          <w:color w:val="auto"/>
          <w:kern w:val="2"/>
          <w14:ligatures w14:val="standardContextual"/>
        </w:rPr>
      </w:pPr>
      <w:hyperlink w:anchor="_Toc139632918" w:history="1">
        <w:r w:rsidR="00EC175C" w:rsidRPr="00CB5328">
          <w:rPr>
            <w:rStyle w:val="Hyperlink"/>
            <w:noProof/>
          </w:rPr>
          <w:t>Figure 5- Chart Showing APMPU 2014 Projects Executed V. Need to Be executed in 2015 Dollars.</w:t>
        </w:r>
        <w:r w:rsidR="00EC175C">
          <w:rPr>
            <w:noProof/>
            <w:webHidden/>
          </w:rPr>
          <w:tab/>
        </w:r>
        <w:r w:rsidR="00EC175C">
          <w:rPr>
            <w:noProof/>
            <w:webHidden/>
          </w:rPr>
          <w:fldChar w:fldCharType="begin"/>
        </w:r>
        <w:r w:rsidR="00EC175C">
          <w:rPr>
            <w:noProof/>
            <w:webHidden/>
          </w:rPr>
          <w:instrText xml:space="preserve"> PAGEREF _Toc139632918 \h </w:instrText>
        </w:r>
        <w:r w:rsidR="00EC175C">
          <w:rPr>
            <w:noProof/>
            <w:webHidden/>
          </w:rPr>
        </w:r>
        <w:r w:rsidR="00EC175C">
          <w:rPr>
            <w:noProof/>
            <w:webHidden/>
          </w:rPr>
          <w:fldChar w:fldCharType="separate"/>
        </w:r>
        <w:r w:rsidR="00EC175C">
          <w:rPr>
            <w:noProof/>
            <w:webHidden/>
          </w:rPr>
          <w:t>30</w:t>
        </w:r>
        <w:r w:rsidR="00EC175C">
          <w:rPr>
            <w:noProof/>
            <w:webHidden/>
          </w:rPr>
          <w:fldChar w:fldCharType="end"/>
        </w:r>
      </w:hyperlink>
    </w:p>
    <w:p w14:paraId="0944185C" w14:textId="753056AB" w:rsidR="00EC175C" w:rsidRDefault="00000000">
      <w:pPr>
        <w:pStyle w:val="TableofFigures"/>
        <w:tabs>
          <w:tab w:val="right" w:leader="dot" w:pos="10279"/>
        </w:tabs>
        <w:rPr>
          <w:rFonts w:asciiTheme="minorHAnsi" w:eastAsiaTheme="minorEastAsia" w:hAnsiTheme="minorHAnsi" w:cstheme="minorBidi"/>
          <w:noProof/>
          <w:color w:val="auto"/>
          <w:kern w:val="2"/>
          <w14:ligatures w14:val="standardContextual"/>
        </w:rPr>
      </w:pPr>
      <w:hyperlink w:anchor="_Toc139632919" w:history="1">
        <w:r w:rsidR="00EC175C" w:rsidRPr="00CB5328">
          <w:rPr>
            <w:rStyle w:val="Hyperlink"/>
            <w:noProof/>
          </w:rPr>
          <w:t>Figure 6- Chart Showing Anticipated Percentage of Contribution by entity on 5-Year CIP Projects</w:t>
        </w:r>
        <w:r w:rsidR="00EC175C">
          <w:rPr>
            <w:noProof/>
            <w:webHidden/>
          </w:rPr>
          <w:tab/>
        </w:r>
        <w:r w:rsidR="00EC175C">
          <w:rPr>
            <w:noProof/>
            <w:webHidden/>
          </w:rPr>
          <w:fldChar w:fldCharType="begin"/>
        </w:r>
        <w:r w:rsidR="00EC175C">
          <w:rPr>
            <w:noProof/>
            <w:webHidden/>
          </w:rPr>
          <w:instrText xml:space="preserve"> PAGEREF _Toc139632919 \h </w:instrText>
        </w:r>
        <w:r w:rsidR="00EC175C">
          <w:rPr>
            <w:noProof/>
            <w:webHidden/>
          </w:rPr>
        </w:r>
        <w:r w:rsidR="00EC175C">
          <w:rPr>
            <w:noProof/>
            <w:webHidden/>
          </w:rPr>
          <w:fldChar w:fldCharType="separate"/>
        </w:r>
        <w:r w:rsidR="00EC175C">
          <w:rPr>
            <w:noProof/>
            <w:webHidden/>
          </w:rPr>
          <w:t>30</w:t>
        </w:r>
        <w:r w:rsidR="00EC175C">
          <w:rPr>
            <w:noProof/>
            <w:webHidden/>
          </w:rPr>
          <w:fldChar w:fldCharType="end"/>
        </w:r>
      </w:hyperlink>
    </w:p>
    <w:p w14:paraId="775A2F27" w14:textId="146744EF" w:rsidR="00082A27" w:rsidRDefault="00EC175C" w:rsidP="001C2E1D">
      <w:r>
        <w:fldChar w:fldCharType="end"/>
      </w:r>
    </w:p>
    <w:p w14:paraId="5107390B" w14:textId="410D297A" w:rsidR="00715CC1" w:rsidRDefault="00A34E12" w:rsidP="001C2E1D">
      <w:r>
        <w:t>Attachments – The Attachments are in separate documents due to the size of the overall attachments  there is a Table of Contents to the Attachments included with these documents.</w:t>
      </w:r>
    </w:p>
    <w:p w14:paraId="30FCF9AC" w14:textId="77777777" w:rsidR="00715CC1" w:rsidRDefault="00715CC1">
      <w:r>
        <w:br w:type="page"/>
      </w:r>
    </w:p>
    <w:p w14:paraId="035BC79A" w14:textId="598A7963" w:rsidR="00D14682" w:rsidRDefault="00D90F0C" w:rsidP="000B52B2">
      <w:pPr>
        <w:pStyle w:val="Heading1"/>
        <w:rPr>
          <w:sz w:val="36"/>
          <w:szCs w:val="36"/>
        </w:rPr>
      </w:pPr>
      <w:bookmarkStart w:id="0" w:name="_Toc132679979"/>
      <w:bookmarkStart w:id="1" w:name="_Toc139632217"/>
      <w:r w:rsidRPr="00D90F0C">
        <w:rPr>
          <w:sz w:val="36"/>
          <w:szCs w:val="36"/>
        </w:rPr>
        <w:lastRenderedPageBreak/>
        <w:t>AIPP Application</w:t>
      </w:r>
      <w:bookmarkEnd w:id="0"/>
      <w:bookmarkEnd w:id="1"/>
    </w:p>
    <w:p w14:paraId="6818F45A" w14:textId="1BA9D808" w:rsidR="00447FA9" w:rsidRDefault="00447FA9" w:rsidP="00447FA9"/>
    <w:p w14:paraId="3DE8FD5B" w14:textId="012ED0E7" w:rsidR="00447FA9" w:rsidRPr="00B97687" w:rsidRDefault="00447FA9" w:rsidP="00447FA9">
      <w:pPr>
        <w:pStyle w:val="Heading1"/>
      </w:pPr>
      <w:bookmarkStart w:id="2" w:name="_Toc132679980"/>
      <w:bookmarkStart w:id="3" w:name="_Toc139632218"/>
      <w:r>
        <w:t>Background</w:t>
      </w:r>
      <w:bookmarkEnd w:id="2"/>
      <w:bookmarkEnd w:id="3"/>
      <w:r w:rsidRPr="00B97687">
        <w:t xml:space="preserve"> </w:t>
      </w:r>
    </w:p>
    <w:p w14:paraId="6D074A7F" w14:textId="08D7976D" w:rsidR="00447FA9" w:rsidRDefault="00447FA9" w:rsidP="00447FA9"/>
    <w:p w14:paraId="028ECAF3" w14:textId="06F128B3" w:rsidR="00447FA9" w:rsidRDefault="00447FA9" w:rsidP="00447FA9">
      <w:pPr>
        <w:rPr>
          <w:b/>
          <w:bCs/>
          <w:sz w:val="24"/>
          <w:szCs w:val="24"/>
        </w:rPr>
      </w:pPr>
      <w:r w:rsidRPr="00447FA9">
        <w:rPr>
          <w:b/>
          <w:bCs/>
          <w:sz w:val="24"/>
          <w:szCs w:val="24"/>
        </w:rPr>
        <w:t>City of Avon Park</w:t>
      </w:r>
    </w:p>
    <w:p w14:paraId="0D9D6E09" w14:textId="2756105A" w:rsidR="00447FA9" w:rsidRDefault="00447FA9" w:rsidP="00447FA9">
      <w:r>
        <w:t xml:space="preserve">The City of Avon Park </w:t>
      </w:r>
      <w:proofErr w:type="gramStart"/>
      <w:r>
        <w:t>is located in</w:t>
      </w:r>
      <w:proofErr w:type="gramEnd"/>
      <w:r>
        <w:t xml:space="preserve"> Highlands County, Florida</w:t>
      </w:r>
      <w:r w:rsidR="00F91D34">
        <w:t>, in the center of the State</w:t>
      </w:r>
      <w:r>
        <w:t xml:space="preserve">.  The location of the City is shown </w:t>
      </w:r>
      <w:r w:rsidR="00787B97">
        <w:t>in Figure 3 below</w:t>
      </w:r>
      <w:r>
        <w:t xml:space="preserve"> at th</w:t>
      </w:r>
      <w:r w:rsidR="00EA46AA">
        <w:t xml:space="preserve">e intersection of </w:t>
      </w:r>
      <w:r>
        <w:t xml:space="preserve">Florida State Road 64 </w:t>
      </w:r>
      <w:r w:rsidR="00EA46AA">
        <w:t>(</w:t>
      </w:r>
      <w:r>
        <w:t>east</w:t>
      </w:r>
      <w:r w:rsidR="00EA46AA">
        <w:t>-</w:t>
      </w:r>
      <w:r>
        <w:t>west</w:t>
      </w:r>
      <w:r w:rsidR="00EA46AA">
        <w:t>) and</w:t>
      </w:r>
      <w:r>
        <w:t xml:space="preserve"> US-19/27 </w:t>
      </w:r>
      <w:r w:rsidR="00EA46AA">
        <w:t>(</w:t>
      </w:r>
      <w:r>
        <w:t>north</w:t>
      </w:r>
      <w:r w:rsidR="00EA46AA">
        <w:t>/</w:t>
      </w:r>
      <w:r>
        <w:t>south</w:t>
      </w:r>
      <w:r w:rsidR="00EA46AA">
        <w:t>)</w:t>
      </w:r>
      <w:proofErr w:type="gramStart"/>
      <w:r>
        <w:t xml:space="preserve">.  </w:t>
      </w:r>
      <w:proofErr w:type="gramEnd"/>
      <w:r>
        <w:t xml:space="preserve">The City has a population of </w:t>
      </w:r>
      <w:r w:rsidR="00EA46AA">
        <w:t>approximately 10,000 residents</w:t>
      </w:r>
      <w:proofErr w:type="gramStart"/>
      <w:r w:rsidR="00EA46AA">
        <w:t xml:space="preserve">.  </w:t>
      </w:r>
      <w:proofErr w:type="gramEnd"/>
      <w:r w:rsidR="00EA46AA">
        <w:t>The area around Avon Park is mostly agricultural ranching and orange groves</w:t>
      </w:r>
      <w:proofErr w:type="gramStart"/>
      <w:r w:rsidR="00EA46AA">
        <w:t xml:space="preserve">.  </w:t>
      </w:r>
      <w:proofErr w:type="gramEnd"/>
      <w:r w:rsidR="00EA46AA">
        <w:t xml:space="preserve">The Orlando International Airport is just over </w:t>
      </w:r>
      <w:proofErr w:type="gramStart"/>
      <w:r w:rsidR="00EA46AA">
        <w:t>70</w:t>
      </w:r>
      <w:proofErr w:type="gramEnd"/>
      <w:r w:rsidR="00EA46AA">
        <w:t xml:space="preserve"> miles away to the northeast for reference purposes.</w:t>
      </w:r>
    </w:p>
    <w:p w14:paraId="7E4CCC1C" w14:textId="4FC094A4" w:rsidR="00EA46AA" w:rsidRPr="00EA46AA" w:rsidRDefault="00EA46AA" w:rsidP="00447FA9">
      <w:pPr>
        <w:rPr>
          <w:b/>
          <w:bCs/>
          <w:sz w:val="24"/>
          <w:szCs w:val="24"/>
        </w:rPr>
      </w:pPr>
      <w:r>
        <w:rPr>
          <w:b/>
          <w:bCs/>
          <w:sz w:val="24"/>
          <w:szCs w:val="24"/>
        </w:rPr>
        <w:t>Avon Park Executive Airport</w:t>
      </w:r>
    </w:p>
    <w:p w14:paraId="70B47474" w14:textId="2A13292D" w:rsidR="00EA46AA" w:rsidRDefault="00907CAC" w:rsidP="00447FA9">
      <w:r w:rsidRPr="00B97687">
        <w:rPr>
          <w:noProof/>
        </w:rPr>
        <w:drawing>
          <wp:anchor distT="0" distB="0" distL="114300" distR="114300" simplePos="0" relativeHeight="251669504" behindDoc="0" locked="0" layoutInCell="1" allowOverlap="1" wp14:anchorId="55404320" wp14:editId="76E1CE52">
            <wp:simplePos x="0" y="0"/>
            <wp:positionH relativeFrom="margin">
              <wp:posOffset>825500</wp:posOffset>
            </wp:positionH>
            <wp:positionV relativeFrom="margin">
              <wp:posOffset>3016250</wp:posOffset>
            </wp:positionV>
            <wp:extent cx="5281930" cy="2360930"/>
            <wp:effectExtent l="0" t="0" r="0" b="127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9">
                      <a:extLst>
                        <a:ext uri="{28A0092B-C50C-407E-A947-70E740481C1C}">
                          <a14:useLocalDpi xmlns:a14="http://schemas.microsoft.com/office/drawing/2010/main" val="0"/>
                        </a:ext>
                      </a:extLst>
                    </a:blip>
                    <a:stretch>
                      <a:fillRect/>
                    </a:stretch>
                  </pic:blipFill>
                  <pic:spPr>
                    <a:xfrm>
                      <a:off x="0" y="0"/>
                      <a:ext cx="5281930" cy="2360930"/>
                    </a:xfrm>
                    <a:prstGeom prst="rect">
                      <a:avLst/>
                    </a:prstGeom>
                  </pic:spPr>
                </pic:pic>
              </a:graphicData>
            </a:graphic>
            <wp14:sizeRelH relativeFrom="margin">
              <wp14:pctWidth>0</wp14:pctWidth>
            </wp14:sizeRelH>
          </wp:anchor>
        </w:drawing>
      </w:r>
      <w:r w:rsidR="00EA46AA">
        <w:t xml:space="preserve">The City of Avon Park owns and operates a </w:t>
      </w:r>
      <w:r w:rsidR="00F91D34">
        <w:t>g</w:t>
      </w:r>
      <w:r w:rsidR="00EA46AA">
        <w:t xml:space="preserve">eneral </w:t>
      </w:r>
      <w:r w:rsidR="00F91D34">
        <w:t>a</w:t>
      </w:r>
      <w:r w:rsidR="00EA46AA">
        <w:t>viation airport that is on Florida State Road 64 west of Avon Park as shown here</w:t>
      </w:r>
      <w:proofErr w:type="gramStart"/>
      <w:r w:rsidR="00EA46AA">
        <w:t xml:space="preserve">.  </w:t>
      </w:r>
      <w:proofErr w:type="gramEnd"/>
      <w:r w:rsidR="00EA46AA">
        <w:t>The airport is known locally as the Avon Park Executive Airport and KAVO or AVO</w:t>
      </w:r>
      <w:proofErr w:type="gramStart"/>
      <w:r w:rsidR="00EA46AA">
        <w:t xml:space="preserve">.  </w:t>
      </w:r>
      <w:proofErr w:type="gramEnd"/>
    </w:p>
    <w:p w14:paraId="5BAEA7C3" w14:textId="3E9CEA04" w:rsidR="00787B97" w:rsidRDefault="00082A27" w:rsidP="00EC175C">
      <w:pPr>
        <w:pStyle w:val="Caption"/>
        <w:keepNext/>
        <w:ind w:left="2160" w:firstLine="720"/>
      </w:pPr>
      <w:bookmarkStart w:id="4" w:name="_Toc139632914"/>
      <w:r>
        <w:t xml:space="preserve">Figure </w:t>
      </w:r>
      <w:fldSimple w:instr=" SEQ Figure \* ARABIC ">
        <w:r w:rsidR="00EC175C">
          <w:rPr>
            <w:noProof/>
          </w:rPr>
          <w:t>1</w:t>
        </w:r>
      </w:fldSimple>
      <w:r>
        <w:t xml:space="preserve"> - City to Airport Vicinity Map</w:t>
      </w:r>
      <w:bookmarkEnd w:id="4"/>
    </w:p>
    <w:p w14:paraId="6E940D99" w14:textId="175E5406" w:rsidR="00EA46AA" w:rsidRDefault="00136AEF" w:rsidP="00447FA9">
      <w:r>
        <w:t>As noted in reports over the years</w:t>
      </w:r>
      <w:r w:rsidR="00825C45">
        <w:t>,</w:t>
      </w:r>
      <w:r>
        <w:t xml:space="preserve"> </w:t>
      </w:r>
      <w:r w:rsidR="00EA46AA">
        <w:t>KAVO has operated at an annual deficit</w:t>
      </w:r>
      <w:proofErr w:type="gramStart"/>
      <w:r w:rsidR="00EA46AA">
        <w:t xml:space="preserve">.  </w:t>
      </w:r>
      <w:proofErr w:type="gramEnd"/>
      <w:r w:rsidR="00EA46AA">
        <w:t xml:space="preserve">The City of Avon Park has provided </w:t>
      </w:r>
      <w:r w:rsidR="00F91D34">
        <w:t xml:space="preserve">financial and operational </w:t>
      </w:r>
      <w:r w:rsidR="00EA46AA">
        <w:t>support for the Airport for annual operations and other key activities</w:t>
      </w:r>
      <w:r w:rsidR="00F91D34">
        <w:t>,</w:t>
      </w:r>
      <w:r w:rsidR="00EA46AA">
        <w:t xml:space="preserve"> such as environmental remediation.</w:t>
      </w:r>
    </w:p>
    <w:p w14:paraId="1EF6EF97" w14:textId="67D5CF69" w:rsidR="00136AEF" w:rsidRDefault="00136AEF" w:rsidP="00447FA9">
      <w:r>
        <w:t xml:space="preserve">The City of Avon Park has not had permanent leadership or staff for the Airport for some time and </w:t>
      </w:r>
      <w:r w:rsidR="00F91D34">
        <w:t xml:space="preserve">instead has </w:t>
      </w:r>
      <w:r>
        <w:t>used various staff from existing City Departments to assist in the daily activities of the Airport</w:t>
      </w:r>
      <w:proofErr w:type="gramStart"/>
      <w:r>
        <w:t xml:space="preserve">.  </w:t>
      </w:r>
      <w:proofErr w:type="gramEnd"/>
      <w:r>
        <w:t xml:space="preserve">The City was considering hiring a contracted Airport Manager when the City received interest from a private party for a long-term private lease </w:t>
      </w:r>
      <w:r w:rsidR="00135BA7">
        <w:t>for</w:t>
      </w:r>
      <w:r>
        <w:t xml:space="preserve"> the Airport</w:t>
      </w:r>
      <w:proofErr w:type="gramStart"/>
      <w:r>
        <w:t xml:space="preserve">.  </w:t>
      </w:r>
      <w:proofErr w:type="gramEnd"/>
    </w:p>
    <w:p w14:paraId="51CAD7FC" w14:textId="1A88F726" w:rsidR="00136AEF" w:rsidRPr="00136AEF" w:rsidRDefault="00136AEF" w:rsidP="00447FA9">
      <w:pPr>
        <w:rPr>
          <w:b/>
          <w:bCs/>
          <w:sz w:val="24"/>
          <w:szCs w:val="24"/>
        </w:rPr>
      </w:pPr>
      <w:r w:rsidRPr="00136AEF">
        <w:rPr>
          <w:b/>
          <w:bCs/>
          <w:sz w:val="24"/>
          <w:szCs w:val="24"/>
        </w:rPr>
        <w:t>Unsolicited Proposal</w:t>
      </w:r>
      <w:r>
        <w:rPr>
          <w:b/>
          <w:bCs/>
          <w:sz w:val="24"/>
          <w:szCs w:val="24"/>
        </w:rPr>
        <w:t>/Procurement</w:t>
      </w:r>
    </w:p>
    <w:p w14:paraId="3F169D32" w14:textId="1BDDD358" w:rsidR="00136AEF" w:rsidRDefault="00136AEF" w:rsidP="00447FA9">
      <w:r>
        <w:t xml:space="preserve">This interest was </w:t>
      </w:r>
      <w:r w:rsidR="00135BA7">
        <w:t>formalized,</w:t>
      </w:r>
      <w:r>
        <w:t xml:space="preserve"> and the private party submitted an unsolicited proposal to the City of Avon Park under Section 255.065, Florida Statutes on March 3</w:t>
      </w:r>
      <w:r w:rsidR="001C7BE0">
        <w:t>1</w:t>
      </w:r>
      <w:r>
        <w:t>, 2021</w:t>
      </w:r>
      <w:proofErr w:type="gramStart"/>
      <w:r>
        <w:t xml:space="preserve">.  </w:t>
      </w:r>
      <w:proofErr w:type="gramEnd"/>
      <w:r>
        <w:t xml:space="preserve">The City of Avon Park </w:t>
      </w:r>
      <w:r w:rsidR="001C7BE0">
        <w:t xml:space="preserve">requested additional </w:t>
      </w:r>
      <w:r w:rsidR="00135BA7">
        <w:t>follow-up</w:t>
      </w:r>
      <w:r w:rsidR="001C7BE0">
        <w:t xml:space="preserve"> information and</w:t>
      </w:r>
      <w:r w:rsidR="00F91D34">
        <w:t>,</w:t>
      </w:r>
      <w:r w:rsidR="001C7BE0">
        <w:t xml:space="preserve"> after receipt</w:t>
      </w:r>
      <w:r w:rsidR="00F91D34">
        <w:t>,</w:t>
      </w:r>
      <w:r w:rsidR="001C7BE0">
        <w:t xml:space="preserve"> staff and advisors evaluated the proposal</w:t>
      </w:r>
      <w:proofErr w:type="gramStart"/>
      <w:r w:rsidR="001C7BE0">
        <w:t xml:space="preserve">.  </w:t>
      </w:r>
      <w:proofErr w:type="gramEnd"/>
      <w:r w:rsidR="001C7BE0">
        <w:t xml:space="preserve">The City Council was advised of receipt of the unsolicited proposal at their public meeting on April 12, </w:t>
      </w:r>
      <w:r w:rsidR="00135BA7">
        <w:t>2021,</w:t>
      </w:r>
      <w:r w:rsidR="001C7BE0">
        <w:t xml:space="preserve"> and </w:t>
      </w:r>
      <w:r w:rsidR="001C7BE0">
        <w:lastRenderedPageBreak/>
        <w:t>provided a summary of the unsolicited proposal for consideration at their public meeting on April 26, 2021</w:t>
      </w:r>
      <w:proofErr w:type="gramStart"/>
      <w:r w:rsidR="001C7BE0">
        <w:t xml:space="preserve">.  </w:t>
      </w:r>
      <w:proofErr w:type="gramEnd"/>
      <w:r w:rsidR="001C7BE0">
        <w:t xml:space="preserve">The City Council voted in favor of advertising for a period of time as required by Section 255.065, Florida Statutes, to notify the public that an unsolicited proposal had been received and to open up the advertisement for any other interested parties that may wish to propose to the City for a long-term private lease of the Airport.  </w:t>
      </w:r>
      <w:r w:rsidR="00F91D34">
        <w:t>N</w:t>
      </w:r>
      <w:r w:rsidR="00135BA7">
        <w:t>o</w:t>
      </w:r>
      <w:r w:rsidR="001C7BE0">
        <w:t xml:space="preserve"> other proposals received</w:t>
      </w:r>
      <w:r w:rsidR="00F91D34">
        <w:t xml:space="preserve"> during the advertisement period</w:t>
      </w:r>
      <w:proofErr w:type="gramStart"/>
      <w:r w:rsidR="001C7BE0">
        <w:t xml:space="preserve">.  </w:t>
      </w:r>
      <w:proofErr w:type="gramEnd"/>
      <w:r w:rsidR="001C7BE0">
        <w:t>The City Council voted in a public meeting for the City Manager to develop a draft lease document with the private party for consideration by the City Council</w:t>
      </w:r>
      <w:proofErr w:type="gramStart"/>
      <w:r w:rsidR="001C7BE0">
        <w:t xml:space="preserve">.  </w:t>
      </w:r>
      <w:proofErr w:type="gramEnd"/>
      <w:r w:rsidR="001C7BE0">
        <w:t>This process was conducted over a ser</w:t>
      </w:r>
      <w:r w:rsidR="00623A14">
        <w:t>ies</w:t>
      </w:r>
      <w:r w:rsidR="001C7BE0">
        <w:t xml:space="preserve"> of meetings during July and August 2021 and a draft lease agreement </w:t>
      </w:r>
      <w:r w:rsidR="00135BA7">
        <w:t>was presented</w:t>
      </w:r>
      <w:r w:rsidR="001C7BE0">
        <w:t xml:space="preserve"> for consideration by the City Council at their public meeting on August </w:t>
      </w:r>
      <w:r w:rsidR="00623A14">
        <w:t>23, 2021</w:t>
      </w:r>
      <w:proofErr w:type="gramStart"/>
      <w:r w:rsidR="00623A14">
        <w:t xml:space="preserve">.  </w:t>
      </w:r>
      <w:proofErr w:type="gramEnd"/>
      <w:r w:rsidR="00623A14">
        <w:t xml:space="preserve">The City Council voted to </w:t>
      </w:r>
      <w:r w:rsidR="00135BA7">
        <w:t>accept</w:t>
      </w:r>
      <w:r w:rsidR="00623A14">
        <w:t xml:space="preserve"> the draft lease agreement and for the City Manager to provide the draft lease agreement to FAA and the Florida Department of Transportation (FDOT) as major grant agencies for review and consideration.</w:t>
      </w:r>
    </w:p>
    <w:p w14:paraId="059A4B3F" w14:textId="57EE2831" w:rsidR="00EA46AA" w:rsidRDefault="00623A14" w:rsidP="00447FA9">
      <w:r>
        <w:t>The City of Avon Park Team (City Manager and advisors) provided an overview of the procurement process and current discussions on a draft long-term lease with a private partner to the FAA Orlando District Office on June 29, 2021.</w:t>
      </w:r>
    </w:p>
    <w:p w14:paraId="2A8DC8FA" w14:textId="1CF985FE" w:rsidR="00623A14" w:rsidRDefault="00623A14" w:rsidP="00447FA9">
      <w:r>
        <w:t>Drafts of the lease agreement were provided to FAA and FDOT for comment in early September 2021.</w:t>
      </w:r>
    </w:p>
    <w:p w14:paraId="37537F2C" w14:textId="789C6109" w:rsidR="00623A14" w:rsidRPr="00623A14" w:rsidRDefault="00623A14" w:rsidP="00447FA9">
      <w:pPr>
        <w:rPr>
          <w:b/>
          <w:bCs/>
          <w:sz w:val="24"/>
          <w:szCs w:val="24"/>
        </w:rPr>
      </w:pPr>
      <w:r w:rsidRPr="00623A14">
        <w:rPr>
          <w:b/>
          <w:bCs/>
          <w:sz w:val="24"/>
          <w:szCs w:val="24"/>
        </w:rPr>
        <w:t>FAA Feedback</w:t>
      </w:r>
      <w:r w:rsidR="00970F72">
        <w:rPr>
          <w:b/>
          <w:bCs/>
          <w:sz w:val="24"/>
          <w:szCs w:val="24"/>
        </w:rPr>
        <w:t xml:space="preserve">, AIP </w:t>
      </w:r>
      <w:proofErr w:type="gramStart"/>
      <w:r w:rsidR="00970F72">
        <w:rPr>
          <w:b/>
          <w:bCs/>
          <w:sz w:val="24"/>
          <w:szCs w:val="24"/>
        </w:rPr>
        <w:t>Grant</w:t>
      </w:r>
      <w:proofErr w:type="gramEnd"/>
      <w:r w:rsidRPr="00623A14">
        <w:rPr>
          <w:b/>
          <w:bCs/>
          <w:sz w:val="24"/>
          <w:szCs w:val="24"/>
        </w:rPr>
        <w:t xml:space="preserve"> and Next Steps</w:t>
      </w:r>
    </w:p>
    <w:p w14:paraId="14EC5500" w14:textId="5C048417" w:rsidR="00447FA9" w:rsidRDefault="00623A14" w:rsidP="00447FA9">
      <w:r>
        <w:t>Based on the review of the draft lease agreement</w:t>
      </w:r>
      <w:r w:rsidR="00F91D34">
        <w:t>,</w:t>
      </w:r>
      <w:r>
        <w:t xml:space="preserve"> meetings were held with various staff of FAA including Headquarters, </w:t>
      </w:r>
      <w:proofErr w:type="gramStart"/>
      <w:r>
        <w:t>Region</w:t>
      </w:r>
      <w:proofErr w:type="gramEnd"/>
      <w:r>
        <w:t xml:space="preserve"> and District.  </w:t>
      </w:r>
      <w:proofErr w:type="gramStart"/>
      <w:r>
        <w:t>The final result</w:t>
      </w:r>
      <w:proofErr w:type="gramEnd"/>
      <w:r>
        <w:t xml:space="preserve"> of these discussions was a recommendation from FAA in February 2022 that the City and the private partner submit an application under the FAA Airport Investment Partnership Program (AIPP) to better fit the proposed long-term lease with a private partner for KAVO.</w:t>
      </w:r>
    </w:p>
    <w:p w14:paraId="489DFBD8" w14:textId="2092CBB5" w:rsidR="00970F72" w:rsidRDefault="00623A14" w:rsidP="00447FA9">
      <w:r>
        <w:t xml:space="preserve">The City of Avon Park advised FAA that due to limited budget the City would be unable to provide the due diligence for the more detailed AIPP application process without support from the </w:t>
      </w:r>
      <w:r w:rsidR="00970F72">
        <w:t>up to $750,000 that FAA can provide under the AIP grant process for due diligence for AIPP application processes</w:t>
      </w:r>
      <w:proofErr w:type="gramStart"/>
      <w:r w:rsidR="00970F72">
        <w:t xml:space="preserve">.  </w:t>
      </w:r>
      <w:proofErr w:type="gramEnd"/>
      <w:r w:rsidR="00970F72">
        <w:t xml:space="preserve"> The City Council in their public meeting </w:t>
      </w:r>
      <w:r w:rsidR="007C2B2B">
        <w:t xml:space="preserve">in February 2022 voted to move forward with the AIPP application process, subject to receipt of a FAA AIP </w:t>
      </w:r>
      <w:r w:rsidR="00F91D34">
        <w:t xml:space="preserve">due diligence </w:t>
      </w:r>
      <w:r w:rsidR="007C2B2B">
        <w:t xml:space="preserve">grant </w:t>
      </w:r>
      <w:proofErr w:type="gramStart"/>
      <w:r w:rsidR="007C2B2B">
        <w:t>and also</w:t>
      </w:r>
      <w:proofErr w:type="gramEnd"/>
      <w:r w:rsidR="007C2B2B">
        <w:t xml:space="preserve"> to move forward with contracting with the private partner for an Operations Agreement as soon as possible.  This was discussed with FAA Headquarters and Region in March 2022 and the feedback provided was supportive of this approach.</w:t>
      </w:r>
    </w:p>
    <w:p w14:paraId="1DE3FFB7" w14:textId="1DBC2532" w:rsidR="00970F72" w:rsidRDefault="007C2B2B" w:rsidP="00447FA9">
      <w:r>
        <w:t>The private partner was contracted in April 2022, after review and approval by the City Council, for an Operating Agreement to manage the Airport</w:t>
      </w:r>
      <w:proofErr w:type="gramStart"/>
      <w:r>
        <w:t xml:space="preserve">.  </w:t>
      </w:r>
      <w:proofErr w:type="gramEnd"/>
      <w:r>
        <w:t>The private partner, Florida Airport Management, LLC</w:t>
      </w:r>
      <w:r w:rsidR="00F91D34">
        <w:t xml:space="preserve"> (FAM)</w:t>
      </w:r>
      <w:r>
        <w:t>, has been operating the Airport since this time.</w:t>
      </w:r>
    </w:p>
    <w:p w14:paraId="61BC08D1" w14:textId="6FD372B2" w:rsidR="00623A14" w:rsidRDefault="00970F72" w:rsidP="00447FA9">
      <w:r>
        <w:t>FAA provided an initial grant award notice for $432,000 in September 2022, with City match of $48,125 to total $480,125</w:t>
      </w:r>
      <w:proofErr w:type="gramStart"/>
      <w:r>
        <w:t xml:space="preserve">.  </w:t>
      </w:r>
      <w:proofErr w:type="gramEnd"/>
      <w:r>
        <w:t>After discussion of the scope and other items FAA provided the grant authorization in early November 2022.</w:t>
      </w:r>
    </w:p>
    <w:p w14:paraId="13780E29" w14:textId="23B965A6" w:rsidR="00970F72" w:rsidRPr="00447FA9" w:rsidRDefault="00970F72" w:rsidP="00447FA9">
      <w:r>
        <w:t xml:space="preserve">The City has been working with </w:t>
      </w:r>
      <w:r w:rsidR="00F91D34">
        <w:t>FAM</w:t>
      </w:r>
      <w:r>
        <w:t xml:space="preserve"> to develop and provide due diligence on all elements of the AIPP application that is included below</w:t>
      </w:r>
      <w:proofErr w:type="gramStart"/>
      <w:r>
        <w:t xml:space="preserve">.  </w:t>
      </w:r>
      <w:proofErr w:type="gramEnd"/>
      <w:r>
        <w:t xml:space="preserve">The City </w:t>
      </w:r>
      <w:r w:rsidR="007C2B2B">
        <w:t>Council had a detailed public meeting on February 23, 2023, that was focused on the AIPP application and the draft lease agreement</w:t>
      </w:r>
      <w:proofErr w:type="gramStart"/>
      <w:r w:rsidR="007C2B2B">
        <w:t xml:space="preserve">.  </w:t>
      </w:r>
      <w:proofErr w:type="gramEnd"/>
      <w:r w:rsidR="007C2B2B">
        <w:t>Th</w:t>
      </w:r>
      <w:r w:rsidR="00F91D34">
        <w:t>ese</w:t>
      </w:r>
      <w:r w:rsidR="007C2B2B">
        <w:t xml:space="preserve"> discussions focused on the financial provisions of the lease agreement and the City Council provided policy input to help finalize the lease agreement</w:t>
      </w:r>
      <w:proofErr w:type="gramStart"/>
      <w:r w:rsidR="007C2B2B">
        <w:t xml:space="preserve">.  </w:t>
      </w:r>
      <w:proofErr w:type="gramEnd"/>
      <w:r w:rsidR="007C2B2B">
        <w:t xml:space="preserve">The City Council had a detailed public meeting on </w:t>
      </w:r>
      <w:r w:rsidR="00F91D34">
        <w:t xml:space="preserve">May 4, 2023, </w:t>
      </w:r>
      <w:r w:rsidR="007C2B2B">
        <w:t xml:space="preserve">to review the AIPP </w:t>
      </w:r>
      <w:r w:rsidR="007C2B2B">
        <w:lastRenderedPageBreak/>
        <w:t>application and draft lease agreement</w:t>
      </w:r>
      <w:proofErr w:type="gramStart"/>
      <w:r w:rsidR="007C2B2B">
        <w:t xml:space="preserve">.  </w:t>
      </w:r>
      <w:proofErr w:type="gramEnd"/>
      <w:r w:rsidR="007C2B2B">
        <w:t>The City Council voted to move forward with submitting the AIPP application to FAA.</w:t>
      </w:r>
    </w:p>
    <w:p w14:paraId="0F1C9B45" w14:textId="27E2663B" w:rsidR="00BB07D2" w:rsidRPr="00B97687" w:rsidRDefault="00A87E5C" w:rsidP="00176FF2">
      <w:pPr>
        <w:pStyle w:val="Heading1"/>
      </w:pPr>
      <w:bookmarkStart w:id="5" w:name="_Toc132679981"/>
      <w:bookmarkStart w:id="6" w:name="_Toc139632219"/>
      <w:r w:rsidRPr="00B97687">
        <w:t>Part I. Parties to the Transaction</w:t>
      </w:r>
      <w:bookmarkEnd w:id="5"/>
      <w:bookmarkEnd w:id="6"/>
      <w:r w:rsidRPr="00B97687">
        <w:t xml:space="preserve"> </w:t>
      </w:r>
    </w:p>
    <w:p w14:paraId="577D4C81" w14:textId="77777777" w:rsidR="00BB07D2" w:rsidRPr="00B97687" w:rsidRDefault="00A87E5C" w:rsidP="00B97687">
      <w:pPr>
        <w:pStyle w:val="Heading2"/>
      </w:pPr>
      <w:bookmarkStart w:id="7" w:name="_Toc132679982"/>
      <w:bookmarkStart w:id="8" w:name="_Toc139632220"/>
      <w:r w:rsidRPr="00B97687">
        <w:rPr>
          <w:rFonts w:ascii="Segoe UI Symbol" w:eastAsia="GothicI" w:hAnsi="Segoe UI Symbol" w:cs="Segoe UI Symbol"/>
        </w:rPr>
        <w:t>☒</w:t>
      </w:r>
      <w:r w:rsidRPr="00B97687">
        <w:t xml:space="preserve">A. </w:t>
      </w:r>
      <w:r w:rsidRPr="00496CB0">
        <w:tab/>
        <w:t>Name of the airport proposed for sale or lease.</w:t>
      </w:r>
      <w:bookmarkEnd w:id="7"/>
      <w:bookmarkEnd w:id="8"/>
      <w:r w:rsidRPr="00496CB0">
        <w:t xml:space="preserve"> </w:t>
      </w:r>
    </w:p>
    <w:p w14:paraId="7CECD1AB" w14:textId="43B83F69" w:rsidR="00BB07D2" w:rsidRDefault="00A87E5C" w:rsidP="009F1BE3">
      <w:pPr>
        <w:pStyle w:val="AnswerText"/>
      </w:pPr>
      <w:r w:rsidRPr="00B97687">
        <w:t xml:space="preserve">Avon Park Executive Airport </w:t>
      </w:r>
    </w:p>
    <w:p w14:paraId="0E658965" w14:textId="77777777" w:rsidR="00650BC5" w:rsidRPr="00B97687" w:rsidRDefault="00650BC5" w:rsidP="009F1BE3">
      <w:pPr>
        <w:pStyle w:val="AnswerText"/>
      </w:pPr>
    </w:p>
    <w:p w14:paraId="2434810A" w14:textId="2710C482" w:rsidR="00BB07D2" w:rsidRPr="00B97687" w:rsidRDefault="00A87E5C" w:rsidP="00D100AD">
      <w:pPr>
        <w:pStyle w:val="Heading2"/>
      </w:pPr>
      <w:bookmarkStart w:id="9" w:name="_Toc132679983"/>
      <w:bookmarkStart w:id="10" w:name="_Toc139632221"/>
      <w:r w:rsidRPr="00B97687">
        <w:rPr>
          <w:rFonts w:ascii="Segoe UI Symbol" w:eastAsia="GothicI" w:hAnsi="Segoe UI Symbol" w:cs="Segoe UI Symbol"/>
        </w:rPr>
        <w:t>☒</w:t>
      </w:r>
      <w:r w:rsidRPr="00B97687">
        <w:t xml:space="preserve">B. </w:t>
      </w:r>
      <w:r w:rsidRPr="00B97687">
        <w:tab/>
        <w:t>Name and address of the public sponsor of the airport; name, address, telephone number, and email address of the person to contact about the application.</w:t>
      </w:r>
      <w:bookmarkEnd w:id="9"/>
      <w:bookmarkEnd w:id="10"/>
    </w:p>
    <w:p w14:paraId="0D47101D" w14:textId="77777777" w:rsidR="00BB07D2" w:rsidRPr="005F2E82" w:rsidRDefault="00A87E5C" w:rsidP="009F1BE3">
      <w:pPr>
        <w:pStyle w:val="AnswerText"/>
        <w:rPr>
          <w:b w:val="0"/>
          <w:bCs/>
        </w:rPr>
      </w:pPr>
      <w:r w:rsidRPr="005F2E82">
        <w:rPr>
          <w:b w:val="0"/>
          <w:bCs/>
        </w:rPr>
        <w:t xml:space="preserve">CITY OF AVON PARK, Sponsor </w:t>
      </w:r>
    </w:p>
    <w:p w14:paraId="7A41D3D7" w14:textId="77777777" w:rsidR="00BB07D2" w:rsidRPr="005F2E82" w:rsidRDefault="00A87E5C" w:rsidP="009F1BE3">
      <w:pPr>
        <w:pStyle w:val="AnswerText"/>
        <w:rPr>
          <w:b w:val="0"/>
          <w:bCs/>
        </w:rPr>
      </w:pPr>
      <w:r w:rsidRPr="005F2E82">
        <w:rPr>
          <w:b w:val="0"/>
          <w:bCs/>
        </w:rPr>
        <w:t xml:space="preserve">110 East Main Street </w:t>
      </w:r>
    </w:p>
    <w:p w14:paraId="2A823938" w14:textId="77777777" w:rsidR="006D3C2C" w:rsidRPr="005F2E82" w:rsidRDefault="00A87E5C" w:rsidP="009F1BE3">
      <w:pPr>
        <w:pStyle w:val="AnswerText"/>
        <w:rPr>
          <w:b w:val="0"/>
          <w:bCs/>
        </w:rPr>
      </w:pPr>
      <w:r w:rsidRPr="005F2E82">
        <w:rPr>
          <w:b w:val="0"/>
          <w:bCs/>
        </w:rPr>
        <w:t xml:space="preserve">Avon Park, Florida 33825 City </w:t>
      </w:r>
    </w:p>
    <w:p w14:paraId="1C164951" w14:textId="77777777" w:rsidR="00FA68DB" w:rsidRPr="005F2E82" w:rsidRDefault="006D3C2C" w:rsidP="009F1BE3">
      <w:pPr>
        <w:pStyle w:val="AnswerText"/>
        <w:rPr>
          <w:b w:val="0"/>
          <w:bCs/>
        </w:rPr>
      </w:pPr>
      <w:r w:rsidRPr="005F2E82">
        <w:rPr>
          <w:b w:val="0"/>
          <w:bCs/>
        </w:rPr>
        <w:t>Melody Sauerhafer</w:t>
      </w:r>
      <w:r w:rsidR="00860FD0" w:rsidRPr="005F2E82">
        <w:rPr>
          <w:b w:val="0"/>
          <w:bCs/>
        </w:rPr>
        <w:t xml:space="preserve"> </w:t>
      </w:r>
    </w:p>
    <w:p w14:paraId="4A68DEDC" w14:textId="30FA2BBF" w:rsidR="00BB07D2" w:rsidRPr="005F2E82" w:rsidRDefault="00757C03" w:rsidP="009F1BE3">
      <w:pPr>
        <w:pStyle w:val="AnswerText"/>
        <w:rPr>
          <w:b w:val="0"/>
          <w:bCs/>
          <w:u w:val="single"/>
        </w:rPr>
      </w:pPr>
      <w:r w:rsidRPr="005F2E82">
        <w:rPr>
          <w:b w:val="0"/>
          <w:bCs/>
          <w:color w:val="0000FF"/>
          <w:u w:val="single"/>
        </w:rPr>
        <w:t>msauerhafer</w:t>
      </w:r>
      <w:r w:rsidR="006D3C2C" w:rsidRPr="005F2E82">
        <w:rPr>
          <w:b w:val="0"/>
          <w:bCs/>
          <w:color w:val="0000FF"/>
          <w:u w:val="single"/>
        </w:rPr>
        <w:t>@avonpark.</w:t>
      </w:r>
      <w:r w:rsidRPr="005F2E82">
        <w:rPr>
          <w:b w:val="0"/>
          <w:bCs/>
          <w:color w:val="0000FF"/>
          <w:u w:val="single"/>
        </w:rPr>
        <w:t>city</w:t>
      </w:r>
      <w:r w:rsidRPr="005F2E82">
        <w:rPr>
          <w:b w:val="0"/>
          <w:bCs/>
          <w:u w:val="single"/>
        </w:rPr>
        <w:t xml:space="preserve"> </w:t>
      </w:r>
    </w:p>
    <w:p w14:paraId="57E41AD4" w14:textId="086CFF94" w:rsidR="005021D2" w:rsidRPr="005F2E82" w:rsidRDefault="00757C03" w:rsidP="00D100AD">
      <w:pPr>
        <w:pStyle w:val="AnswerText"/>
        <w:rPr>
          <w:b w:val="0"/>
          <w:bCs/>
          <w:u w:val="single"/>
        </w:rPr>
      </w:pPr>
      <w:r w:rsidRPr="005F2E82">
        <w:rPr>
          <w:b w:val="0"/>
          <w:bCs/>
          <w:u w:val="single"/>
        </w:rPr>
        <w:t>863</w:t>
      </w:r>
      <w:r w:rsidR="00FA68DB" w:rsidRPr="005F2E82">
        <w:rPr>
          <w:b w:val="0"/>
          <w:bCs/>
          <w:u w:val="single"/>
        </w:rPr>
        <w:t>-</w:t>
      </w:r>
      <w:r w:rsidRPr="005F2E82">
        <w:rPr>
          <w:b w:val="0"/>
          <w:bCs/>
          <w:u w:val="single"/>
        </w:rPr>
        <w:t>452</w:t>
      </w:r>
      <w:r w:rsidR="00FA68DB" w:rsidRPr="005F2E82">
        <w:rPr>
          <w:b w:val="0"/>
          <w:bCs/>
          <w:u w:val="single"/>
        </w:rPr>
        <w:t>-</w:t>
      </w:r>
      <w:r w:rsidRPr="005F2E82">
        <w:rPr>
          <w:b w:val="0"/>
          <w:bCs/>
          <w:u w:val="single"/>
        </w:rPr>
        <w:t>4410</w:t>
      </w:r>
      <w:r w:rsidR="00A87E5C" w:rsidRPr="005F2E82">
        <w:rPr>
          <w:b w:val="0"/>
          <w:bCs/>
          <w:u w:val="single"/>
        </w:rPr>
        <w:t xml:space="preserve"> </w:t>
      </w:r>
    </w:p>
    <w:p w14:paraId="583C9948" w14:textId="77777777" w:rsidR="00176FF2" w:rsidRPr="00B97687" w:rsidRDefault="00176FF2" w:rsidP="00D100AD">
      <w:pPr>
        <w:pStyle w:val="AnswerText"/>
      </w:pPr>
    </w:p>
    <w:p w14:paraId="5548D8D1" w14:textId="77777777" w:rsidR="00BB07D2" w:rsidRPr="00B97687" w:rsidRDefault="00A87E5C" w:rsidP="005021D2">
      <w:pPr>
        <w:pStyle w:val="Heading2"/>
      </w:pPr>
      <w:bookmarkStart w:id="11" w:name="_Toc132679984"/>
      <w:bookmarkStart w:id="12" w:name="_Toc139632222"/>
      <w:r w:rsidRPr="00B97687">
        <w:rPr>
          <w:rFonts w:ascii="Segoe UI Symbol" w:eastAsia="GothicI" w:hAnsi="Segoe UI Symbol" w:cs="Segoe UI Symbol"/>
        </w:rPr>
        <w:t>☒</w:t>
      </w:r>
      <w:r w:rsidRPr="00B97687">
        <w:t xml:space="preserve">C. </w:t>
      </w:r>
      <w:r w:rsidRPr="00B97687">
        <w:tab/>
        <w:t>Name and address of the private operator proposing to purchase or lease the airport; name, address, telephone number, and email address of the person to contact about the application.</w:t>
      </w:r>
      <w:bookmarkEnd w:id="11"/>
      <w:bookmarkEnd w:id="12"/>
      <w:r w:rsidRPr="00B97687">
        <w:t xml:space="preserve"> </w:t>
      </w:r>
    </w:p>
    <w:p w14:paraId="66B2AB2E" w14:textId="31138589" w:rsidR="00BB07D2" w:rsidRPr="005F2E82" w:rsidRDefault="00A87E5C" w:rsidP="009F1BE3">
      <w:pPr>
        <w:pStyle w:val="AnswerText"/>
        <w:rPr>
          <w:b w:val="0"/>
          <w:bCs/>
        </w:rPr>
      </w:pPr>
      <w:r w:rsidRPr="005F2E82">
        <w:rPr>
          <w:b w:val="0"/>
          <w:bCs/>
        </w:rPr>
        <w:t>FLORIDA AIRPORT MANAGEMENT</w:t>
      </w:r>
      <w:r w:rsidR="00E16CCC" w:rsidRPr="005F2E82">
        <w:rPr>
          <w:b w:val="0"/>
          <w:bCs/>
        </w:rPr>
        <w:t xml:space="preserve"> KAVO</w:t>
      </w:r>
      <w:r w:rsidRPr="005F2E82">
        <w:rPr>
          <w:b w:val="0"/>
          <w:bCs/>
        </w:rPr>
        <w:t>, L</w:t>
      </w:r>
      <w:r w:rsidR="00900724" w:rsidRPr="005F2E82">
        <w:rPr>
          <w:b w:val="0"/>
          <w:bCs/>
        </w:rPr>
        <w:t>.</w:t>
      </w:r>
      <w:r w:rsidRPr="005F2E82">
        <w:rPr>
          <w:b w:val="0"/>
          <w:bCs/>
        </w:rPr>
        <w:t>L</w:t>
      </w:r>
      <w:r w:rsidR="00900724" w:rsidRPr="005F2E82">
        <w:rPr>
          <w:b w:val="0"/>
          <w:bCs/>
        </w:rPr>
        <w:t>.</w:t>
      </w:r>
      <w:r w:rsidRPr="005F2E82">
        <w:rPr>
          <w:b w:val="0"/>
          <w:bCs/>
        </w:rPr>
        <w:t xml:space="preserve">C., Lessee </w:t>
      </w:r>
    </w:p>
    <w:p w14:paraId="6F5DFB12" w14:textId="5E898C99" w:rsidR="00BB07D2" w:rsidRPr="005F2E82" w:rsidRDefault="00941AB5" w:rsidP="009F1BE3">
      <w:pPr>
        <w:pStyle w:val="AnswerText"/>
        <w:rPr>
          <w:b w:val="0"/>
          <w:bCs/>
        </w:rPr>
      </w:pPr>
      <w:r w:rsidRPr="005F2E82">
        <w:rPr>
          <w:b w:val="0"/>
          <w:bCs/>
        </w:rPr>
        <w:t>1535 FL-64. Suite 101</w:t>
      </w:r>
    </w:p>
    <w:p w14:paraId="0375C8F2" w14:textId="569A4F2D" w:rsidR="00BB07D2" w:rsidRPr="005F2E82" w:rsidRDefault="00941AB5" w:rsidP="009F1BE3">
      <w:pPr>
        <w:pStyle w:val="AnswerText"/>
        <w:rPr>
          <w:b w:val="0"/>
          <w:bCs/>
        </w:rPr>
      </w:pPr>
      <w:r w:rsidRPr="005F2E82">
        <w:rPr>
          <w:b w:val="0"/>
          <w:bCs/>
        </w:rPr>
        <w:t>Avon Park, Florida 33825</w:t>
      </w:r>
    </w:p>
    <w:p w14:paraId="58AA9280" w14:textId="77777777" w:rsidR="00BB07D2" w:rsidRPr="005F2E82" w:rsidRDefault="00A87E5C" w:rsidP="009F1BE3">
      <w:pPr>
        <w:pStyle w:val="AnswerText"/>
        <w:rPr>
          <w:b w:val="0"/>
          <w:bCs/>
        </w:rPr>
      </w:pPr>
      <w:r w:rsidRPr="005F2E82">
        <w:rPr>
          <w:b w:val="0"/>
          <w:bCs/>
        </w:rPr>
        <w:t xml:space="preserve">Jonathan T. Clark </w:t>
      </w:r>
    </w:p>
    <w:p w14:paraId="22C3273F" w14:textId="77777777" w:rsidR="00BB07D2" w:rsidRPr="005F2E82" w:rsidRDefault="00A87E5C" w:rsidP="009F1BE3">
      <w:pPr>
        <w:pStyle w:val="AnswerText"/>
        <w:rPr>
          <w:b w:val="0"/>
          <w:bCs/>
        </w:rPr>
      </w:pPr>
      <w:r w:rsidRPr="005F2E82">
        <w:rPr>
          <w:b w:val="0"/>
          <w:bCs/>
          <w:color w:val="0000FF"/>
          <w:u w:val="single" w:color="0000FF"/>
        </w:rPr>
        <w:t>Jt@rocigroup.com</w:t>
      </w:r>
      <w:r w:rsidRPr="005F2E82">
        <w:rPr>
          <w:b w:val="0"/>
          <w:bCs/>
        </w:rPr>
        <w:t xml:space="preserve"> </w:t>
      </w:r>
    </w:p>
    <w:p w14:paraId="33C56132" w14:textId="0F039152" w:rsidR="00BB07D2" w:rsidRPr="005F2E82" w:rsidRDefault="00A87E5C" w:rsidP="009F1BE3">
      <w:pPr>
        <w:pStyle w:val="AnswerText"/>
        <w:rPr>
          <w:b w:val="0"/>
          <w:bCs/>
        </w:rPr>
      </w:pPr>
      <w:r w:rsidRPr="005F2E82">
        <w:rPr>
          <w:b w:val="0"/>
          <w:bCs/>
        </w:rPr>
        <w:t xml:space="preserve">407-340-0080 </w:t>
      </w:r>
    </w:p>
    <w:p w14:paraId="16EAB402" w14:textId="117FC9B9" w:rsidR="009F1BE3" w:rsidRDefault="009F1BE3" w:rsidP="00B97687">
      <w:pPr>
        <w:spacing w:after="0" w:line="276" w:lineRule="auto"/>
        <w:ind w:left="-5" w:hanging="10"/>
        <w:rPr>
          <w:rFonts w:asciiTheme="minorHAnsi" w:hAnsiTheme="minorHAnsi" w:cstheme="minorHAnsi"/>
        </w:rPr>
      </w:pPr>
    </w:p>
    <w:p w14:paraId="6E6A866F" w14:textId="52A4DFC0" w:rsidR="00FB51EB" w:rsidRPr="005F2E82" w:rsidRDefault="00FB51EB" w:rsidP="00B97687">
      <w:pPr>
        <w:spacing w:after="0" w:line="276" w:lineRule="auto"/>
        <w:ind w:left="-5" w:hanging="10"/>
        <w:rPr>
          <w:rStyle w:val="AnswerTextChar"/>
          <w:b w:val="0"/>
          <w:bCs/>
        </w:rPr>
      </w:pPr>
      <w:r w:rsidRPr="005F2E82">
        <w:rPr>
          <w:rStyle w:val="AnswerTextChar"/>
          <w:b w:val="0"/>
          <w:bCs/>
        </w:rPr>
        <w:t>Florida Airport Management KAVO L</w:t>
      </w:r>
      <w:r w:rsidR="00900724" w:rsidRPr="005F2E82">
        <w:rPr>
          <w:rStyle w:val="AnswerTextChar"/>
          <w:b w:val="0"/>
          <w:bCs/>
        </w:rPr>
        <w:t>.</w:t>
      </w:r>
      <w:r w:rsidRPr="005F2E82">
        <w:rPr>
          <w:rStyle w:val="AnswerTextChar"/>
          <w:b w:val="0"/>
          <w:bCs/>
        </w:rPr>
        <w:t>L</w:t>
      </w:r>
      <w:r w:rsidR="00900724" w:rsidRPr="005F2E82">
        <w:rPr>
          <w:rStyle w:val="AnswerTextChar"/>
          <w:b w:val="0"/>
          <w:bCs/>
        </w:rPr>
        <w:t>.</w:t>
      </w:r>
      <w:r w:rsidRPr="005F2E82">
        <w:rPr>
          <w:rStyle w:val="AnswerTextChar"/>
          <w:b w:val="0"/>
          <w:bCs/>
        </w:rPr>
        <w:t>C.</w:t>
      </w:r>
      <w:r w:rsidR="00316B80" w:rsidRPr="005F2E82">
        <w:rPr>
          <w:rStyle w:val="AnswerTextChar"/>
          <w:b w:val="0"/>
          <w:bCs/>
        </w:rPr>
        <w:t>,</w:t>
      </w:r>
      <w:r w:rsidRPr="005F2E82">
        <w:rPr>
          <w:rStyle w:val="AnswerTextChar"/>
          <w:b w:val="0"/>
          <w:bCs/>
        </w:rPr>
        <w:t xml:space="preserve"> is a subsidiary of Florida Airport </w:t>
      </w:r>
      <w:r w:rsidR="00F91D34">
        <w:rPr>
          <w:rStyle w:val="AnswerTextChar"/>
          <w:b w:val="0"/>
          <w:bCs/>
        </w:rPr>
        <w:t>M</w:t>
      </w:r>
      <w:r w:rsidRPr="005F2E82">
        <w:rPr>
          <w:rStyle w:val="AnswerTextChar"/>
          <w:b w:val="0"/>
          <w:bCs/>
        </w:rPr>
        <w:t>anagement LLC</w:t>
      </w:r>
      <w:r w:rsidR="00900724" w:rsidRPr="005F2E82">
        <w:rPr>
          <w:rStyle w:val="AnswerTextChar"/>
          <w:b w:val="0"/>
          <w:bCs/>
        </w:rPr>
        <w:t>,</w:t>
      </w:r>
      <w:r w:rsidR="00316B80" w:rsidRPr="005F2E82">
        <w:rPr>
          <w:rStyle w:val="AnswerTextChar"/>
          <w:b w:val="0"/>
          <w:bCs/>
        </w:rPr>
        <w:t xml:space="preserve"> and was created as a special purpose entity for this transaction.</w:t>
      </w:r>
    </w:p>
    <w:p w14:paraId="14132CCB" w14:textId="77777777" w:rsidR="00650BC5" w:rsidRPr="00FB51EB" w:rsidRDefault="00650BC5" w:rsidP="00B97687">
      <w:pPr>
        <w:spacing w:after="0" w:line="276" w:lineRule="auto"/>
        <w:ind w:left="-5" w:hanging="10"/>
        <w:rPr>
          <w:rStyle w:val="AnswerTextChar"/>
        </w:rPr>
      </w:pPr>
    </w:p>
    <w:p w14:paraId="1DF1B63F" w14:textId="5CE942D0" w:rsidR="00650BC5" w:rsidRPr="00900724" w:rsidRDefault="00A87E5C" w:rsidP="00900724">
      <w:pPr>
        <w:pStyle w:val="Heading2"/>
      </w:pPr>
      <w:bookmarkStart w:id="13" w:name="_Toc132679985"/>
      <w:bookmarkStart w:id="14" w:name="_Toc139632223"/>
      <w:r w:rsidRPr="00900724">
        <w:rPr>
          <w:rFonts w:ascii="Segoe UI Symbol" w:hAnsi="Segoe UI Symbol" w:cs="Segoe UI Symbol"/>
        </w:rPr>
        <w:t>☒</w:t>
      </w:r>
      <w:r w:rsidRPr="00900724">
        <w:t xml:space="preserve">D. </w:t>
      </w:r>
      <w:r w:rsidRPr="00900724">
        <w:tab/>
        <w:t>If the private operator proposing to purchase or lease the airport is a partnership, joint venture, or other consortium of multiple interests, the name and address of each of the participating members.</w:t>
      </w:r>
      <w:bookmarkEnd w:id="13"/>
      <w:bookmarkEnd w:id="14"/>
    </w:p>
    <w:p w14:paraId="4E996831"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t>Florida Airport Management KAVO, LLC is a subsidiary of Florida Airport Management, LLC.</w:t>
      </w:r>
    </w:p>
    <w:p w14:paraId="6E3EF511"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t>(FAM) established in 2020. FAM is a subsidiary of The ROCI Group, Inc., a Florida Corporation established</w:t>
      </w:r>
    </w:p>
    <w:p w14:paraId="004C8225"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t>in 2021. The ROCI Group is a C-corporation and is functionally the management company for all holdings</w:t>
      </w:r>
    </w:p>
    <w:p w14:paraId="17EC1750" w14:textId="12296763" w:rsidR="009E766E" w:rsidRDefault="00AD0F5E" w:rsidP="00AD0F5E">
      <w:pPr>
        <w:pStyle w:val="AnswerText"/>
        <w:rPr>
          <w:rFonts w:eastAsiaTheme="minorEastAsia"/>
          <w:b w:val="0"/>
          <w:bCs/>
          <w:color w:val="auto"/>
        </w:rPr>
      </w:pPr>
      <w:r w:rsidRPr="00635918">
        <w:rPr>
          <w:rFonts w:eastAsiaTheme="minorEastAsia"/>
          <w:b w:val="0"/>
          <w:bCs/>
          <w:color w:val="auto"/>
        </w:rPr>
        <w:t>with an Executive Team guided by a board of directors.</w:t>
      </w:r>
    </w:p>
    <w:p w14:paraId="6F8593E6" w14:textId="77777777" w:rsidR="00AD0F5E" w:rsidRDefault="00AD0F5E" w:rsidP="00AD0F5E">
      <w:pPr>
        <w:pStyle w:val="AnswerText"/>
        <w:rPr>
          <w:rFonts w:eastAsiaTheme="minorEastAsia"/>
          <w:b w:val="0"/>
          <w:bCs/>
          <w:color w:val="auto"/>
        </w:rPr>
      </w:pPr>
    </w:p>
    <w:p w14:paraId="429089E6"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t xml:space="preserve">Jonathan Clark is the primary Shareholder owning </w:t>
      </w:r>
      <w:proofErr w:type="gramStart"/>
      <w:r>
        <w:rPr>
          <w:rFonts w:eastAsiaTheme="minorEastAsia"/>
          <w:color w:val="auto"/>
        </w:rPr>
        <w:t>700</w:t>
      </w:r>
      <w:proofErr w:type="gramEnd"/>
      <w:r>
        <w:rPr>
          <w:rFonts w:eastAsiaTheme="minorEastAsia"/>
          <w:color w:val="auto"/>
        </w:rPr>
        <w:t xml:space="preserve"> shares of Class A voting stock and 33,273,823 of</w:t>
      </w:r>
    </w:p>
    <w:p w14:paraId="3E070B3B"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t>Class B non-voting stock. The remainder of Class A and Class B shares are distributed to the treasury of</w:t>
      </w:r>
    </w:p>
    <w:p w14:paraId="2F46A5A2" w14:textId="77777777" w:rsidR="00AD0F5E" w:rsidRDefault="00AD0F5E" w:rsidP="00AD0F5E">
      <w:pPr>
        <w:autoSpaceDE w:val="0"/>
        <w:autoSpaceDN w:val="0"/>
        <w:adjustRightInd w:val="0"/>
        <w:spacing w:after="0" w:line="240" w:lineRule="auto"/>
        <w:rPr>
          <w:rFonts w:eastAsiaTheme="minorEastAsia"/>
          <w:color w:val="auto"/>
        </w:rPr>
      </w:pPr>
      <w:r>
        <w:rPr>
          <w:rFonts w:eastAsiaTheme="minorEastAsia"/>
          <w:color w:val="auto"/>
        </w:rPr>
        <w:lastRenderedPageBreak/>
        <w:t>the company and have been distributed on merit to employees as equity within an Employee Stock</w:t>
      </w:r>
    </w:p>
    <w:p w14:paraId="3F05D4F4" w14:textId="3C45DAE9" w:rsidR="00AD0F5E" w:rsidRPr="00AD0F5E" w:rsidRDefault="00AD0F5E" w:rsidP="00AD0F5E">
      <w:pPr>
        <w:pStyle w:val="AnswerText"/>
        <w:rPr>
          <w:b w:val="0"/>
          <w:bCs/>
        </w:rPr>
      </w:pPr>
      <w:r w:rsidRPr="00635918">
        <w:rPr>
          <w:rFonts w:eastAsiaTheme="minorEastAsia"/>
          <w:b w:val="0"/>
          <w:bCs/>
          <w:color w:val="auto"/>
        </w:rPr>
        <w:t>Ownership Structure (ESOP)</w:t>
      </w:r>
      <w:proofErr w:type="gramStart"/>
      <w:r w:rsidRPr="00635918">
        <w:rPr>
          <w:rFonts w:eastAsiaTheme="minorEastAsia"/>
          <w:b w:val="0"/>
          <w:bCs/>
          <w:color w:val="auto"/>
        </w:rPr>
        <w:t>.</w:t>
      </w:r>
      <w:r>
        <w:rPr>
          <w:rFonts w:eastAsiaTheme="minorEastAsia"/>
          <w:b w:val="0"/>
          <w:bCs/>
          <w:color w:val="auto"/>
        </w:rPr>
        <w:t xml:space="preserve">  </w:t>
      </w:r>
      <w:proofErr w:type="gramEnd"/>
      <w:r>
        <w:rPr>
          <w:rFonts w:eastAsiaTheme="minorEastAsia"/>
          <w:b w:val="0"/>
          <w:bCs/>
          <w:color w:val="auto"/>
        </w:rPr>
        <w:t xml:space="preserve">For a summary of the company structure see Appendix </w:t>
      </w:r>
      <w:r w:rsidR="00E82674">
        <w:rPr>
          <w:rFonts w:eastAsiaTheme="minorEastAsia"/>
          <w:b w:val="0"/>
          <w:bCs/>
          <w:color w:val="auto"/>
        </w:rPr>
        <w:t xml:space="preserve">Part </w:t>
      </w:r>
      <w:r>
        <w:rPr>
          <w:rFonts w:eastAsiaTheme="minorEastAsia"/>
          <w:b w:val="0"/>
          <w:bCs/>
          <w:color w:val="auto"/>
        </w:rPr>
        <w:t>I.D.)</w:t>
      </w:r>
    </w:p>
    <w:p w14:paraId="5762219C" w14:textId="77777777" w:rsidR="009E766E" w:rsidRDefault="009E766E" w:rsidP="00D90B3A">
      <w:pPr>
        <w:pStyle w:val="AnswerText"/>
        <w:rPr>
          <w:b w:val="0"/>
          <w:bCs/>
        </w:rPr>
      </w:pPr>
    </w:p>
    <w:p w14:paraId="78D4F3A7" w14:textId="4EC3C66E" w:rsidR="00D90B3A" w:rsidRPr="005F2E82" w:rsidRDefault="00E34E3E" w:rsidP="00D90B3A">
      <w:pPr>
        <w:pStyle w:val="AnswerText"/>
        <w:rPr>
          <w:b w:val="0"/>
          <w:bCs/>
        </w:rPr>
      </w:pPr>
      <w:r w:rsidRPr="005F2E82">
        <w:rPr>
          <w:b w:val="0"/>
          <w:bCs/>
        </w:rPr>
        <w:t>Article</w:t>
      </w:r>
      <w:r w:rsidR="00AB617C">
        <w:rPr>
          <w:b w:val="0"/>
          <w:bCs/>
        </w:rPr>
        <w:t>s</w:t>
      </w:r>
      <w:r w:rsidRPr="005F2E82">
        <w:rPr>
          <w:b w:val="0"/>
          <w:bCs/>
        </w:rPr>
        <w:t xml:space="preserve"> of Incorporation for F</w:t>
      </w:r>
      <w:r w:rsidR="00AD0F5E">
        <w:rPr>
          <w:b w:val="0"/>
          <w:bCs/>
        </w:rPr>
        <w:t xml:space="preserve">lorida </w:t>
      </w:r>
      <w:r w:rsidRPr="005F2E82">
        <w:rPr>
          <w:b w:val="0"/>
          <w:bCs/>
        </w:rPr>
        <w:t>A</w:t>
      </w:r>
      <w:r w:rsidR="00AD0F5E">
        <w:rPr>
          <w:b w:val="0"/>
          <w:bCs/>
        </w:rPr>
        <w:t xml:space="preserve">irport </w:t>
      </w:r>
      <w:r w:rsidRPr="005F2E82">
        <w:rPr>
          <w:b w:val="0"/>
          <w:bCs/>
        </w:rPr>
        <w:t>M</w:t>
      </w:r>
      <w:r w:rsidR="00AD0F5E">
        <w:rPr>
          <w:b w:val="0"/>
          <w:bCs/>
        </w:rPr>
        <w:t>anagement</w:t>
      </w:r>
      <w:r w:rsidRPr="005F2E82">
        <w:rPr>
          <w:b w:val="0"/>
          <w:bCs/>
        </w:rPr>
        <w:t xml:space="preserve"> KAVO</w:t>
      </w:r>
      <w:r w:rsidR="00AD0F5E">
        <w:rPr>
          <w:b w:val="0"/>
          <w:bCs/>
        </w:rPr>
        <w:t>, LLC</w:t>
      </w:r>
      <w:r w:rsidRPr="005F2E82">
        <w:rPr>
          <w:b w:val="0"/>
          <w:bCs/>
        </w:rPr>
        <w:t xml:space="preserve"> and Operating Agreement (</w:t>
      </w:r>
      <w:r w:rsidR="007A57C1" w:rsidRPr="005F2E82">
        <w:rPr>
          <w:b w:val="0"/>
          <w:bCs/>
        </w:rPr>
        <w:t>See</w:t>
      </w:r>
      <w:r w:rsidRPr="005F2E82">
        <w:rPr>
          <w:b w:val="0"/>
          <w:bCs/>
        </w:rPr>
        <w:t xml:space="preserve"> Appendix </w:t>
      </w:r>
      <w:r w:rsidR="00E82674">
        <w:rPr>
          <w:b w:val="0"/>
          <w:bCs/>
        </w:rPr>
        <w:t xml:space="preserve">Part </w:t>
      </w:r>
      <w:r w:rsidRPr="005F2E82">
        <w:rPr>
          <w:b w:val="0"/>
          <w:bCs/>
        </w:rPr>
        <w:t>I.D)</w:t>
      </w:r>
    </w:p>
    <w:p w14:paraId="6901CC3C" w14:textId="77777777" w:rsidR="00650BC5" w:rsidRDefault="00650BC5" w:rsidP="00D90B3A">
      <w:pPr>
        <w:pStyle w:val="AnswerText"/>
      </w:pPr>
    </w:p>
    <w:p w14:paraId="7F97FD23" w14:textId="344E4F8A" w:rsidR="001E05D8" w:rsidRDefault="005021D2" w:rsidP="005021D2">
      <w:pPr>
        <w:pStyle w:val="Heading2"/>
      </w:pPr>
      <w:bookmarkStart w:id="15" w:name="_Toc132679986"/>
      <w:bookmarkStart w:id="16" w:name="_Toc139632224"/>
      <w:r w:rsidRPr="00B97687">
        <w:rPr>
          <w:rFonts w:ascii="Segoe UI Symbol" w:eastAsia="GothicI" w:hAnsi="Segoe UI Symbol" w:cs="Segoe UI Symbol"/>
        </w:rPr>
        <w:t>☒</w:t>
      </w:r>
      <w:r w:rsidRPr="00B97687">
        <w:t xml:space="preserve">E. </w:t>
      </w:r>
      <w:r w:rsidRPr="00B97687">
        <w:tab/>
        <w:t>Citizenship of the private operator or each member of the private operator consortium, and percentage of interest of each such member.</w:t>
      </w:r>
      <w:bookmarkEnd w:id="15"/>
      <w:bookmarkEnd w:id="16"/>
      <w:r w:rsidRPr="00B97687">
        <w:t xml:space="preserve"> </w:t>
      </w:r>
    </w:p>
    <w:p w14:paraId="0E96EDD7" w14:textId="1E68463A" w:rsidR="00BB07D2" w:rsidRPr="005F2E82" w:rsidRDefault="004566EE" w:rsidP="000B6123">
      <w:pPr>
        <w:pStyle w:val="AnswerText"/>
        <w:rPr>
          <w:b w:val="0"/>
          <w:bCs/>
        </w:rPr>
      </w:pPr>
      <w:r w:rsidRPr="005F2E82">
        <w:rPr>
          <w:b w:val="0"/>
          <w:bCs/>
        </w:rPr>
        <w:t>The private</w:t>
      </w:r>
      <w:r w:rsidR="001E05D8" w:rsidRPr="005F2E82">
        <w:rPr>
          <w:b w:val="0"/>
          <w:bCs/>
        </w:rPr>
        <w:t xml:space="preserve"> operator is</w:t>
      </w:r>
      <w:r w:rsidR="00D90B3A" w:rsidRPr="005F2E82">
        <w:rPr>
          <w:b w:val="0"/>
          <w:bCs/>
        </w:rPr>
        <w:t xml:space="preserve"> a</w:t>
      </w:r>
      <w:r w:rsidR="001E05D8" w:rsidRPr="005F2E82">
        <w:rPr>
          <w:b w:val="0"/>
          <w:bCs/>
        </w:rPr>
        <w:t xml:space="preserve"> US Citizen and </w:t>
      </w:r>
      <w:r w:rsidR="00D90B3A" w:rsidRPr="005F2E82">
        <w:rPr>
          <w:b w:val="0"/>
          <w:bCs/>
        </w:rPr>
        <w:t>Florida Airport Management</w:t>
      </w:r>
      <w:r w:rsidR="00782021" w:rsidRPr="005F2E82">
        <w:rPr>
          <w:b w:val="0"/>
          <w:bCs/>
        </w:rPr>
        <w:t xml:space="preserve"> KAVO</w:t>
      </w:r>
      <w:r w:rsidR="00D90B3A" w:rsidRPr="005F2E82">
        <w:rPr>
          <w:b w:val="0"/>
          <w:bCs/>
        </w:rPr>
        <w:t>, L</w:t>
      </w:r>
      <w:r w:rsidR="009F252A" w:rsidRPr="005F2E82">
        <w:rPr>
          <w:b w:val="0"/>
          <w:bCs/>
        </w:rPr>
        <w:t>.</w:t>
      </w:r>
      <w:r w:rsidR="00D90B3A" w:rsidRPr="005F2E82">
        <w:rPr>
          <w:b w:val="0"/>
          <w:bCs/>
        </w:rPr>
        <w:t>L</w:t>
      </w:r>
      <w:r w:rsidR="009F252A" w:rsidRPr="005F2E82">
        <w:rPr>
          <w:b w:val="0"/>
          <w:bCs/>
        </w:rPr>
        <w:t>.</w:t>
      </w:r>
      <w:r w:rsidR="00D90B3A" w:rsidRPr="005F2E82">
        <w:rPr>
          <w:b w:val="0"/>
          <w:bCs/>
        </w:rPr>
        <w:t xml:space="preserve">C. is a </w:t>
      </w:r>
      <w:r w:rsidR="001E05D8" w:rsidRPr="005F2E82">
        <w:rPr>
          <w:b w:val="0"/>
          <w:bCs/>
        </w:rPr>
        <w:t>US Company</w:t>
      </w:r>
      <w:r w:rsidR="00D90B3A" w:rsidRPr="005F2E82">
        <w:rPr>
          <w:b w:val="0"/>
          <w:bCs/>
        </w:rPr>
        <w:t xml:space="preserve"> duly organized in the State of Florida</w:t>
      </w:r>
      <w:r w:rsidR="00E82674">
        <w:rPr>
          <w:b w:val="0"/>
          <w:bCs/>
        </w:rPr>
        <w:t xml:space="preserve"> as shown in Attachment Part I.D.</w:t>
      </w:r>
      <w:r w:rsidR="001E05D8" w:rsidRPr="005F2E82">
        <w:rPr>
          <w:b w:val="0"/>
          <w:bCs/>
          <w:color w:val="2F5496"/>
        </w:rPr>
        <w:t xml:space="preserve"> </w:t>
      </w:r>
    </w:p>
    <w:p w14:paraId="4D047F63" w14:textId="77777777" w:rsidR="001E05D8" w:rsidRDefault="00A87E5C" w:rsidP="005021D2">
      <w:pPr>
        <w:pStyle w:val="Heading2"/>
      </w:pPr>
      <w:bookmarkStart w:id="17" w:name="_Toc132679987"/>
      <w:bookmarkStart w:id="18" w:name="_Toc139632225"/>
      <w:r w:rsidRPr="00B97687">
        <w:rPr>
          <w:rFonts w:ascii="Segoe UI Symbol" w:eastAsia="GothicI" w:hAnsi="Segoe UI Symbol" w:cs="Segoe UI Symbol"/>
        </w:rPr>
        <w:t>☒</w:t>
      </w:r>
      <w:r w:rsidRPr="00B97687">
        <w:t xml:space="preserve">F. </w:t>
      </w:r>
      <w:r w:rsidRPr="00B97687">
        <w:tab/>
        <w:t xml:space="preserve">If the public sponsor will retain an interest in the new operating entity and share ownership of that entity with a private investor, the percentages of ownership to be held by the public sponsor and the private </w:t>
      </w:r>
      <w:proofErr w:type="gramStart"/>
      <w:r w:rsidRPr="00B97687">
        <w:t>investor</w:t>
      </w:r>
      <w:proofErr w:type="gramEnd"/>
      <w:r w:rsidRPr="00B97687">
        <w:t xml:space="preserve"> respectively.</w:t>
      </w:r>
      <w:bookmarkEnd w:id="17"/>
      <w:bookmarkEnd w:id="18"/>
      <w:r w:rsidRPr="00B97687">
        <w:t xml:space="preserve"> </w:t>
      </w:r>
    </w:p>
    <w:p w14:paraId="58B026BB" w14:textId="30C45913" w:rsidR="00BB07D2" w:rsidRPr="005F2E82" w:rsidRDefault="00700662" w:rsidP="000B6123">
      <w:pPr>
        <w:pStyle w:val="AnswerText"/>
        <w:rPr>
          <w:b w:val="0"/>
          <w:bCs/>
        </w:rPr>
      </w:pPr>
      <w:r w:rsidRPr="00B97687">
        <w:t xml:space="preserve"> </w:t>
      </w:r>
      <w:r w:rsidRPr="005F2E82">
        <w:rPr>
          <w:b w:val="0"/>
          <w:bCs/>
        </w:rPr>
        <w:t>N/A</w:t>
      </w:r>
      <w:r w:rsidR="00E64383" w:rsidRPr="005F2E82">
        <w:rPr>
          <w:b w:val="0"/>
          <w:bCs/>
        </w:rPr>
        <w:t xml:space="preserve"> </w:t>
      </w:r>
      <w:r w:rsidR="00A87E5C" w:rsidRPr="005F2E82">
        <w:rPr>
          <w:b w:val="0"/>
          <w:bCs/>
        </w:rPr>
        <w:t xml:space="preserve">Public Sponsor has no interest in the </w:t>
      </w:r>
      <w:r w:rsidR="00937582" w:rsidRPr="005F2E82">
        <w:rPr>
          <w:b w:val="0"/>
          <w:bCs/>
        </w:rPr>
        <w:t xml:space="preserve">new </w:t>
      </w:r>
      <w:r w:rsidR="00E64383" w:rsidRPr="005F2E82">
        <w:rPr>
          <w:b w:val="0"/>
          <w:bCs/>
        </w:rPr>
        <w:t xml:space="preserve">Operating </w:t>
      </w:r>
      <w:r w:rsidR="00A87E5C" w:rsidRPr="005F2E82">
        <w:rPr>
          <w:b w:val="0"/>
          <w:bCs/>
        </w:rPr>
        <w:t xml:space="preserve">Entity. </w:t>
      </w:r>
    </w:p>
    <w:p w14:paraId="78CAC9CB" w14:textId="77777777" w:rsidR="00BB07D2" w:rsidRPr="00B97687" w:rsidRDefault="00A87E5C" w:rsidP="000B6123">
      <w:pPr>
        <w:spacing w:after="0" w:line="276" w:lineRule="auto"/>
        <w:rPr>
          <w:rFonts w:asciiTheme="minorHAnsi" w:hAnsiTheme="minorHAnsi" w:cstheme="minorHAnsi"/>
        </w:rPr>
      </w:pPr>
      <w:r w:rsidRPr="00B97687">
        <w:rPr>
          <w:rFonts w:asciiTheme="minorHAnsi" w:hAnsiTheme="minorHAnsi" w:cstheme="minorHAnsi"/>
        </w:rPr>
        <w:t xml:space="preserve"> </w:t>
      </w:r>
    </w:p>
    <w:p w14:paraId="16AC663D" w14:textId="77777777" w:rsidR="00BB07D2" w:rsidRPr="001E05D8" w:rsidRDefault="00A87E5C" w:rsidP="000B6123">
      <w:pPr>
        <w:pStyle w:val="Heading2"/>
        <w:spacing w:after="0"/>
      </w:pPr>
      <w:bookmarkStart w:id="19" w:name="_Toc132679988"/>
      <w:bookmarkStart w:id="20" w:name="_Toc139632226"/>
      <w:r w:rsidRPr="001E05D8">
        <w:rPr>
          <w:rFonts w:ascii="Segoe UI Symbol" w:eastAsia="GothicI" w:hAnsi="Segoe UI Symbol" w:cs="Segoe UI Symbol"/>
        </w:rPr>
        <w:t>☒</w:t>
      </w:r>
      <w:r w:rsidRPr="001E05D8">
        <w:t>G. A statement of the public sponsor’s authority to sell or lease the airport, with a citation to legal authorities.</w:t>
      </w:r>
      <w:bookmarkEnd w:id="19"/>
      <w:bookmarkEnd w:id="20"/>
      <w:r w:rsidRPr="001E05D8">
        <w:t xml:space="preserve"> </w:t>
      </w:r>
    </w:p>
    <w:p w14:paraId="47DCF32D" w14:textId="77777777" w:rsidR="000B6123" w:rsidRPr="0082158D" w:rsidRDefault="000B6123" w:rsidP="001C2E1D">
      <w:pPr>
        <w:pStyle w:val="AnswerText"/>
        <w:rPr>
          <w:b w:val="0"/>
          <w:bCs/>
          <w:color w:val="auto"/>
          <w:shd w:val="clear" w:color="auto" w:fill="FFFFFF"/>
        </w:rPr>
      </w:pPr>
    </w:p>
    <w:p w14:paraId="17685A19" w14:textId="164DF5D7" w:rsidR="00937582" w:rsidRPr="0082158D" w:rsidRDefault="00937582" w:rsidP="001C2E1D">
      <w:pPr>
        <w:pStyle w:val="AnswerText"/>
        <w:rPr>
          <w:b w:val="0"/>
          <w:bCs/>
          <w:color w:val="auto"/>
          <w:shd w:val="clear" w:color="auto" w:fill="FFFFFF"/>
        </w:rPr>
      </w:pPr>
      <w:r w:rsidRPr="0082158D">
        <w:rPr>
          <w:b w:val="0"/>
          <w:bCs/>
          <w:color w:val="auto"/>
          <w:shd w:val="clear" w:color="auto" w:fill="FFFFFF"/>
        </w:rPr>
        <w:t>The City of Avon Park is provided the legal authority for a long-term lease of City assets such as the Airport from the following:</w:t>
      </w:r>
    </w:p>
    <w:p w14:paraId="5716529E" w14:textId="77777777" w:rsidR="00937582" w:rsidRPr="0082158D" w:rsidRDefault="00937582" w:rsidP="001C2E1D">
      <w:pPr>
        <w:pStyle w:val="AnswerText"/>
        <w:rPr>
          <w:b w:val="0"/>
          <w:bCs/>
          <w:color w:val="auto"/>
          <w:shd w:val="clear" w:color="auto" w:fill="FFFFFF"/>
        </w:rPr>
      </w:pPr>
    </w:p>
    <w:p w14:paraId="73AEB5F7" w14:textId="77777777" w:rsidR="00937582" w:rsidRPr="0082158D" w:rsidRDefault="00937582" w:rsidP="00937582">
      <w:pPr>
        <w:pStyle w:val="AnswerText"/>
        <w:numPr>
          <w:ilvl w:val="0"/>
          <w:numId w:val="30"/>
        </w:numPr>
        <w:rPr>
          <w:b w:val="0"/>
          <w:bCs/>
          <w:color w:val="auto"/>
        </w:rPr>
      </w:pPr>
      <w:r w:rsidRPr="0082158D">
        <w:rPr>
          <w:b w:val="0"/>
          <w:bCs/>
          <w:color w:val="auto"/>
          <w:shd w:val="clear" w:color="auto" w:fill="FFFFFF"/>
        </w:rPr>
        <w:t>Section 2(b), Art. VIII of the State Constitution, provides that municipalities shall have the governmental, corporate, and proprietary powers to enable them to conduct municipal government, perform municipal functions, and render municipal services, and may exercise any power for municipal purposes, except when expressly prohibited by law</w:t>
      </w:r>
      <w:proofErr w:type="gramStart"/>
      <w:r w:rsidRPr="0082158D">
        <w:rPr>
          <w:b w:val="0"/>
          <w:bCs/>
          <w:color w:val="auto"/>
          <w:shd w:val="clear" w:color="auto" w:fill="FFFFFF"/>
        </w:rPr>
        <w:t xml:space="preserve">.  </w:t>
      </w:r>
      <w:proofErr w:type="gramEnd"/>
    </w:p>
    <w:p w14:paraId="42EE5E55" w14:textId="77777777" w:rsidR="00937582" w:rsidRPr="0082158D" w:rsidRDefault="00937582" w:rsidP="00937582">
      <w:pPr>
        <w:pStyle w:val="AnswerText"/>
        <w:numPr>
          <w:ilvl w:val="0"/>
          <w:numId w:val="30"/>
        </w:numPr>
        <w:rPr>
          <w:b w:val="0"/>
          <w:bCs/>
          <w:color w:val="auto"/>
        </w:rPr>
      </w:pPr>
      <w:r w:rsidRPr="0082158D">
        <w:rPr>
          <w:b w:val="0"/>
          <w:bCs/>
          <w:color w:val="auto"/>
        </w:rPr>
        <w:t xml:space="preserve">Section 166.021, Florida Statutes, provides the overall powers of municipal governments in the State of Florida, which are broad and general in nature based on what is commonly termed, “Home Rule Authority” meaning that municipal governments such as the City of Avon Park may provide government services in the manner deemed appropriate unless specifically restricted by Florida Constitution or Florida Statutes.  </w:t>
      </w:r>
    </w:p>
    <w:p w14:paraId="2E5ED3B6" w14:textId="1087C071" w:rsidR="00650BC5" w:rsidRPr="0082158D" w:rsidRDefault="00937582" w:rsidP="00937582">
      <w:pPr>
        <w:pStyle w:val="AnswerText"/>
        <w:numPr>
          <w:ilvl w:val="0"/>
          <w:numId w:val="30"/>
        </w:numPr>
        <w:rPr>
          <w:b w:val="0"/>
          <w:bCs/>
          <w:color w:val="auto"/>
        </w:rPr>
      </w:pPr>
      <w:r w:rsidRPr="0082158D">
        <w:rPr>
          <w:b w:val="0"/>
          <w:bCs/>
          <w:color w:val="auto"/>
        </w:rPr>
        <w:t>Section 255.065, Florida Statutes, provides the authority for the City of Avon Park, as a duly created local government to provide for a public-private partnership of City assets including the Airport</w:t>
      </w:r>
      <w:proofErr w:type="gramStart"/>
      <w:r w:rsidRPr="0082158D">
        <w:rPr>
          <w:b w:val="0"/>
          <w:bCs/>
          <w:color w:val="auto"/>
        </w:rPr>
        <w:t xml:space="preserve">.  </w:t>
      </w:r>
      <w:proofErr w:type="gramEnd"/>
    </w:p>
    <w:p w14:paraId="36CA39D2" w14:textId="77777777" w:rsidR="00E82674" w:rsidRDefault="00E82674" w:rsidP="0082158D">
      <w:pPr>
        <w:pStyle w:val="AnswerText"/>
        <w:ind w:left="0" w:firstLine="0"/>
        <w:rPr>
          <w:b w:val="0"/>
          <w:bCs/>
          <w:color w:val="auto"/>
        </w:rPr>
      </w:pPr>
    </w:p>
    <w:p w14:paraId="3766B20E" w14:textId="07190C87" w:rsidR="0082158D" w:rsidRPr="0082158D" w:rsidRDefault="0082158D" w:rsidP="0082158D">
      <w:pPr>
        <w:pStyle w:val="AnswerText"/>
        <w:ind w:left="0" w:firstLine="0"/>
        <w:rPr>
          <w:b w:val="0"/>
          <w:bCs/>
          <w:color w:val="auto"/>
        </w:rPr>
      </w:pPr>
      <w:r w:rsidRPr="0082158D">
        <w:rPr>
          <w:b w:val="0"/>
          <w:bCs/>
          <w:color w:val="auto"/>
        </w:rPr>
        <w:t xml:space="preserve">A more detailed opinion on the legal authority for the City is attached as </w:t>
      </w:r>
      <w:r w:rsidR="00AA6080">
        <w:rPr>
          <w:b w:val="0"/>
          <w:bCs/>
          <w:color w:val="auto"/>
        </w:rPr>
        <w:t xml:space="preserve">Attachment </w:t>
      </w:r>
      <w:r w:rsidRPr="0082158D">
        <w:rPr>
          <w:b w:val="0"/>
          <w:bCs/>
          <w:color w:val="auto"/>
        </w:rPr>
        <w:t>Part 1 G.</w:t>
      </w:r>
    </w:p>
    <w:p w14:paraId="16AFCA4C" w14:textId="77777777" w:rsidR="00BB07D2" w:rsidRPr="00B97687" w:rsidRDefault="00A87E5C" w:rsidP="00517739">
      <w:pPr>
        <w:pStyle w:val="Heading2"/>
      </w:pPr>
      <w:bookmarkStart w:id="21" w:name="_Toc132679989"/>
      <w:bookmarkStart w:id="22" w:name="_Toc139632227"/>
      <w:r w:rsidRPr="00B97687">
        <w:rPr>
          <w:rFonts w:ascii="Segoe UI Symbol" w:eastAsia="GothicI" w:hAnsi="Segoe UI Symbol" w:cs="Segoe UI Symbol"/>
        </w:rPr>
        <w:t>☒</w:t>
      </w:r>
      <w:r w:rsidRPr="00B97687">
        <w:t xml:space="preserve">H. </w:t>
      </w:r>
      <w:r w:rsidRPr="00B97687">
        <w:tab/>
        <w:t>If the public sponsor will share ownership in the operating entity with a private investor, a statement of the public sponsor’s authority to participate in a private enterprise.</w:t>
      </w:r>
      <w:bookmarkEnd w:id="21"/>
      <w:bookmarkEnd w:id="22"/>
      <w:r w:rsidRPr="00B97687">
        <w:t xml:space="preserve"> </w:t>
      </w:r>
    </w:p>
    <w:p w14:paraId="05B19C2E" w14:textId="22C1A864" w:rsidR="00BB07D2" w:rsidRPr="005F2E82" w:rsidRDefault="00A87E5C" w:rsidP="003152A5">
      <w:pPr>
        <w:pStyle w:val="AnswerText"/>
        <w:rPr>
          <w:b w:val="0"/>
          <w:bCs/>
        </w:rPr>
      </w:pPr>
      <w:r w:rsidRPr="005F2E82">
        <w:rPr>
          <w:b w:val="0"/>
          <w:bCs/>
        </w:rPr>
        <w:t xml:space="preserve"> </w:t>
      </w:r>
      <w:r w:rsidR="00A6597C" w:rsidRPr="005F2E82">
        <w:rPr>
          <w:b w:val="0"/>
          <w:bCs/>
        </w:rPr>
        <w:t>Does not apply.</w:t>
      </w:r>
      <w:r w:rsidR="00B97687" w:rsidRPr="005F2E82">
        <w:rPr>
          <w:b w:val="0"/>
          <w:bCs/>
        </w:rPr>
        <w:br w:type="page"/>
      </w:r>
    </w:p>
    <w:p w14:paraId="2187B9AB" w14:textId="0B9B6C33" w:rsidR="008E6072" w:rsidRPr="00B97687" w:rsidRDefault="008E6072" w:rsidP="008E6072">
      <w:pPr>
        <w:pStyle w:val="Heading1"/>
      </w:pPr>
      <w:bookmarkStart w:id="23" w:name="_Toc132679990"/>
      <w:bookmarkStart w:id="24" w:name="_Toc139632228"/>
      <w:r w:rsidRPr="00B97687">
        <w:lastRenderedPageBreak/>
        <w:t>Part II. Airport Property</w:t>
      </w:r>
      <w:bookmarkEnd w:id="23"/>
      <w:bookmarkEnd w:id="24"/>
      <w:r w:rsidRPr="00B97687">
        <w:t xml:space="preserve"> </w:t>
      </w:r>
    </w:p>
    <w:p w14:paraId="6EEA8EBD" w14:textId="770A5CD1" w:rsidR="008E6072" w:rsidRPr="00B51957" w:rsidRDefault="008E6072" w:rsidP="008E6072">
      <w:pPr>
        <w:pStyle w:val="Heading2"/>
        <w:rPr>
          <w:rFonts w:asciiTheme="minorHAnsi" w:hAnsiTheme="minorHAnsi" w:cstheme="minorHAnsi"/>
        </w:rPr>
      </w:pPr>
      <w:bookmarkStart w:id="25" w:name="_Toc139632229"/>
      <w:bookmarkStart w:id="26" w:name="_Toc132679991"/>
      <w:r w:rsidRPr="00517739">
        <w:rPr>
          <w:rFonts w:ascii="Segoe UI Symbol" w:hAnsi="Segoe UI Symbol" w:cs="Segoe UI Symbol"/>
        </w:rPr>
        <w:t>☒</w:t>
      </w:r>
      <w:r w:rsidRPr="00517739">
        <w:rPr>
          <w:rFonts w:asciiTheme="minorHAnsi" w:hAnsiTheme="minorHAnsi" w:cstheme="minorHAnsi"/>
        </w:rPr>
        <w:t xml:space="preserve">A. </w:t>
      </w:r>
      <w:r w:rsidRPr="00517739">
        <w:rPr>
          <w:rFonts w:asciiTheme="minorHAnsi" w:hAnsiTheme="minorHAnsi" w:cstheme="minorHAnsi"/>
        </w:rPr>
        <w:tab/>
        <w:t>For each airport included in the application, a description of the airport property to be transferred. Applicants should describe property in sufficient detail to identify the parcels of property and facilities to be transferred</w:t>
      </w:r>
      <w:proofErr w:type="gramStart"/>
      <w:r w:rsidRPr="00517739">
        <w:rPr>
          <w:rFonts w:asciiTheme="minorHAnsi" w:hAnsiTheme="minorHAnsi" w:cstheme="minorHAnsi"/>
        </w:rPr>
        <w:t>.</w:t>
      </w:r>
      <w:bookmarkEnd w:id="25"/>
      <w:r w:rsidRPr="00517739">
        <w:rPr>
          <w:rFonts w:asciiTheme="minorHAnsi" w:hAnsiTheme="minorHAnsi" w:cstheme="minorHAnsi"/>
        </w:rPr>
        <w:t xml:space="preserve">  </w:t>
      </w:r>
      <w:bookmarkEnd w:id="26"/>
      <w:proofErr w:type="gramEnd"/>
    </w:p>
    <w:p w14:paraId="3772DCA6" w14:textId="411D48B5" w:rsidR="008E6072" w:rsidRDefault="005F2E82" w:rsidP="008E6072">
      <w:pPr>
        <w:pStyle w:val="Heading3"/>
        <w:rPr>
          <w:color w:val="44546A" w:themeColor="text2"/>
        </w:rPr>
      </w:pPr>
      <w:bookmarkStart w:id="27" w:name="_Toc132679992"/>
      <w:bookmarkStart w:id="28" w:name="_Toc139632230"/>
      <w:r w:rsidRPr="005F2E82">
        <w:rPr>
          <w:rFonts w:asciiTheme="minorHAnsi" w:hAnsiTheme="minorHAnsi" w:cstheme="minorHAnsi"/>
          <w:b w:val="0"/>
          <w:bCs/>
          <w:noProof/>
        </w:rPr>
        <w:drawing>
          <wp:anchor distT="0" distB="0" distL="114300" distR="114300" simplePos="0" relativeHeight="251689984" behindDoc="0" locked="0" layoutInCell="1" allowOverlap="1" wp14:anchorId="3DF1575C" wp14:editId="5B314A3C">
            <wp:simplePos x="0" y="0"/>
            <wp:positionH relativeFrom="margin">
              <wp:posOffset>1466215</wp:posOffset>
            </wp:positionH>
            <wp:positionV relativeFrom="margin">
              <wp:posOffset>1333200</wp:posOffset>
            </wp:positionV>
            <wp:extent cx="4727575" cy="31972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727575" cy="3197225"/>
                    </a:xfrm>
                    <a:prstGeom prst="rect">
                      <a:avLst/>
                    </a:prstGeom>
                  </pic:spPr>
                </pic:pic>
              </a:graphicData>
            </a:graphic>
            <wp14:sizeRelH relativeFrom="margin">
              <wp14:pctWidth>0</wp14:pctWidth>
            </wp14:sizeRelH>
            <wp14:sizeRelV relativeFrom="margin">
              <wp14:pctHeight>0</wp14:pctHeight>
            </wp14:sizeRelV>
          </wp:anchor>
        </w:drawing>
      </w:r>
      <w:r w:rsidR="008E6072" w:rsidRPr="000B6123">
        <w:rPr>
          <w:color w:val="1F3864" w:themeColor="accent1" w:themeShade="80"/>
        </w:rPr>
        <w:t>A</w:t>
      </w:r>
      <w:r w:rsidR="008E6072" w:rsidRPr="000B6123">
        <w:rPr>
          <w:color w:val="44546A" w:themeColor="text2"/>
        </w:rPr>
        <w:t>.1 General Description of Airport</w:t>
      </w:r>
      <w:bookmarkEnd w:id="27"/>
      <w:bookmarkEnd w:id="28"/>
      <w:r w:rsidR="008E6072" w:rsidRPr="000B6123">
        <w:rPr>
          <w:color w:val="44546A" w:themeColor="text2"/>
        </w:rPr>
        <w:t xml:space="preserve"> </w:t>
      </w:r>
    </w:p>
    <w:p w14:paraId="51FC77DB" w14:textId="77777777" w:rsidR="005F2E82" w:rsidRDefault="005F2E82" w:rsidP="005F2E82">
      <w:pPr>
        <w:keepNext/>
        <w:spacing w:after="0" w:line="240" w:lineRule="auto"/>
        <w:ind w:right="429"/>
      </w:pPr>
    </w:p>
    <w:p w14:paraId="5D8EE38D" w14:textId="66A895F4" w:rsidR="005F2E82" w:rsidRPr="00784AE7" w:rsidRDefault="00EC175C" w:rsidP="00EC175C">
      <w:pPr>
        <w:pStyle w:val="Caption"/>
      </w:pPr>
      <w:bookmarkStart w:id="29" w:name="_Toc139632915"/>
      <w:r>
        <w:t xml:space="preserve">Figure </w:t>
      </w:r>
      <w:fldSimple w:instr=" SEQ Figure \* ARABIC ">
        <w:r>
          <w:rPr>
            <w:noProof/>
          </w:rPr>
          <w:t>2</w:t>
        </w:r>
      </w:fldSimple>
      <w:r w:rsidRPr="006E3517">
        <w:t>- Airport Aerial Map of Existing 442.6 Acre Property and Facilities</w:t>
      </w:r>
      <w:bookmarkEnd w:id="29"/>
    </w:p>
    <w:p w14:paraId="4C87AD09" w14:textId="0645E11B" w:rsidR="008E6072" w:rsidRPr="005F2E82" w:rsidRDefault="00056261" w:rsidP="008E6072">
      <w:pPr>
        <w:pStyle w:val="AnswerText"/>
        <w:rPr>
          <w:b w:val="0"/>
          <w:bCs/>
        </w:rPr>
      </w:pPr>
      <w:r w:rsidRPr="005F2E82">
        <w:rPr>
          <w:b w:val="0"/>
          <w:bCs/>
        </w:rPr>
        <w:t xml:space="preserve">AVO </w:t>
      </w:r>
      <w:proofErr w:type="gramStart"/>
      <w:r w:rsidRPr="005F2E82">
        <w:rPr>
          <w:b w:val="0"/>
          <w:bCs/>
        </w:rPr>
        <w:t xml:space="preserve">is </w:t>
      </w:r>
      <w:r w:rsidR="00F91D34">
        <w:rPr>
          <w:b w:val="0"/>
          <w:bCs/>
        </w:rPr>
        <w:t xml:space="preserve">located </w:t>
      </w:r>
      <w:r w:rsidRPr="005F2E82">
        <w:rPr>
          <w:b w:val="0"/>
          <w:bCs/>
        </w:rPr>
        <w:t>in</w:t>
      </w:r>
      <w:proofErr w:type="gramEnd"/>
      <w:r w:rsidRPr="005F2E82">
        <w:rPr>
          <w:b w:val="0"/>
          <w:bCs/>
        </w:rPr>
        <w:t xml:space="preserve"> </w:t>
      </w:r>
      <w:r w:rsidR="00F91D34">
        <w:rPr>
          <w:b w:val="0"/>
          <w:bCs/>
        </w:rPr>
        <w:t xml:space="preserve">and owned by </w:t>
      </w:r>
      <w:r w:rsidRPr="005F2E82">
        <w:rPr>
          <w:b w:val="0"/>
          <w:bCs/>
        </w:rPr>
        <w:t>the City of Avon Park (City). The City is in the Northwest corner of Highlands County, Florida, which is in South-Central Florida, northwest of Lake Okeechobee</w:t>
      </w:r>
      <w:proofErr w:type="gramStart"/>
      <w:r w:rsidRPr="005F2E82">
        <w:rPr>
          <w:b w:val="0"/>
          <w:bCs/>
        </w:rPr>
        <w:t xml:space="preserve">.  </w:t>
      </w:r>
      <w:proofErr w:type="gramEnd"/>
      <w:r w:rsidR="008E6072" w:rsidRPr="005F2E82">
        <w:rPr>
          <w:rStyle w:val="AnswerTextChar"/>
        </w:rPr>
        <w:t>Avon Park Executive Airport</w:t>
      </w:r>
      <w:r w:rsidR="00F91D34">
        <w:rPr>
          <w:rStyle w:val="AnswerTextChar"/>
        </w:rPr>
        <w:t xml:space="preserve"> (the “Airport”),</w:t>
      </w:r>
      <w:r w:rsidR="008E6072" w:rsidRPr="005F2E82">
        <w:rPr>
          <w:rStyle w:val="AnswerTextChar"/>
        </w:rPr>
        <w:t xml:space="preserve"> FAA identifier ("AVO") is a city-owned, public-use, general aviation airport located two nautical miles (3.7 km) west of the central business district of </w:t>
      </w:r>
      <w:r w:rsidR="00F91D34">
        <w:rPr>
          <w:rStyle w:val="AnswerTextChar"/>
        </w:rPr>
        <w:t xml:space="preserve">the City of </w:t>
      </w:r>
      <w:r w:rsidR="008E6072" w:rsidRPr="005F2E82">
        <w:rPr>
          <w:rStyle w:val="AnswerTextChar"/>
        </w:rPr>
        <w:t xml:space="preserve">Avon Park. The </w:t>
      </w:r>
      <w:r w:rsidR="00F91D34">
        <w:rPr>
          <w:rStyle w:val="AnswerTextChar"/>
        </w:rPr>
        <w:t>A</w:t>
      </w:r>
      <w:r w:rsidR="008E6072" w:rsidRPr="005F2E82">
        <w:rPr>
          <w:rStyle w:val="AnswerTextChar"/>
        </w:rPr>
        <w:t xml:space="preserve">irport covers 442.6 acres and has two </w:t>
      </w:r>
      <w:r w:rsidR="008E6072" w:rsidRPr="005F2E82">
        <w:rPr>
          <w:rStyle w:val="AnswerTextChar"/>
          <w:color w:val="auto"/>
        </w:rPr>
        <w:t xml:space="preserve">asphalt </w:t>
      </w:r>
      <w:r w:rsidR="008E6072" w:rsidRPr="005F2E82">
        <w:rPr>
          <w:rStyle w:val="AnswerTextChar"/>
        </w:rPr>
        <w:t xml:space="preserve">paved runways with lengths of 5,374 (Runway 5/23) and 3,844 feet (Runway 10/28). The </w:t>
      </w:r>
      <w:r w:rsidR="00F91D34">
        <w:rPr>
          <w:rStyle w:val="AnswerTextChar"/>
        </w:rPr>
        <w:t>A</w:t>
      </w:r>
      <w:r w:rsidR="008E6072" w:rsidRPr="005F2E82">
        <w:rPr>
          <w:rStyle w:val="AnswerTextChar"/>
        </w:rPr>
        <w:t xml:space="preserve">irport averages </w:t>
      </w:r>
      <w:proofErr w:type="gramStart"/>
      <w:r w:rsidR="008E6072" w:rsidRPr="005F2E82">
        <w:rPr>
          <w:rStyle w:val="AnswerTextChar"/>
        </w:rPr>
        <w:t>88</w:t>
      </w:r>
      <w:proofErr w:type="gramEnd"/>
      <w:r w:rsidR="008E6072" w:rsidRPr="005F2E82">
        <w:rPr>
          <w:rStyle w:val="AnswerTextChar"/>
        </w:rPr>
        <w:t xml:space="preserve"> flights per day and 48 based aircraft which includes single-engine, multi-engine, jet, and helicopter aircraft. Currently under Miami’s air traffic control system, the </w:t>
      </w:r>
      <w:r w:rsidR="00F91D34">
        <w:rPr>
          <w:rStyle w:val="AnswerTextChar"/>
        </w:rPr>
        <w:t>A</w:t>
      </w:r>
      <w:r w:rsidR="008E6072" w:rsidRPr="005F2E82">
        <w:rPr>
          <w:rStyle w:val="AnswerTextChar"/>
        </w:rPr>
        <w:t xml:space="preserve">irport </w:t>
      </w:r>
      <w:r w:rsidR="00F91D34">
        <w:rPr>
          <w:rStyle w:val="AnswerTextChar"/>
        </w:rPr>
        <w:t xml:space="preserve">has </w:t>
      </w:r>
      <w:r w:rsidR="008E6072" w:rsidRPr="005F2E82">
        <w:rPr>
          <w:rStyle w:val="AnswerTextChar"/>
        </w:rPr>
        <w:t xml:space="preserve">an Automated Weather Observing System </w:t>
      </w:r>
      <w:r w:rsidR="008E6072" w:rsidRPr="005F2E82">
        <w:rPr>
          <w:rStyle w:val="AnswerTextChar"/>
          <w:b/>
          <w:bCs/>
        </w:rPr>
        <w:t>(</w:t>
      </w:r>
      <w:r w:rsidR="008E6072" w:rsidRPr="005F2E82">
        <w:rPr>
          <w:b w:val="0"/>
          <w:bCs/>
        </w:rPr>
        <w:t xml:space="preserve">AWOS). AWOS provides continuous, real-time information and reports on </w:t>
      </w:r>
      <w:r w:rsidR="00F91D34">
        <w:rPr>
          <w:b w:val="0"/>
          <w:bCs/>
        </w:rPr>
        <w:t>A</w:t>
      </w:r>
      <w:r w:rsidR="008E6072" w:rsidRPr="005F2E82">
        <w:rPr>
          <w:b w:val="0"/>
          <w:bCs/>
        </w:rPr>
        <w:t xml:space="preserve">irport weather conditions. </w:t>
      </w:r>
    </w:p>
    <w:p w14:paraId="0C061F38" w14:textId="77777777" w:rsidR="008E6072" w:rsidRDefault="008E6072" w:rsidP="008E6072">
      <w:pPr>
        <w:pStyle w:val="AnswerText"/>
      </w:pPr>
    </w:p>
    <w:p w14:paraId="1EA9BDE0" w14:textId="41D985CD" w:rsidR="00056261" w:rsidRPr="005F2E82" w:rsidRDefault="00056261" w:rsidP="00056261">
      <w:pPr>
        <w:pStyle w:val="AnswerText"/>
        <w:rPr>
          <w:b w:val="0"/>
          <w:bCs/>
        </w:rPr>
      </w:pPr>
      <w:r w:rsidRPr="005F2E82">
        <w:rPr>
          <w:b w:val="0"/>
          <w:bCs/>
        </w:rPr>
        <w:t>According to the Federal Aviation Administration's (FAA) National Plan of Integrated Airport Systems (NPIAS), AVO is designated as a general aviation (GA) airport</w:t>
      </w:r>
      <w:proofErr w:type="gramStart"/>
      <w:r w:rsidRPr="005F2E82">
        <w:rPr>
          <w:b w:val="0"/>
          <w:bCs/>
        </w:rPr>
        <w:t xml:space="preserve">.  </w:t>
      </w:r>
      <w:proofErr w:type="gramEnd"/>
      <w:r w:rsidRPr="005F2E82">
        <w:rPr>
          <w:b w:val="0"/>
          <w:bCs/>
        </w:rPr>
        <w:t xml:space="preserve"> The Florida Department of Transportation (FDOT) classifies the Airport as a community airport in the Florida Aviation System Plan (FASP), serving the flight training and recreational needs of the community (Source: APMPU, 2014).</w:t>
      </w:r>
    </w:p>
    <w:p w14:paraId="11351EEA" w14:textId="77777777" w:rsidR="00056261" w:rsidRDefault="00056261" w:rsidP="008E6072">
      <w:pPr>
        <w:pStyle w:val="AnswerText"/>
      </w:pPr>
    </w:p>
    <w:p w14:paraId="61E85EDD" w14:textId="77777777" w:rsidR="008E6072" w:rsidRPr="000B6123" w:rsidRDefault="008E6072" w:rsidP="008E6072">
      <w:pPr>
        <w:pStyle w:val="Heading3"/>
        <w:rPr>
          <w:color w:val="44546A" w:themeColor="text2"/>
        </w:rPr>
      </w:pPr>
      <w:bookmarkStart w:id="30" w:name="_Toc132679993"/>
      <w:bookmarkStart w:id="31" w:name="_Toc139632231"/>
      <w:r w:rsidRPr="000B6123">
        <w:rPr>
          <w:color w:val="44546A" w:themeColor="text2"/>
        </w:rPr>
        <w:t>A.2 Legal Description of Property</w:t>
      </w:r>
      <w:bookmarkEnd w:id="30"/>
      <w:bookmarkEnd w:id="31"/>
    </w:p>
    <w:p w14:paraId="2323044C" w14:textId="77777777" w:rsidR="00756090" w:rsidRDefault="00756090" w:rsidP="008E6072">
      <w:pPr>
        <w:pStyle w:val="AnswerText"/>
      </w:pPr>
      <w:r>
        <w:t>Please note the final survey and title search is being completed and will be provided in the next few weeks</w:t>
      </w:r>
      <w:proofErr w:type="gramStart"/>
      <w:r>
        <w:t xml:space="preserve">.  </w:t>
      </w:r>
      <w:proofErr w:type="gramEnd"/>
      <w:r>
        <w:t xml:space="preserve">There were several </w:t>
      </w:r>
      <w:proofErr w:type="gramStart"/>
      <w:r>
        <w:t>very old</w:t>
      </w:r>
      <w:proofErr w:type="gramEnd"/>
      <w:r>
        <w:t xml:space="preserve"> parcels that required additional searches to be finalized.  </w:t>
      </w:r>
    </w:p>
    <w:p w14:paraId="2A8C34FB" w14:textId="3E9CDEFA" w:rsidR="008E6072" w:rsidRPr="005F2E82" w:rsidRDefault="008E6072" w:rsidP="008E6072">
      <w:pPr>
        <w:pStyle w:val="AnswerText"/>
        <w:rPr>
          <w:b w:val="0"/>
          <w:bCs/>
        </w:rPr>
      </w:pPr>
      <w:r w:rsidRPr="005F2E82">
        <w:rPr>
          <w:b w:val="0"/>
          <w:bCs/>
        </w:rPr>
        <w:t xml:space="preserve">There are currently </w:t>
      </w:r>
      <w:proofErr w:type="gramStart"/>
      <w:r w:rsidRPr="005F2E82">
        <w:rPr>
          <w:b w:val="0"/>
          <w:bCs/>
        </w:rPr>
        <w:t>33</w:t>
      </w:r>
      <w:proofErr w:type="gramEnd"/>
      <w:r w:rsidRPr="005F2E82">
        <w:rPr>
          <w:b w:val="0"/>
          <w:bCs/>
        </w:rPr>
        <w:t xml:space="preserve"> identified parcels that currently comprise Avon Park Executive Airport. As depicted in Figure 8 in</w:t>
      </w:r>
      <w:r w:rsidR="005F2E82">
        <w:rPr>
          <w:b w:val="0"/>
          <w:bCs/>
        </w:rPr>
        <w:t xml:space="preserve"> Appendix Part II, A.2.</w:t>
      </w:r>
      <w:r w:rsidRPr="005F2E82">
        <w:rPr>
          <w:b w:val="0"/>
          <w:bCs/>
        </w:rPr>
        <w:t xml:space="preserve">, Parcels 9-33 define the boundaries of the original civil </w:t>
      </w:r>
      <w:r w:rsidRPr="005F2E82">
        <w:rPr>
          <w:b w:val="0"/>
          <w:bCs/>
        </w:rPr>
        <w:lastRenderedPageBreak/>
        <w:t>airport that was built in 1940. Parcels 1-7 were acquired by purchase in later years</w:t>
      </w:r>
      <w:proofErr w:type="gramStart"/>
      <w:r w:rsidR="00F91D34">
        <w:rPr>
          <w:b w:val="0"/>
          <w:bCs/>
        </w:rPr>
        <w:t>.</w:t>
      </w:r>
      <w:r w:rsidRPr="005F2E82">
        <w:rPr>
          <w:b w:val="0"/>
          <w:bCs/>
        </w:rPr>
        <w:t xml:space="preserve"> </w:t>
      </w:r>
      <w:r w:rsidR="00F91D34">
        <w:rPr>
          <w:b w:val="0"/>
          <w:bCs/>
        </w:rPr>
        <w:t xml:space="preserve"> </w:t>
      </w:r>
      <w:proofErr w:type="gramEnd"/>
      <w:r w:rsidR="00F91D34">
        <w:rPr>
          <w:b w:val="0"/>
          <w:bCs/>
        </w:rPr>
        <w:t>L</w:t>
      </w:r>
      <w:r w:rsidRPr="005F2E82">
        <w:rPr>
          <w:b w:val="0"/>
          <w:bCs/>
        </w:rPr>
        <w:t>egal descriptions are described below for parcels 1-7 and legal record as evidence of good title</w:t>
      </w:r>
      <w:r w:rsidR="00756090">
        <w:rPr>
          <w:b w:val="0"/>
          <w:bCs/>
        </w:rPr>
        <w:t xml:space="preserve"> in Attachment Part II A.</w:t>
      </w:r>
      <w:r w:rsidRPr="005F2E82">
        <w:rPr>
          <w:b w:val="0"/>
          <w:bCs/>
        </w:rPr>
        <w:t xml:space="preserve"> </w:t>
      </w:r>
    </w:p>
    <w:p w14:paraId="5FD93BDA" w14:textId="77777777" w:rsidR="008E6072" w:rsidRDefault="008E6072" w:rsidP="008E6072">
      <w:pPr>
        <w:pStyle w:val="AnswerText"/>
      </w:pPr>
    </w:p>
    <w:p w14:paraId="2BD9FCA7" w14:textId="681C19CD" w:rsidR="008E6072" w:rsidRPr="005F2E82" w:rsidRDefault="008E6072" w:rsidP="008E6072">
      <w:pPr>
        <w:pStyle w:val="AnswerText"/>
        <w:rPr>
          <w:b w:val="0"/>
          <w:bCs/>
        </w:rPr>
      </w:pPr>
      <w:r w:rsidRPr="005F2E82">
        <w:rPr>
          <w:b w:val="0"/>
          <w:bCs/>
        </w:rPr>
        <w:t xml:space="preserve">The Legal Description of Property information was delivered and approved to the local FAA ADO as part of the Avon Park Master Plan Update 2014 (APMPU2014) and is considered the last agency approved ALP Property Map information for AVO is shown as . The Property map Data Table provided in Appendix </w:t>
      </w:r>
      <w:r w:rsidR="00E82674">
        <w:rPr>
          <w:b w:val="0"/>
          <w:bCs/>
        </w:rPr>
        <w:t>Part II A.,</w:t>
      </w:r>
      <w:r w:rsidRPr="005F2E82">
        <w:rPr>
          <w:b w:val="0"/>
          <w:bCs/>
        </w:rPr>
        <w:t xml:space="preserve"> shows transaction information and acquisition dates described in the ALP Property Map (Highlighted in Blue). The Legal Description provided in </w:t>
      </w:r>
      <w:r w:rsidR="005F2E82">
        <w:rPr>
          <w:b w:val="0"/>
          <w:bCs/>
        </w:rPr>
        <w:t>Appendix Part II A.</w:t>
      </w:r>
      <w:r w:rsidRPr="005F2E82">
        <w:rPr>
          <w:b w:val="0"/>
          <w:bCs/>
        </w:rPr>
        <w:t xml:space="preserve"> is contained within this Approved ALP set (Highlighted in Yellow) dated 11-16-2016. </w:t>
      </w:r>
    </w:p>
    <w:p w14:paraId="326A6B74" w14:textId="77777777" w:rsidR="008E6072" w:rsidRDefault="008E6072" w:rsidP="008E6072">
      <w:pPr>
        <w:spacing w:after="89" w:line="276" w:lineRule="auto"/>
        <w:ind w:left="-5" w:right="80" w:hanging="10"/>
        <w:jc w:val="both"/>
        <w:rPr>
          <w:rFonts w:asciiTheme="minorHAnsi" w:eastAsia="Times New Roman" w:hAnsiTheme="minorHAnsi" w:cstheme="minorHAnsi"/>
          <w:color w:val="2F5496"/>
        </w:rPr>
      </w:pPr>
    </w:p>
    <w:p w14:paraId="37A8FFDB" w14:textId="77777777" w:rsidR="008E6072" w:rsidRPr="000B6123" w:rsidRDefault="008E6072" w:rsidP="008E6072">
      <w:pPr>
        <w:pStyle w:val="AnswerText"/>
        <w:rPr>
          <w:color w:val="44546A" w:themeColor="text2"/>
        </w:rPr>
      </w:pPr>
      <w:r w:rsidRPr="000B6123">
        <w:rPr>
          <w:color w:val="44546A" w:themeColor="text2"/>
        </w:rPr>
        <w:t>A.3 Facility Descriptions</w:t>
      </w:r>
    </w:p>
    <w:p w14:paraId="3E993604" w14:textId="77777777" w:rsidR="000B6123" w:rsidRPr="0066491A" w:rsidRDefault="000B6123" w:rsidP="008E6072">
      <w:pPr>
        <w:pStyle w:val="AnswerText"/>
        <w:rPr>
          <w:b w:val="0"/>
          <w:bCs/>
        </w:rPr>
      </w:pPr>
    </w:p>
    <w:p w14:paraId="696C4FAB" w14:textId="078C7AC8" w:rsidR="008E6072" w:rsidRPr="0066491A" w:rsidRDefault="008E6072" w:rsidP="008E6072">
      <w:pPr>
        <w:pStyle w:val="AnswerText"/>
        <w:rPr>
          <w:b w:val="0"/>
          <w:bCs/>
        </w:rPr>
      </w:pPr>
      <w:r w:rsidRPr="0066491A">
        <w:rPr>
          <w:b w:val="0"/>
          <w:bCs/>
        </w:rPr>
        <w:t xml:space="preserve">The Avon Park Executive Airport property </w:t>
      </w:r>
      <w:r w:rsidR="00135BA7" w:rsidRPr="0066491A">
        <w:rPr>
          <w:b w:val="0"/>
          <w:bCs/>
        </w:rPr>
        <w:t>consists</w:t>
      </w:r>
      <w:r w:rsidRPr="0066491A">
        <w:rPr>
          <w:b w:val="0"/>
          <w:bCs/>
        </w:rPr>
        <w:t xml:space="preserve"> of 442.6 Acres of land of both Aeronautical and Non-Aeronautical use types. There are nine (9) primary facilities dedicated to aeronautical use that  are owned, operated, and maintained by the City as the sponsor of AVO. Of the </w:t>
      </w:r>
      <w:proofErr w:type="gramStart"/>
      <w:r w:rsidRPr="0066491A">
        <w:rPr>
          <w:b w:val="0"/>
          <w:bCs/>
        </w:rPr>
        <w:t>9</w:t>
      </w:r>
      <w:proofErr w:type="gramEnd"/>
      <w:r w:rsidRPr="0066491A">
        <w:rPr>
          <w:b w:val="0"/>
          <w:bCs/>
        </w:rPr>
        <w:t xml:space="preserve"> buildings, two (2) are currently occupied by commercial aviation tenants, one (1) is unoccupied, five</w:t>
      </w:r>
      <w:r w:rsidR="00F91D34">
        <w:rPr>
          <w:b w:val="0"/>
          <w:bCs/>
        </w:rPr>
        <w:t xml:space="preserve"> </w:t>
      </w:r>
      <w:r w:rsidRPr="0066491A">
        <w:rPr>
          <w:b w:val="0"/>
          <w:bCs/>
        </w:rPr>
        <w:t>(5) are multi-tenant hangars that are currently under lease. There is one (1) support building called the ‘Vault.’</w:t>
      </w:r>
    </w:p>
    <w:p w14:paraId="7B394E86" w14:textId="77777777" w:rsidR="008E6072" w:rsidRPr="0066491A" w:rsidRDefault="008E6072" w:rsidP="008E6072">
      <w:pPr>
        <w:pStyle w:val="AnswerText"/>
        <w:rPr>
          <w:b w:val="0"/>
          <w:bCs/>
        </w:rPr>
      </w:pPr>
      <w:r w:rsidRPr="0066491A">
        <w:rPr>
          <w:b w:val="0"/>
          <w:bCs/>
        </w:rPr>
        <w:t xml:space="preserve"> </w:t>
      </w:r>
    </w:p>
    <w:p w14:paraId="60867119" w14:textId="7855B192" w:rsidR="008E6072" w:rsidRPr="0066491A" w:rsidRDefault="008E6072" w:rsidP="008E6072">
      <w:pPr>
        <w:pStyle w:val="AnswerText"/>
        <w:rPr>
          <w:b w:val="0"/>
          <w:bCs/>
        </w:rPr>
      </w:pPr>
      <w:r w:rsidRPr="0066491A">
        <w:rPr>
          <w:b w:val="0"/>
          <w:bCs/>
        </w:rPr>
        <w:t>The airfield consists of the two runways, 5/28 and 10/23 (</w:t>
      </w:r>
      <w:r w:rsidR="00F91D34">
        <w:rPr>
          <w:b w:val="0"/>
          <w:bCs/>
        </w:rPr>
        <w:t>A</w:t>
      </w:r>
      <w:r w:rsidRPr="0066491A">
        <w:rPr>
          <w:b w:val="0"/>
          <w:bCs/>
        </w:rPr>
        <w:t>.1 &amp; A.2), accompanying Taxiways A, C, D, E, F, G. (A3.a-g). One</w:t>
      </w:r>
      <w:r w:rsidR="00A42B2B">
        <w:rPr>
          <w:b w:val="0"/>
          <w:bCs/>
        </w:rPr>
        <w:t xml:space="preserve"> (</w:t>
      </w:r>
      <w:r w:rsidRPr="0066491A">
        <w:rPr>
          <w:b w:val="0"/>
          <w:bCs/>
        </w:rPr>
        <w:t xml:space="preserve">1) Apron Area w/ Tie down locations. Taxiway B was decommissioned in 2018. For the purposes of this document and inventory, FAM considers airfield instrumentation, lighting, and signage for each Runway and </w:t>
      </w:r>
      <w:r w:rsidR="00135BA7" w:rsidRPr="0066491A">
        <w:rPr>
          <w:b w:val="0"/>
          <w:bCs/>
        </w:rPr>
        <w:t>Taxiway as</w:t>
      </w:r>
      <w:r w:rsidRPr="0066491A">
        <w:rPr>
          <w:b w:val="0"/>
          <w:bCs/>
        </w:rPr>
        <w:t xml:space="preserve"> a one component system. NAVAIDs (A.5) are also considered as categorically one Airfield component</w:t>
      </w:r>
      <w:proofErr w:type="gramStart"/>
      <w:r w:rsidRPr="0066491A">
        <w:rPr>
          <w:b w:val="0"/>
          <w:bCs/>
        </w:rPr>
        <w:t xml:space="preserve">.  </w:t>
      </w:r>
      <w:proofErr w:type="gramEnd"/>
    </w:p>
    <w:p w14:paraId="20ADC731" w14:textId="77777777" w:rsidR="008E6072" w:rsidRPr="0066491A" w:rsidRDefault="008E6072" w:rsidP="008E6072">
      <w:pPr>
        <w:pStyle w:val="AnswerText"/>
        <w:rPr>
          <w:b w:val="0"/>
          <w:bCs/>
        </w:rPr>
      </w:pPr>
    </w:p>
    <w:p w14:paraId="45BF66FC" w14:textId="73B4FFE7" w:rsidR="008E6072" w:rsidRPr="0066491A" w:rsidRDefault="008E6072" w:rsidP="008E6072">
      <w:pPr>
        <w:pStyle w:val="AnswerText"/>
        <w:rPr>
          <w:b w:val="0"/>
          <w:bCs/>
        </w:rPr>
      </w:pPr>
      <w:r w:rsidRPr="0066491A">
        <w:rPr>
          <w:b w:val="0"/>
          <w:bCs/>
        </w:rPr>
        <w:t xml:space="preserve">In addition, there is one (1) commercial aviation facility (B.11) that is privately owned, operated, and maintained by the occupant, one (1) </w:t>
      </w:r>
      <w:r w:rsidR="00A42B2B">
        <w:rPr>
          <w:b w:val="0"/>
          <w:bCs/>
        </w:rPr>
        <w:t>l</w:t>
      </w:r>
      <w:r w:rsidRPr="0066491A">
        <w:rPr>
          <w:b w:val="0"/>
          <w:bCs/>
        </w:rPr>
        <w:t xml:space="preserve">arge commercial industrial facility (B.10) located on airport property as an out parcel of the </w:t>
      </w:r>
      <w:r w:rsidR="00A42B2B">
        <w:rPr>
          <w:b w:val="0"/>
          <w:bCs/>
        </w:rPr>
        <w:t>A</w:t>
      </w:r>
      <w:r w:rsidRPr="0066491A">
        <w:rPr>
          <w:b w:val="0"/>
          <w:bCs/>
        </w:rPr>
        <w:t>irport. Both facilities are operated and maintained by the tenant. Building set B.11 is not included in the transaction.</w:t>
      </w:r>
    </w:p>
    <w:p w14:paraId="5ADEB6A0" w14:textId="77777777" w:rsidR="008E6072" w:rsidRPr="0066491A" w:rsidRDefault="008E6072" w:rsidP="008E6072">
      <w:pPr>
        <w:pStyle w:val="AnswerText"/>
        <w:rPr>
          <w:b w:val="0"/>
          <w:bCs/>
        </w:rPr>
      </w:pPr>
    </w:p>
    <w:p w14:paraId="2D10F33D" w14:textId="3B02C7EB" w:rsidR="008E6072" w:rsidRPr="0066491A" w:rsidRDefault="008E6072" w:rsidP="008E6072">
      <w:pPr>
        <w:pStyle w:val="AnswerText"/>
        <w:rPr>
          <w:b w:val="0"/>
          <w:bCs/>
        </w:rPr>
      </w:pPr>
      <w:r w:rsidRPr="0066491A">
        <w:rPr>
          <w:b w:val="0"/>
          <w:bCs/>
        </w:rPr>
        <w:t xml:space="preserve">The Airport </w:t>
      </w:r>
      <w:r w:rsidR="00A42B2B">
        <w:rPr>
          <w:b w:val="0"/>
          <w:bCs/>
        </w:rPr>
        <w:t>p</w:t>
      </w:r>
      <w:r w:rsidRPr="0066491A">
        <w:rPr>
          <w:b w:val="0"/>
          <w:bCs/>
        </w:rPr>
        <w:t xml:space="preserve">erimeter </w:t>
      </w:r>
      <w:r w:rsidR="00A42B2B">
        <w:rPr>
          <w:b w:val="0"/>
          <w:bCs/>
        </w:rPr>
        <w:t>f</w:t>
      </w:r>
      <w:r w:rsidRPr="0066491A">
        <w:rPr>
          <w:b w:val="0"/>
          <w:bCs/>
        </w:rPr>
        <w:t xml:space="preserve">ence and </w:t>
      </w:r>
      <w:r w:rsidR="00A42B2B">
        <w:rPr>
          <w:b w:val="0"/>
          <w:bCs/>
        </w:rPr>
        <w:t>s</w:t>
      </w:r>
      <w:r w:rsidRPr="0066491A">
        <w:rPr>
          <w:b w:val="0"/>
          <w:bCs/>
        </w:rPr>
        <w:t>ix (6) main access gates (L</w:t>
      </w:r>
      <w:r w:rsidR="00A42B2B">
        <w:rPr>
          <w:b w:val="0"/>
          <w:bCs/>
        </w:rPr>
        <w:t>.</w:t>
      </w:r>
      <w:r w:rsidRPr="0066491A">
        <w:rPr>
          <w:b w:val="0"/>
          <w:bCs/>
        </w:rPr>
        <w:t xml:space="preserve"> 1-4) are itemized as one asset and considered one component for the purposes of inventory.</w:t>
      </w:r>
    </w:p>
    <w:p w14:paraId="7E504033" w14:textId="77777777" w:rsidR="008E6072" w:rsidRDefault="008E6072" w:rsidP="008E6072">
      <w:pPr>
        <w:pStyle w:val="AnswerText"/>
      </w:pPr>
    </w:p>
    <w:p w14:paraId="67BBEAF2" w14:textId="77777777" w:rsidR="008E6072" w:rsidRPr="000B6123" w:rsidRDefault="008E6072" w:rsidP="008E6072">
      <w:pPr>
        <w:pStyle w:val="Heading4"/>
        <w:rPr>
          <w:color w:val="44546A" w:themeColor="text2"/>
        </w:rPr>
      </w:pPr>
      <w:r w:rsidRPr="000B6123">
        <w:rPr>
          <w:color w:val="44546A" w:themeColor="text2"/>
        </w:rPr>
        <w:t>A.3.1 Airfield Description</w:t>
      </w:r>
    </w:p>
    <w:p w14:paraId="2F314106" w14:textId="77777777" w:rsidR="008E6072" w:rsidRPr="0066491A" w:rsidRDefault="008E6072" w:rsidP="008E6072">
      <w:pPr>
        <w:pStyle w:val="Heading5"/>
        <w:rPr>
          <w:b w:val="0"/>
          <w:bCs/>
        </w:rPr>
      </w:pPr>
      <w:r w:rsidRPr="0066491A">
        <w:rPr>
          <w:b w:val="0"/>
          <w:bCs/>
        </w:rPr>
        <w:t>Runways</w:t>
      </w:r>
    </w:p>
    <w:p w14:paraId="0F98475E" w14:textId="77777777" w:rsidR="008E6072" w:rsidRPr="0066491A" w:rsidRDefault="008E6072" w:rsidP="008E6072">
      <w:pPr>
        <w:pStyle w:val="AnswerText"/>
        <w:rPr>
          <w:b w:val="0"/>
          <w:bCs/>
        </w:rPr>
      </w:pPr>
      <w:r w:rsidRPr="0066491A">
        <w:rPr>
          <w:b w:val="0"/>
          <w:bCs/>
        </w:rPr>
        <w:t xml:space="preserve">There are two (2) active runways serving AVO—Runway 05‐23 and Runway 10‐28. </w:t>
      </w:r>
    </w:p>
    <w:p w14:paraId="5FF69FDD" w14:textId="74BC577D" w:rsidR="008E6072" w:rsidRPr="0066491A" w:rsidRDefault="008E6072" w:rsidP="008E6072">
      <w:pPr>
        <w:pStyle w:val="AnswerText"/>
        <w:numPr>
          <w:ilvl w:val="0"/>
          <w:numId w:val="31"/>
        </w:numPr>
        <w:rPr>
          <w:b w:val="0"/>
          <w:bCs/>
        </w:rPr>
      </w:pPr>
      <w:r w:rsidRPr="0066491A">
        <w:rPr>
          <w:b w:val="0"/>
          <w:bCs/>
        </w:rPr>
        <w:t>The primary</w:t>
      </w:r>
      <w:r w:rsidRPr="0066491A">
        <w:rPr>
          <w:b w:val="0"/>
          <w:bCs/>
          <w:spacing w:val="1"/>
        </w:rPr>
        <w:t xml:space="preserve"> </w:t>
      </w:r>
      <w:r w:rsidRPr="0066491A">
        <w:rPr>
          <w:b w:val="0"/>
          <w:bCs/>
        </w:rPr>
        <w:t>runway,</w:t>
      </w:r>
      <w:r w:rsidRPr="0066491A">
        <w:rPr>
          <w:b w:val="0"/>
          <w:bCs/>
          <w:spacing w:val="-13"/>
        </w:rPr>
        <w:t xml:space="preserve"> </w:t>
      </w:r>
      <w:r w:rsidRPr="0066491A">
        <w:rPr>
          <w:b w:val="0"/>
          <w:bCs/>
        </w:rPr>
        <w:t>Runway</w:t>
      </w:r>
      <w:r w:rsidRPr="0066491A">
        <w:rPr>
          <w:b w:val="0"/>
          <w:bCs/>
          <w:spacing w:val="-12"/>
        </w:rPr>
        <w:t xml:space="preserve"> </w:t>
      </w:r>
      <w:r w:rsidRPr="0066491A">
        <w:rPr>
          <w:b w:val="0"/>
          <w:bCs/>
        </w:rPr>
        <w:t>05‐23,</w:t>
      </w:r>
      <w:r w:rsidRPr="0066491A">
        <w:rPr>
          <w:b w:val="0"/>
          <w:bCs/>
          <w:spacing w:val="-13"/>
        </w:rPr>
        <w:t xml:space="preserve"> </w:t>
      </w:r>
      <w:r w:rsidRPr="0066491A">
        <w:rPr>
          <w:b w:val="0"/>
          <w:bCs/>
        </w:rPr>
        <w:t>is</w:t>
      </w:r>
      <w:r w:rsidRPr="0066491A">
        <w:rPr>
          <w:b w:val="0"/>
          <w:bCs/>
          <w:spacing w:val="-12"/>
        </w:rPr>
        <w:t xml:space="preserve"> </w:t>
      </w:r>
      <w:r w:rsidRPr="0066491A">
        <w:rPr>
          <w:b w:val="0"/>
          <w:bCs/>
        </w:rPr>
        <w:t>5,374</w:t>
      </w:r>
      <w:r w:rsidRPr="0066491A">
        <w:rPr>
          <w:b w:val="0"/>
          <w:bCs/>
          <w:spacing w:val="-13"/>
        </w:rPr>
        <w:t xml:space="preserve"> </w:t>
      </w:r>
      <w:r w:rsidRPr="0066491A">
        <w:rPr>
          <w:b w:val="0"/>
          <w:bCs/>
        </w:rPr>
        <w:t>feet</w:t>
      </w:r>
      <w:r w:rsidRPr="0066491A">
        <w:rPr>
          <w:b w:val="0"/>
          <w:bCs/>
          <w:spacing w:val="-13"/>
        </w:rPr>
        <w:t xml:space="preserve"> </w:t>
      </w:r>
      <w:r w:rsidRPr="0066491A">
        <w:rPr>
          <w:b w:val="0"/>
          <w:bCs/>
        </w:rPr>
        <w:t>long</w:t>
      </w:r>
      <w:r w:rsidRPr="0066491A">
        <w:rPr>
          <w:b w:val="0"/>
          <w:bCs/>
          <w:spacing w:val="-11"/>
        </w:rPr>
        <w:t xml:space="preserve"> </w:t>
      </w:r>
      <w:r w:rsidRPr="0066491A">
        <w:rPr>
          <w:b w:val="0"/>
          <w:bCs/>
        </w:rPr>
        <w:t>and</w:t>
      </w:r>
      <w:r w:rsidRPr="0066491A">
        <w:rPr>
          <w:b w:val="0"/>
          <w:bCs/>
          <w:spacing w:val="-13"/>
        </w:rPr>
        <w:t xml:space="preserve"> </w:t>
      </w:r>
      <w:proofErr w:type="gramStart"/>
      <w:r w:rsidRPr="0066491A">
        <w:rPr>
          <w:b w:val="0"/>
          <w:bCs/>
        </w:rPr>
        <w:t>100</w:t>
      </w:r>
      <w:proofErr w:type="gramEnd"/>
      <w:r w:rsidRPr="0066491A">
        <w:rPr>
          <w:b w:val="0"/>
          <w:bCs/>
          <w:spacing w:val="-12"/>
        </w:rPr>
        <w:t xml:space="preserve"> </w:t>
      </w:r>
      <w:r w:rsidRPr="0066491A">
        <w:rPr>
          <w:b w:val="0"/>
          <w:bCs/>
        </w:rPr>
        <w:t>feet</w:t>
      </w:r>
      <w:r w:rsidRPr="0066491A">
        <w:rPr>
          <w:b w:val="0"/>
          <w:bCs/>
          <w:spacing w:val="-12"/>
        </w:rPr>
        <w:t xml:space="preserve"> </w:t>
      </w:r>
      <w:r w:rsidRPr="0066491A">
        <w:rPr>
          <w:b w:val="0"/>
          <w:bCs/>
        </w:rPr>
        <w:t>wide,</w:t>
      </w:r>
      <w:r w:rsidRPr="0066491A">
        <w:rPr>
          <w:b w:val="0"/>
          <w:bCs/>
          <w:spacing w:val="-13"/>
        </w:rPr>
        <w:t xml:space="preserve"> </w:t>
      </w:r>
      <w:r w:rsidRPr="0066491A">
        <w:rPr>
          <w:b w:val="0"/>
          <w:bCs/>
        </w:rPr>
        <w:t>and</w:t>
      </w:r>
      <w:r w:rsidRPr="0066491A">
        <w:rPr>
          <w:b w:val="0"/>
          <w:bCs/>
          <w:spacing w:val="-13"/>
        </w:rPr>
        <w:t xml:space="preserve"> </w:t>
      </w:r>
      <w:r w:rsidRPr="0066491A">
        <w:rPr>
          <w:b w:val="0"/>
          <w:bCs/>
        </w:rPr>
        <w:t>is</w:t>
      </w:r>
      <w:r w:rsidRPr="0066491A">
        <w:rPr>
          <w:b w:val="0"/>
          <w:bCs/>
          <w:spacing w:val="-12"/>
        </w:rPr>
        <w:t xml:space="preserve"> </w:t>
      </w:r>
      <w:r w:rsidRPr="0066491A">
        <w:rPr>
          <w:b w:val="0"/>
          <w:bCs/>
        </w:rPr>
        <w:t>in</w:t>
      </w:r>
      <w:r w:rsidRPr="0066491A">
        <w:rPr>
          <w:b w:val="0"/>
          <w:bCs/>
          <w:spacing w:val="-13"/>
        </w:rPr>
        <w:t xml:space="preserve"> </w:t>
      </w:r>
      <w:r w:rsidRPr="0066491A">
        <w:rPr>
          <w:b w:val="0"/>
          <w:bCs/>
        </w:rPr>
        <w:t>good</w:t>
      </w:r>
      <w:r w:rsidRPr="0066491A">
        <w:rPr>
          <w:b w:val="0"/>
          <w:bCs/>
          <w:spacing w:val="-13"/>
        </w:rPr>
        <w:t xml:space="preserve"> </w:t>
      </w:r>
      <w:r w:rsidRPr="0066491A">
        <w:rPr>
          <w:b w:val="0"/>
          <w:bCs/>
        </w:rPr>
        <w:t>condition.</w:t>
      </w:r>
      <w:r w:rsidRPr="0066491A">
        <w:rPr>
          <w:b w:val="0"/>
          <w:bCs/>
          <w:spacing w:val="-11"/>
        </w:rPr>
        <w:t xml:space="preserve"> </w:t>
      </w:r>
      <w:r w:rsidRPr="0066491A">
        <w:rPr>
          <w:b w:val="0"/>
          <w:bCs/>
        </w:rPr>
        <w:t>The</w:t>
      </w:r>
      <w:r w:rsidRPr="0066491A">
        <w:rPr>
          <w:b w:val="0"/>
          <w:bCs/>
          <w:spacing w:val="-12"/>
        </w:rPr>
        <w:t xml:space="preserve"> </w:t>
      </w:r>
      <w:r w:rsidRPr="0066491A">
        <w:rPr>
          <w:b w:val="0"/>
          <w:bCs/>
        </w:rPr>
        <w:t>runway</w:t>
      </w:r>
      <w:r w:rsidR="00A42B2B">
        <w:rPr>
          <w:b w:val="0"/>
          <w:bCs/>
        </w:rPr>
        <w:t xml:space="preserve"> </w:t>
      </w:r>
      <w:r w:rsidRPr="0066491A">
        <w:rPr>
          <w:b w:val="0"/>
          <w:bCs/>
          <w:spacing w:val="-52"/>
        </w:rPr>
        <w:t xml:space="preserve"> </w:t>
      </w:r>
      <w:r w:rsidRPr="0066491A">
        <w:rPr>
          <w:b w:val="0"/>
          <w:bCs/>
        </w:rPr>
        <w:t>23 threshold is displaced by 1,044 feet. It is oriented in a northeast/southwest direction with an</w:t>
      </w:r>
      <w:r w:rsidRPr="0066491A">
        <w:rPr>
          <w:b w:val="0"/>
          <w:bCs/>
          <w:spacing w:val="-52"/>
        </w:rPr>
        <w:t xml:space="preserve"> </w:t>
      </w:r>
      <w:r w:rsidRPr="0066491A">
        <w:rPr>
          <w:b w:val="0"/>
          <w:bCs/>
        </w:rPr>
        <w:t>asphalt</w:t>
      </w:r>
      <w:r w:rsidRPr="0066491A">
        <w:rPr>
          <w:b w:val="0"/>
          <w:bCs/>
          <w:spacing w:val="-12"/>
        </w:rPr>
        <w:t xml:space="preserve"> </w:t>
      </w:r>
      <w:r w:rsidRPr="0066491A">
        <w:rPr>
          <w:b w:val="0"/>
          <w:bCs/>
        </w:rPr>
        <w:t>surface</w:t>
      </w:r>
      <w:r w:rsidRPr="0066491A">
        <w:rPr>
          <w:b w:val="0"/>
          <w:bCs/>
          <w:spacing w:val="-12"/>
        </w:rPr>
        <w:t xml:space="preserve"> </w:t>
      </w:r>
      <w:r w:rsidRPr="0066491A">
        <w:rPr>
          <w:b w:val="0"/>
          <w:bCs/>
        </w:rPr>
        <w:t>and</w:t>
      </w:r>
      <w:r w:rsidRPr="0066491A">
        <w:rPr>
          <w:b w:val="0"/>
          <w:bCs/>
          <w:spacing w:val="-12"/>
        </w:rPr>
        <w:t xml:space="preserve"> </w:t>
      </w:r>
      <w:r w:rsidRPr="0066491A">
        <w:rPr>
          <w:b w:val="0"/>
          <w:bCs/>
        </w:rPr>
        <w:t>load</w:t>
      </w:r>
      <w:r w:rsidRPr="0066491A">
        <w:rPr>
          <w:b w:val="0"/>
          <w:bCs/>
          <w:spacing w:val="-12"/>
        </w:rPr>
        <w:t xml:space="preserve"> </w:t>
      </w:r>
      <w:r w:rsidRPr="0066491A">
        <w:rPr>
          <w:b w:val="0"/>
          <w:bCs/>
        </w:rPr>
        <w:t>bearing</w:t>
      </w:r>
      <w:r w:rsidRPr="0066491A">
        <w:rPr>
          <w:b w:val="0"/>
          <w:bCs/>
          <w:spacing w:val="-12"/>
        </w:rPr>
        <w:t xml:space="preserve"> </w:t>
      </w:r>
      <w:r w:rsidRPr="0066491A">
        <w:rPr>
          <w:b w:val="0"/>
          <w:bCs/>
        </w:rPr>
        <w:t>capacity</w:t>
      </w:r>
      <w:r w:rsidRPr="0066491A">
        <w:rPr>
          <w:b w:val="0"/>
          <w:bCs/>
          <w:spacing w:val="-13"/>
        </w:rPr>
        <w:t xml:space="preserve"> </w:t>
      </w:r>
      <w:r w:rsidRPr="0066491A">
        <w:rPr>
          <w:b w:val="0"/>
          <w:bCs/>
        </w:rPr>
        <w:t>of</w:t>
      </w:r>
      <w:r w:rsidRPr="0066491A">
        <w:rPr>
          <w:b w:val="0"/>
          <w:bCs/>
          <w:spacing w:val="-11"/>
        </w:rPr>
        <w:t xml:space="preserve"> </w:t>
      </w:r>
      <w:r w:rsidRPr="0066491A">
        <w:rPr>
          <w:b w:val="0"/>
          <w:bCs/>
        </w:rPr>
        <w:t>26,000</w:t>
      </w:r>
      <w:r w:rsidRPr="0066491A">
        <w:rPr>
          <w:b w:val="0"/>
          <w:bCs/>
          <w:spacing w:val="-13"/>
        </w:rPr>
        <w:t xml:space="preserve"> </w:t>
      </w:r>
      <w:r w:rsidRPr="0066491A">
        <w:rPr>
          <w:b w:val="0"/>
          <w:bCs/>
        </w:rPr>
        <w:t>pounds</w:t>
      </w:r>
      <w:r w:rsidRPr="0066491A">
        <w:rPr>
          <w:b w:val="0"/>
          <w:bCs/>
          <w:spacing w:val="-12"/>
        </w:rPr>
        <w:t xml:space="preserve"> </w:t>
      </w:r>
      <w:r w:rsidRPr="0066491A">
        <w:rPr>
          <w:b w:val="0"/>
          <w:bCs/>
        </w:rPr>
        <w:t>for</w:t>
      </w:r>
      <w:r w:rsidRPr="0066491A">
        <w:rPr>
          <w:b w:val="0"/>
          <w:bCs/>
          <w:spacing w:val="-11"/>
        </w:rPr>
        <w:t xml:space="preserve"> </w:t>
      </w:r>
      <w:r w:rsidRPr="0066491A">
        <w:rPr>
          <w:b w:val="0"/>
          <w:bCs/>
        </w:rPr>
        <w:t>single</w:t>
      </w:r>
      <w:r w:rsidRPr="0066491A">
        <w:rPr>
          <w:b w:val="0"/>
          <w:bCs/>
          <w:spacing w:val="-12"/>
        </w:rPr>
        <w:t xml:space="preserve"> </w:t>
      </w:r>
      <w:r w:rsidRPr="0066491A">
        <w:rPr>
          <w:b w:val="0"/>
          <w:bCs/>
        </w:rPr>
        <w:t>wheel</w:t>
      </w:r>
      <w:r w:rsidRPr="0066491A">
        <w:rPr>
          <w:b w:val="0"/>
          <w:bCs/>
          <w:spacing w:val="-12"/>
        </w:rPr>
        <w:t xml:space="preserve"> </w:t>
      </w:r>
      <w:r w:rsidRPr="0066491A">
        <w:rPr>
          <w:b w:val="0"/>
          <w:bCs/>
        </w:rPr>
        <w:t>aircraft.</w:t>
      </w:r>
      <w:r w:rsidRPr="0066491A">
        <w:rPr>
          <w:b w:val="0"/>
          <w:bCs/>
          <w:spacing w:val="-12"/>
        </w:rPr>
        <w:t xml:space="preserve"> </w:t>
      </w:r>
      <w:r w:rsidRPr="0066491A">
        <w:rPr>
          <w:b w:val="0"/>
          <w:bCs/>
        </w:rPr>
        <w:t>This</w:t>
      </w:r>
      <w:r w:rsidRPr="0066491A">
        <w:rPr>
          <w:b w:val="0"/>
          <w:bCs/>
          <w:spacing w:val="-12"/>
        </w:rPr>
        <w:t xml:space="preserve"> </w:t>
      </w:r>
      <w:r w:rsidRPr="0066491A">
        <w:rPr>
          <w:b w:val="0"/>
          <w:bCs/>
        </w:rPr>
        <w:t>runway,</w:t>
      </w:r>
      <w:r w:rsidR="00A42B2B">
        <w:rPr>
          <w:b w:val="0"/>
          <w:bCs/>
        </w:rPr>
        <w:t xml:space="preserve"> </w:t>
      </w:r>
      <w:r w:rsidRPr="0066491A">
        <w:rPr>
          <w:b w:val="0"/>
          <w:bCs/>
          <w:spacing w:val="-52"/>
        </w:rPr>
        <w:t xml:space="preserve"> </w:t>
      </w:r>
      <w:r w:rsidR="00A42B2B">
        <w:rPr>
          <w:b w:val="0"/>
          <w:bCs/>
          <w:spacing w:val="-52"/>
        </w:rPr>
        <w:t xml:space="preserve">  </w:t>
      </w:r>
      <w:r w:rsidRPr="0066491A">
        <w:rPr>
          <w:b w:val="0"/>
          <w:bCs/>
        </w:rPr>
        <w:t>which</w:t>
      </w:r>
      <w:r w:rsidRPr="0066491A">
        <w:rPr>
          <w:b w:val="0"/>
          <w:bCs/>
          <w:spacing w:val="25"/>
        </w:rPr>
        <w:t xml:space="preserve"> </w:t>
      </w:r>
      <w:r w:rsidRPr="0066491A">
        <w:rPr>
          <w:b w:val="0"/>
          <w:bCs/>
        </w:rPr>
        <w:t>currently</w:t>
      </w:r>
      <w:r w:rsidRPr="0066491A">
        <w:rPr>
          <w:b w:val="0"/>
          <w:bCs/>
          <w:spacing w:val="25"/>
        </w:rPr>
        <w:t xml:space="preserve"> </w:t>
      </w:r>
      <w:r w:rsidRPr="0066491A">
        <w:rPr>
          <w:b w:val="0"/>
          <w:bCs/>
        </w:rPr>
        <w:t>falls</w:t>
      </w:r>
      <w:r w:rsidRPr="0066491A">
        <w:rPr>
          <w:b w:val="0"/>
          <w:bCs/>
          <w:spacing w:val="25"/>
        </w:rPr>
        <w:t xml:space="preserve"> </w:t>
      </w:r>
      <w:r w:rsidRPr="0066491A">
        <w:rPr>
          <w:b w:val="0"/>
          <w:bCs/>
        </w:rPr>
        <w:t>within</w:t>
      </w:r>
      <w:r w:rsidRPr="0066491A">
        <w:rPr>
          <w:b w:val="0"/>
          <w:bCs/>
          <w:spacing w:val="24"/>
        </w:rPr>
        <w:t xml:space="preserve"> </w:t>
      </w:r>
      <w:r w:rsidRPr="0066491A">
        <w:rPr>
          <w:b w:val="0"/>
          <w:bCs/>
        </w:rPr>
        <w:t>the</w:t>
      </w:r>
      <w:r w:rsidRPr="0066491A">
        <w:rPr>
          <w:b w:val="0"/>
          <w:bCs/>
          <w:spacing w:val="26"/>
        </w:rPr>
        <w:t xml:space="preserve"> </w:t>
      </w:r>
      <w:r w:rsidRPr="0066491A">
        <w:rPr>
          <w:b w:val="0"/>
          <w:bCs/>
        </w:rPr>
        <w:t>standards</w:t>
      </w:r>
      <w:r w:rsidRPr="0066491A">
        <w:rPr>
          <w:b w:val="0"/>
          <w:bCs/>
          <w:spacing w:val="25"/>
        </w:rPr>
        <w:t xml:space="preserve"> </w:t>
      </w:r>
      <w:r w:rsidRPr="0066491A">
        <w:rPr>
          <w:b w:val="0"/>
          <w:bCs/>
        </w:rPr>
        <w:t>specified</w:t>
      </w:r>
      <w:r w:rsidRPr="0066491A">
        <w:rPr>
          <w:b w:val="0"/>
          <w:bCs/>
          <w:spacing w:val="26"/>
        </w:rPr>
        <w:t xml:space="preserve"> </w:t>
      </w:r>
      <w:r w:rsidRPr="0066491A">
        <w:rPr>
          <w:b w:val="0"/>
          <w:bCs/>
        </w:rPr>
        <w:t>in</w:t>
      </w:r>
      <w:r w:rsidRPr="0066491A">
        <w:rPr>
          <w:b w:val="0"/>
          <w:bCs/>
          <w:spacing w:val="25"/>
        </w:rPr>
        <w:t xml:space="preserve"> </w:t>
      </w:r>
      <w:r w:rsidRPr="0066491A">
        <w:rPr>
          <w:b w:val="0"/>
          <w:bCs/>
        </w:rPr>
        <w:t>FAA</w:t>
      </w:r>
      <w:r w:rsidRPr="0066491A">
        <w:rPr>
          <w:b w:val="0"/>
          <w:bCs/>
          <w:spacing w:val="24"/>
        </w:rPr>
        <w:t xml:space="preserve"> </w:t>
      </w:r>
      <w:r w:rsidRPr="0066491A">
        <w:rPr>
          <w:b w:val="0"/>
          <w:bCs/>
        </w:rPr>
        <w:t>AC</w:t>
      </w:r>
      <w:r w:rsidRPr="0066491A">
        <w:rPr>
          <w:b w:val="0"/>
          <w:bCs/>
          <w:spacing w:val="26"/>
        </w:rPr>
        <w:t xml:space="preserve"> </w:t>
      </w:r>
      <w:r w:rsidRPr="0066491A">
        <w:rPr>
          <w:b w:val="0"/>
          <w:bCs/>
        </w:rPr>
        <w:t>5300/13</w:t>
      </w:r>
      <w:r w:rsidRPr="0066491A">
        <w:rPr>
          <w:b w:val="0"/>
          <w:bCs/>
          <w:spacing w:val="23"/>
        </w:rPr>
        <w:t xml:space="preserve"> </w:t>
      </w:r>
      <w:r w:rsidRPr="0066491A">
        <w:rPr>
          <w:b w:val="0"/>
          <w:bCs/>
        </w:rPr>
        <w:t>for</w:t>
      </w:r>
      <w:r w:rsidRPr="0066491A">
        <w:rPr>
          <w:b w:val="0"/>
          <w:bCs/>
          <w:spacing w:val="26"/>
        </w:rPr>
        <w:t xml:space="preserve"> </w:t>
      </w:r>
      <w:r w:rsidRPr="0066491A">
        <w:rPr>
          <w:b w:val="0"/>
          <w:bCs/>
        </w:rPr>
        <w:t>ARC</w:t>
      </w:r>
      <w:r w:rsidRPr="0066491A">
        <w:rPr>
          <w:b w:val="0"/>
          <w:bCs/>
          <w:spacing w:val="24"/>
        </w:rPr>
        <w:t xml:space="preserve"> </w:t>
      </w:r>
      <w:r w:rsidRPr="0066491A">
        <w:rPr>
          <w:b w:val="0"/>
          <w:bCs/>
        </w:rPr>
        <w:t>C‐II,</w:t>
      </w:r>
      <w:r w:rsidRPr="0066491A">
        <w:rPr>
          <w:b w:val="0"/>
          <w:bCs/>
          <w:spacing w:val="25"/>
        </w:rPr>
        <w:t xml:space="preserve"> </w:t>
      </w:r>
      <w:r w:rsidRPr="0066491A">
        <w:rPr>
          <w:b w:val="0"/>
          <w:bCs/>
        </w:rPr>
        <w:t>has</w:t>
      </w:r>
      <w:r w:rsidRPr="0066491A">
        <w:rPr>
          <w:b w:val="0"/>
          <w:bCs/>
          <w:spacing w:val="26"/>
        </w:rPr>
        <w:t xml:space="preserve"> </w:t>
      </w:r>
      <w:r w:rsidRPr="0066491A">
        <w:rPr>
          <w:b w:val="0"/>
          <w:bCs/>
        </w:rPr>
        <w:t>non-precision</w:t>
      </w:r>
      <w:r w:rsidRPr="0066491A">
        <w:rPr>
          <w:b w:val="0"/>
          <w:bCs/>
          <w:spacing w:val="-7"/>
        </w:rPr>
        <w:t xml:space="preserve"> </w:t>
      </w:r>
      <w:r w:rsidRPr="0066491A">
        <w:rPr>
          <w:b w:val="0"/>
          <w:bCs/>
        </w:rPr>
        <w:t>instrument</w:t>
      </w:r>
      <w:r w:rsidRPr="0066491A">
        <w:rPr>
          <w:b w:val="0"/>
          <w:bCs/>
          <w:spacing w:val="-6"/>
        </w:rPr>
        <w:t xml:space="preserve"> </w:t>
      </w:r>
      <w:r w:rsidRPr="0066491A">
        <w:rPr>
          <w:b w:val="0"/>
          <w:bCs/>
        </w:rPr>
        <w:t>markings</w:t>
      </w:r>
      <w:r w:rsidRPr="0066491A">
        <w:rPr>
          <w:b w:val="0"/>
          <w:bCs/>
          <w:spacing w:val="-8"/>
        </w:rPr>
        <w:t xml:space="preserve"> </w:t>
      </w:r>
      <w:r w:rsidRPr="0066491A">
        <w:rPr>
          <w:b w:val="0"/>
          <w:bCs/>
        </w:rPr>
        <w:t>consisting</w:t>
      </w:r>
      <w:r w:rsidRPr="0066491A">
        <w:rPr>
          <w:b w:val="0"/>
          <w:bCs/>
          <w:spacing w:val="-8"/>
        </w:rPr>
        <w:t xml:space="preserve"> </w:t>
      </w:r>
      <w:r w:rsidRPr="0066491A">
        <w:rPr>
          <w:b w:val="0"/>
          <w:bCs/>
        </w:rPr>
        <w:t>of</w:t>
      </w:r>
      <w:r w:rsidRPr="0066491A">
        <w:rPr>
          <w:b w:val="0"/>
          <w:bCs/>
          <w:spacing w:val="-7"/>
        </w:rPr>
        <w:t xml:space="preserve"> </w:t>
      </w:r>
      <w:r w:rsidRPr="0066491A">
        <w:rPr>
          <w:b w:val="0"/>
          <w:bCs/>
        </w:rPr>
        <w:t>threshold</w:t>
      </w:r>
      <w:r w:rsidRPr="0066491A">
        <w:rPr>
          <w:b w:val="0"/>
          <w:bCs/>
          <w:spacing w:val="-7"/>
        </w:rPr>
        <w:t xml:space="preserve"> </w:t>
      </w:r>
      <w:r w:rsidRPr="0066491A">
        <w:rPr>
          <w:b w:val="0"/>
          <w:bCs/>
        </w:rPr>
        <w:t>designators</w:t>
      </w:r>
      <w:r w:rsidRPr="0066491A">
        <w:rPr>
          <w:b w:val="0"/>
          <w:bCs/>
          <w:spacing w:val="-7"/>
        </w:rPr>
        <w:t xml:space="preserve"> </w:t>
      </w:r>
      <w:r w:rsidRPr="0066491A">
        <w:rPr>
          <w:b w:val="0"/>
          <w:bCs/>
        </w:rPr>
        <w:t>and</w:t>
      </w:r>
      <w:r w:rsidRPr="0066491A">
        <w:rPr>
          <w:b w:val="0"/>
          <w:bCs/>
          <w:spacing w:val="-7"/>
        </w:rPr>
        <w:t xml:space="preserve"> </w:t>
      </w:r>
      <w:r w:rsidRPr="0066491A">
        <w:rPr>
          <w:b w:val="0"/>
          <w:bCs/>
        </w:rPr>
        <w:lastRenderedPageBreak/>
        <w:t>centerlines.</w:t>
      </w:r>
      <w:r w:rsidRPr="0066491A">
        <w:rPr>
          <w:b w:val="0"/>
          <w:bCs/>
          <w:spacing w:val="-6"/>
        </w:rPr>
        <w:t xml:space="preserve"> </w:t>
      </w:r>
      <w:r w:rsidRPr="0066491A">
        <w:rPr>
          <w:b w:val="0"/>
          <w:bCs/>
        </w:rPr>
        <w:t>The</w:t>
      </w:r>
      <w:r w:rsidRPr="0066491A">
        <w:rPr>
          <w:b w:val="0"/>
          <w:bCs/>
          <w:spacing w:val="-6"/>
        </w:rPr>
        <w:t xml:space="preserve"> </w:t>
      </w:r>
      <w:r w:rsidRPr="0066491A">
        <w:rPr>
          <w:b w:val="0"/>
          <w:bCs/>
        </w:rPr>
        <w:t>markings</w:t>
      </w:r>
      <w:r w:rsidR="00A42B2B">
        <w:rPr>
          <w:b w:val="0"/>
          <w:bCs/>
        </w:rPr>
        <w:t xml:space="preserve"> </w:t>
      </w:r>
      <w:r w:rsidRPr="0066491A">
        <w:rPr>
          <w:b w:val="0"/>
          <w:bCs/>
          <w:spacing w:val="-52"/>
        </w:rPr>
        <w:t xml:space="preserve"> </w:t>
      </w:r>
      <w:r w:rsidR="00A42B2B">
        <w:rPr>
          <w:b w:val="0"/>
          <w:bCs/>
          <w:spacing w:val="-52"/>
        </w:rPr>
        <w:t xml:space="preserve">   </w:t>
      </w:r>
      <w:r w:rsidRPr="0066491A">
        <w:rPr>
          <w:b w:val="0"/>
          <w:bCs/>
        </w:rPr>
        <w:t>are</w:t>
      </w:r>
      <w:r w:rsidRPr="0066491A">
        <w:rPr>
          <w:b w:val="0"/>
          <w:bCs/>
          <w:spacing w:val="-1"/>
        </w:rPr>
        <w:t xml:space="preserve"> </w:t>
      </w:r>
      <w:r w:rsidRPr="0066491A">
        <w:rPr>
          <w:b w:val="0"/>
          <w:bCs/>
        </w:rPr>
        <w:t>in</w:t>
      </w:r>
      <w:r w:rsidRPr="0066491A">
        <w:rPr>
          <w:b w:val="0"/>
          <w:bCs/>
          <w:spacing w:val="-2"/>
        </w:rPr>
        <w:t xml:space="preserve"> </w:t>
      </w:r>
      <w:r w:rsidRPr="0066491A">
        <w:rPr>
          <w:b w:val="0"/>
          <w:bCs/>
        </w:rPr>
        <w:t>fair condition.</w:t>
      </w:r>
      <w:r w:rsidRPr="0066491A">
        <w:rPr>
          <w:b w:val="0"/>
          <w:bCs/>
          <w:spacing w:val="-1"/>
        </w:rPr>
        <w:t xml:space="preserve"> </w:t>
      </w:r>
      <w:r w:rsidRPr="0066491A">
        <w:rPr>
          <w:b w:val="0"/>
          <w:bCs/>
        </w:rPr>
        <w:t>Runway 05‐23</w:t>
      </w:r>
      <w:r w:rsidRPr="0066491A">
        <w:rPr>
          <w:b w:val="0"/>
          <w:bCs/>
          <w:spacing w:val="-2"/>
        </w:rPr>
        <w:t xml:space="preserve"> </w:t>
      </w:r>
      <w:r w:rsidRPr="0066491A">
        <w:rPr>
          <w:b w:val="0"/>
          <w:bCs/>
        </w:rPr>
        <w:t>is equipped</w:t>
      </w:r>
      <w:r w:rsidRPr="0066491A">
        <w:rPr>
          <w:b w:val="0"/>
          <w:bCs/>
          <w:spacing w:val="-3"/>
        </w:rPr>
        <w:t xml:space="preserve"> </w:t>
      </w:r>
      <w:r w:rsidRPr="0066491A">
        <w:rPr>
          <w:b w:val="0"/>
          <w:bCs/>
        </w:rPr>
        <w:t>with</w:t>
      </w:r>
      <w:r w:rsidRPr="0066491A">
        <w:rPr>
          <w:b w:val="0"/>
          <w:bCs/>
          <w:spacing w:val="-2"/>
        </w:rPr>
        <w:t xml:space="preserve"> </w:t>
      </w:r>
      <w:r w:rsidRPr="0066491A">
        <w:rPr>
          <w:b w:val="0"/>
          <w:bCs/>
        </w:rPr>
        <w:t>REILs, PAPIs,</w:t>
      </w:r>
      <w:r w:rsidRPr="0066491A">
        <w:rPr>
          <w:b w:val="0"/>
          <w:bCs/>
          <w:spacing w:val="-2"/>
        </w:rPr>
        <w:t xml:space="preserve"> </w:t>
      </w:r>
      <w:r w:rsidRPr="0066491A">
        <w:rPr>
          <w:b w:val="0"/>
          <w:bCs/>
        </w:rPr>
        <w:t>and</w:t>
      </w:r>
      <w:r w:rsidRPr="0066491A">
        <w:rPr>
          <w:b w:val="0"/>
          <w:bCs/>
          <w:spacing w:val="-1"/>
        </w:rPr>
        <w:t xml:space="preserve"> </w:t>
      </w:r>
      <w:r w:rsidRPr="0066491A">
        <w:rPr>
          <w:b w:val="0"/>
          <w:bCs/>
        </w:rPr>
        <w:t>MIRLs.</w:t>
      </w:r>
    </w:p>
    <w:p w14:paraId="135FBC67" w14:textId="013259F6" w:rsidR="008E6072" w:rsidRPr="0066491A" w:rsidRDefault="008E6072" w:rsidP="008E6072">
      <w:pPr>
        <w:pStyle w:val="AnswerText"/>
        <w:numPr>
          <w:ilvl w:val="0"/>
          <w:numId w:val="31"/>
        </w:numPr>
        <w:rPr>
          <w:b w:val="0"/>
          <w:bCs/>
        </w:rPr>
      </w:pPr>
      <w:r w:rsidRPr="0066491A">
        <w:rPr>
          <w:b w:val="0"/>
          <w:bCs/>
        </w:rPr>
        <w:t>Runway</w:t>
      </w:r>
      <w:r w:rsidRPr="0066491A">
        <w:rPr>
          <w:b w:val="0"/>
          <w:bCs/>
          <w:spacing w:val="-5"/>
        </w:rPr>
        <w:t xml:space="preserve"> </w:t>
      </w:r>
      <w:r w:rsidRPr="0066491A">
        <w:rPr>
          <w:b w:val="0"/>
          <w:bCs/>
        </w:rPr>
        <w:t>10‐28</w:t>
      </w:r>
      <w:r w:rsidRPr="0066491A">
        <w:rPr>
          <w:b w:val="0"/>
          <w:bCs/>
          <w:spacing w:val="-5"/>
        </w:rPr>
        <w:t xml:space="preserve"> </w:t>
      </w:r>
      <w:r w:rsidRPr="0066491A">
        <w:rPr>
          <w:b w:val="0"/>
          <w:bCs/>
        </w:rPr>
        <w:t>provides</w:t>
      </w:r>
      <w:r w:rsidRPr="0066491A">
        <w:rPr>
          <w:b w:val="0"/>
          <w:bCs/>
          <w:spacing w:val="-4"/>
        </w:rPr>
        <w:t xml:space="preserve"> </w:t>
      </w:r>
      <w:r w:rsidRPr="0066491A">
        <w:rPr>
          <w:b w:val="0"/>
          <w:bCs/>
        </w:rPr>
        <w:t>crosswind</w:t>
      </w:r>
      <w:r w:rsidRPr="0066491A">
        <w:rPr>
          <w:b w:val="0"/>
          <w:bCs/>
          <w:spacing w:val="-4"/>
        </w:rPr>
        <w:t xml:space="preserve"> </w:t>
      </w:r>
      <w:r w:rsidRPr="0066491A">
        <w:rPr>
          <w:b w:val="0"/>
          <w:bCs/>
        </w:rPr>
        <w:t>coverage,</w:t>
      </w:r>
      <w:r w:rsidRPr="0066491A">
        <w:rPr>
          <w:b w:val="0"/>
          <w:bCs/>
          <w:spacing w:val="-4"/>
        </w:rPr>
        <w:t xml:space="preserve"> </w:t>
      </w:r>
      <w:r w:rsidRPr="0066491A">
        <w:rPr>
          <w:b w:val="0"/>
          <w:bCs/>
        </w:rPr>
        <w:t>is</w:t>
      </w:r>
      <w:r w:rsidRPr="0066491A">
        <w:rPr>
          <w:b w:val="0"/>
          <w:bCs/>
          <w:spacing w:val="-4"/>
        </w:rPr>
        <w:t xml:space="preserve"> </w:t>
      </w:r>
      <w:r w:rsidRPr="0066491A">
        <w:rPr>
          <w:b w:val="0"/>
          <w:bCs/>
        </w:rPr>
        <w:t>oriented</w:t>
      </w:r>
      <w:r w:rsidRPr="0066491A">
        <w:rPr>
          <w:b w:val="0"/>
          <w:bCs/>
          <w:spacing w:val="-5"/>
        </w:rPr>
        <w:t xml:space="preserve"> </w:t>
      </w:r>
      <w:r w:rsidRPr="0066491A">
        <w:rPr>
          <w:b w:val="0"/>
          <w:bCs/>
        </w:rPr>
        <w:t>in</w:t>
      </w:r>
      <w:r w:rsidRPr="0066491A">
        <w:rPr>
          <w:b w:val="0"/>
          <w:bCs/>
          <w:spacing w:val="-5"/>
        </w:rPr>
        <w:t xml:space="preserve"> </w:t>
      </w:r>
      <w:r w:rsidRPr="0066491A">
        <w:rPr>
          <w:b w:val="0"/>
          <w:bCs/>
        </w:rPr>
        <w:t>an</w:t>
      </w:r>
      <w:r w:rsidRPr="0066491A">
        <w:rPr>
          <w:b w:val="0"/>
          <w:bCs/>
          <w:spacing w:val="-4"/>
        </w:rPr>
        <w:t xml:space="preserve"> </w:t>
      </w:r>
      <w:r w:rsidRPr="0066491A">
        <w:rPr>
          <w:b w:val="0"/>
          <w:bCs/>
        </w:rPr>
        <w:t>east</w:t>
      </w:r>
      <w:r w:rsidRPr="0066491A">
        <w:rPr>
          <w:b w:val="0"/>
          <w:bCs/>
          <w:spacing w:val="-4"/>
        </w:rPr>
        <w:t xml:space="preserve"> </w:t>
      </w:r>
      <w:r w:rsidRPr="0066491A">
        <w:rPr>
          <w:b w:val="0"/>
          <w:bCs/>
        </w:rPr>
        <w:t>to</w:t>
      </w:r>
      <w:r w:rsidRPr="0066491A">
        <w:rPr>
          <w:b w:val="0"/>
          <w:bCs/>
          <w:spacing w:val="-4"/>
        </w:rPr>
        <w:t xml:space="preserve"> </w:t>
      </w:r>
      <w:r w:rsidRPr="0066491A">
        <w:rPr>
          <w:b w:val="0"/>
          <w:bCs/>
        </w:rPr>
        <w:t>west</w:t>
      </w:r>
      <w:r w:rsidRPr="0066491A">
        <w:rPr>
          <w:b w:val="0"/>
          <w:bCs/>
          <w:spacing w:val="-5"/>
        </w:rPr>
        <w:t xml:space="preserve"> </w:t>
      </w:r>
      <w:r w:rsidRPr="0066491A">
        <w:rPr>
          <w:b w:val="0"/>
          <w:bCs/>
        </w:rPr>
        <w:t>direction,</w:t>
      </w:r>
      <w:r w:rsidRPr="0066491A">
        <w:rPr>
          <w:b w:val="0"/>
          <w:bCs/>
          <w:spacing w:val="-5"/>
        </w:rPr>
        <w:t xml:space="preserve"> </w:t>
      </w:r>
      <w:r w:rsidRPr="0066491A">
        <w:rPr>
          <w:b w:val="0"/>
          <w:bCs/>
        </w:rPr>
        <w:t>and</w:t>
      </w:r>
      <w:r w:rsidRPr="0066491A">
        <w:rPr>
          <w:b w:val="0"/>
          <w:bCs/>
          <w:spacing w:val="-4"/>
        </w:rPr>
        <w:t xml:space="preserve"> </w:t>
      </w:r>
      <w:r w:rsidRPr="0066491A">
        <w:rPr>
          <w:b w:val="0"/>
          <w:bCs/>
        </w:rPr>
        <w:t>is</w:t>
      </w:r>
      <w:r w:rsidRPr="0066491A">
        <w:rPr>
          <w:b w:val="0"/>
          <w:bCs/>
          <w:spacing w:val="-4"/>
        </w:rPr>
        <w:t xml:space="preserve"> </w:t>
      </w:r>
      <w:r w:rsidRPr="0066491A">
        <w:rPr>
          <w:b w:val="0"/>
          <w:bCs/>
        </w:rPr>
        <w:t xml:space="preserve">3,844 feet long and </w:t>
      </w:r>
      <w:proofErr w:type="gramStart"/>
      <w:r w:rsidRPr="0066491A">
        <w:rPr>
          <w:b w:val="0"/>
          <w:bCs/>
        </w:rPr>
        <w:t>75</w:t>
      </w:r>
      <w:proofErr w:type="gramEnd"/>
      <w:r w:rsidRPr="0066491A">
        <w:rPr>
          <w:b w:val="0"/>
          <w:bCs/>
        </w:rPr>
        <w:t xml:space="preserve"> feet wide. The runway is in good condition and consists of an asphalt surface</w:t>
      </w:r>
      <w:r w:rsidRPr="0066491A">
        <w:rPr>
          <w:b w:val="0"/>
          <w:bCs/>
          <w:spacing w:val="1"/>
        </w:rPr>
        <w:t xml:space="preserve"> </w:t>
      </w:r>
      <w:r w:rsidRPr="0066491A">
        <w:rPr>
          <w:b w:val="0"/>
          <w:bCs/>
        </w:rPr>
        <w:t>with a load bearing capacity of 110,000 pounds for single wheel aircraft. There are no displaced</w:t>
      </w:r>
      <w:r w:rsidRPr="0066491A">
        <w:rPr>
          <w:b w:val="0"/>
          <w:bCs/>
          <w:spacing w:val="1"/>
        </w:rPr>
        <w:t xml:space="preserve"> </w:t>
      </w:r>
      <w:r w:rsidRPr="0066491A">
        <w:rPr>
          <w:b w:val="0"/>
          <w:bCs/>
        </w:rPr>
        <w:t>thresholds</w:t>
      </w:r>
      <w:r w:rsidRPr="0066491A">
        <w:rPr>
          <w:b w:val="0"/>
          <w:bCs/>
          <w:spacing w:val="1"/>
        </w:rPr>
        <w:t xml:space="preserve"> </w:t>
      </w:r>
      <w:r w:rsidRPr="0066491A">
        <w:rPr>
          <w:b w:val="0"/>
          <w:bCs/>
        </w:rPr>
        <w:t>on</w:t>
      </w:r>
      <w:r w:rsidRPr="0066491A">
        <w:rPr>
          <w:b w:val="0"/>
          <w:bCs/>
          <w:spacing w:val="1"/>
        </w:rPr>
        <w:t xml:space="preserve"> </w:t>
      </w:r>
      <w:r w:rsidRPr="0066491A">
        <w:rPr>
          <w:b w:val="0"/>
          <w:bCs/>
        </w:rPr>
        <w:t>this</w:t>
      </w:r>
      <w:r w:rsidRPr="0066491A">
        <w:rPr>
          <w:b w:val="0"/>
          <w:bCs/>
          <w:spacing w:val="1"/>
        </w:rPr>
        <w:t xml:space="preserve"> </w:t>
      </w:r>
      <w:r w:rsidRPr="0066491A">
        <w:rPr>
          <w:b w:val="0"/>
          <w:bCs/>
        </w:rPr>
        <w:t>runway.</w:t>
      </w:r>
      <w:r w:rsidRPr="0066491A">
        <w:rPr>
          <w:b w:val="0"/>
          <w:bCs/>
          <w:spacing w:val="1"/>
        </w:rPr>
        <w:t xml:space="preserve"> </w:t>
      </w:r>
      <w:r w:rsidRPr="0066491A">
        <w:rPr>
          <w:b w:val="0"/>
          <w:bCs/>
        </w:rPr>
        <w:t>Pavement</w:t>
      </w:r>
      <w:r w:rsidRPr="0066491A">
        <w:rPr>
          <w:b w:val="0"/>
          <w:bCs/>
          <w:spacing w:val="1"/>
        </w:rPr>
        <w:t xml:space="preserve"> </w:t>
      </w:r>
      <w:r w:rsidRPr="0066491A">
        <w:rPr>
          <w:b w:val="0"/>
          <w:bCs/>
        </w:rPr>
        <w:t>markings</w:t>
      </w:r>
      <w:r w:rsidRPr="0066491A">
        <w:rPr>
          <w:b w:val="0"/>
          <w:bCs/>
          <w:spacing w:val="1"/>
        </w:rPr>
        <w:t xml:space="preserve"> </w:t>
      </w:r>
      <w:r w:rsidRPr="0066491A">
        <w:rPr>
          <w:b w:val="0"/>
          <w:bCs/>
        </w:rPr>
        <w:t>for</w:t>
      </w:r>
      <w:r w:rsidRPr="0066491A">
        <w:rPr>
          <w:b w:val="0"/>
          <w:bCs/>
          <w:spacing w:val="1"/>
        </w:rPr>
        <w:t xml:space="preserve"> </w:t>
      </w:r>
      <w:r w:rsidRPr="0066491A">
        <w:rPr>
          <w:b w:val="0"/>
          <w:bCs/>
        </w:rPr>
        <w:t>Runway</w:t>
      </w:r>
      <w:r w:rsidRPr="0066491A">
        <w:rPr>
          <w:b w:val="0"/>
          <w:bCs/>
          <w:spacing w:val="1"/>
        </w:rPr>
        <w:t xml:space="preserve"> </w:t>
      </w:r>
      <w:r w:rsidRPr="0066491A">
        <w:rPr>
          <w:b w:val="0"/>
          <w:bCs/>
        </w:rPr>
        <w:t>10</w:t>
      </w:r>
      <w:r w:rsidRPr="0066491A">
        <w:rPr>
          <w:b w:val="0"/>
          <w:bCs/>
          <w:spacing w:val="1"/>
        </w:rPr>
        <w:t xml:space="preserve"> </w:t>
      </w:r>
      <w:r w:rsidRPr="0066491A">
        <w:rPr>
          <w:b w:val="0"/>
          <w:bCs/>
        </w:rPr>
        <w:t>consist</w:t>
      </w:r>
      <w:r w:rsidRPr="0066491A">
        <w:rPr>
          <w:b w:val="0"/>
          <w:bCs/>
          <w:spacing w:val="1"/>
        </w:rPr>
        <w:t xml:space="preserve"> </w:t>
      </w:r>
      <w:r w:rsidRPr="0066491A">
        <w:rPr>
          <w:b w:val="0"/>
          <w:bCs/>
        </w:rPr>
        <w:t>of</w:t>
      </w:r>
      <w:r w:rsidRPr="0066491A">
        <w:rPr>
          <w:b w:val="0"/>
          <w:bCs/>
          <w:spacing w:val="1"/>
        </w:rPr>
        <w:t xml:space="preserve"> </w:t>
      </w:r>
      <w:r w:rsidRPr="0066491A">
        <w:rPr>
          <w:b w:val="0"/>
          <w:bCs/>
        </w:rPr>
        <w:t>non‐precision</w:t>
      </w:r>
      <w:r w:rsidRPr="0066491A">
        <w:rPr>
          <w:b w:val="0"/>
          <w:bCs/>
          <w:spacing w:val="1"/>
        </w:rPr>
        <w:t xml:space="preserve"> </w:t>
      </w:r>
      <w:r w:rsidRPr="0066491A">
        <w:rPr>
          <w:b w:val="0"/>
          <w:bCs/>
        </w:rPr>
        <w:t>instrument markings in good conditions. The pavement markings for Runway 28 are basic visual</w:t>
      </w:r>
      <w:r w:rsidRPr="0066491A">
        <w:rPr>
          <w:b w:val="0"/>
          <w:bCs/>
          <w:spacing w:val="-52"/>
        </w:rPr>
        <w:t xml:space="preserve"> </w:t>
      </w:r>
      <w:r w:rsidRPr="0066491A">
        <w:rPr>
          <w:b w:val="0"/>
          <w:bCs/>
        </w:rPr>
        <w:t>runway markings in good condition. Runway 10‐28 currently falls within the standards specified</w:t>
      </w:r>
      <w:r w:rsidRPr="0066491A">
        <w:rPr>
          <w:b w:val="0"/>
          <w:bCs/>
          <w:spacing w:val="-52"/>
        </w:rPr>
        <w:t xml:space="preserve"> </w:t>
      </w:r>
      <w:r w:rsidRPr="0066491A">
        <w:rPr>
          <w:b w:val="0"/>
          <w:bCs/>
        </w:rPr>
        <w:t>in</w:t>
      </w:r>
      <w:r w:rsidRPr="0066491A">
        <w:rPr>
          <w:b w:val="0"/>
          <w:bCs/>
          <w:spacing w:val="-2"/>
        </w:rPr>
        <w:t xml:space="preserve"> </w:t>
      </w:r>
      <w:r w:rsidRPr="0066491A">
        <w:rPr>
          <w:b w:val="0"/>
          <w:bCs/>
        </w:rPr>
        <w:t>AC 5300/13</w:t>
      </w:r>
      <w:r w:rsidRPr="0066491A">
        <w:rPr>
          <w:b w:val="0"/>
          <w:bCs/>
          <w:spacing w:val="-1"/>
        </w:rPr>
        <w:t xml:space="preserve"> </w:t>
      </w:r>
      <w:r w:rsidRPr="0066491A">
        <w:rPr>
          <w:b w:val="0"/>
          <w:bCs/>
        </w:rPr>
        <w:t>for ARC B‐II.</w:t>
      </w:r>
    </w:p>
    <w:p w14:paraId="77C9835C" w14:textId="77777777" w:rsidR="000B6123" w:rsidRPr="0066491A" w:rsidRDefault="000B6123" w:rsidP="000B6123">
      <w:pPr>
        <w:pStyle w:val="AnswerText"/>
        <w:ind w:left="705" w:firstLine="0"/>
        <w:rPr>
          <w:b w:val="0"/>
          <w:bCs/>
        </w:rPr>
      </w:pPr>
    </w:p>
    <w:p w14:paraId="5ACB6A19" w14:textId="77777777" w:rsidR="008E6072" w:rsidRPr="0066491A" w:rsidRDefault="008E6072" w:rsidP="008E6072">
      <w:pPr>
        <w:pStyle w:val="Heading5"/>
        <w:rPr>
          <w:b w:val="0"/>
          <w:bCs/>
        </w:rPr>
      </w:pPr>
      <w:r w:rsidRPr="0066491A">
        <w:rPr>
          <w:b w:val="0"/>
          <w:bCs/>
        </w:rPr>
        <w:t>Taxiways</w:t>
      </w:r>
    </w:p>
    <w:p w14:paraId="48B22124" w14:textId="7592DA6D" w:rsidR="008E6072" w:rsidRPr="0066491A" w:rsidRDefault="008E6072" w:rsidP="008E6072">
      <w:pPr>
        <w:pStyle w:val="AnswerText"/>
        <w:rPr>
          <w:b w:val="0"/>
          <w:bCs/>
        </w:rPr>
      </w:pPr>
      <w:r w:rsidRPr="0066491A">
        <w:rPr>
          <w:b w:val="0"/>
          <w:bCs/>
        </w:rPr>
        <w:t>The</w:t>
      </w:r>
      <w:r w:rsidRPr="0066491A">
        <w:rPr>
          <w:b w:val="0"/>
          <w:bCs/>
          <w:spacing w:val="1"/>
        </w:rPr>
        <w:t xml:space="preserve"> </w:t>
      </w:r>
      <w:r w:rsidRPr="0066491A">
        <w:rPr>
          <w:b w:val="0"/>
          <w:bCs/>
        </w:rPr>
        <w:t>existing</w:t>
      </w:r>
      <w:r w:rsidRPr="0066491A">
        <w:rPr>
          <w:b w:val="0"/>
          <w:bCs/>
          <w:spacing w:val="1"/>
        </w:rPr>
        <w:t xml:space="preserve"> </w:t>
      </w:r>
      <w:r w:rsidRPr="0066491A">
        <w:rPr>
          <w:b w:val="0"/>
          <w:bCs/>
        </w:rPr>
        <w:t>taxiway</w:t>
      </w:r>
      <w:r w:rsidRPr="0066491A">
        <w:rPr>
          <w:b w:val="0"/>
          <w:bCs/>
          <w:spacing w:val="1"/>
        </w:rPr>
        <w:t xml:space="preserve"> </w:t>
      </w:r>
      <w:r w:rsidRPr="0066491A">
        <w:rPr>
          <w:b w:val="0"/>
          <w:bCs/>
        </w:rPr>
        <w:t>system</w:t>
      </w:r>
      <w:r w:rsidRPr="0066491A">
        <w:rPr>
          <w:b w:val="0"/>
          <w:bCs/>
          <w:spacing w:val="1"/>
        </w:rPr>
        <w:t xml:space="preserve"> </w:t>
      </w:r>
      <w:r w:rsidRPr="0066491A">
        <w:rPr>
          <w:b w:val="0"/>
          <w:bCs/>
        </w:rPr>
        <w:t>connects</w:t>
      </w:r>
      <w:r w:rsidRPr="0066491A">
        <w:rPr>
          <w:b w:val="0"/>
          <w:bCs/>
          <w:spacing w:val="1"/>
        </w:rPr>
        <w:t xml:space="preserve"> </w:t>
      </w:r>
      <w:r w:rsidRPr="0066491A">
        <w:rPr>
          <w:b w:val="0"/>
          <w:bCs/>
        </w:rPr>
        <w:t>the</w:t>
      </w:r>
      <w:r w:rsidRPr="0066491A">
        <w:rPr>
          <w:b w:val="0"/>
          <w:bCs/>
          <w:spacing w:val="1"/>
        </w:rPr>
        <w:t xml:space="preserve"> </w:t>
      </w:r>
      <w:r w:rsidRPr="0066491A">
        <w:rPr>
          <w:b w:val="0"/>
          <w:bCs/>
        </w:rPr>
        <w:t>runways</w:t>
      </w:r>
      <w:r w:rsidRPr="0066491A">
        <w:rPr>
          <w:b w:val="0"/>
          <w:bCs/>
          <w:spacing w:val="1"/>
        </w:rPr>
        <w:t xml:space="preserve"> </w:t>
      </w:r>
      <w:r w:rsidRPr="0066491A">
        <w:rPr>
          <w:b w:val="0"/>
          <w:bCs/>
        </w:rPr>
        <w:t>to</w:t>
      </w:r>
      <w:r w:rsidRPr="0066491A">
        <w:rPr>
          <w:b w:val="0"/>
          <w:bCs/>
          <w:spacing w:val="1"/>
        </w:rPr>
        <w:t xml:space="preserve"> </w:t>
      </w:r>
      <w:r w:rsidRPr="0066491A">
        <w:rPr>
          <w:b w:val="0"/>
          <w:bCs/>
        </w:rPr>
        <w:t>the</w:t>
      </w:r>
      <w:r w:rsidRPr="0066491A">
        <w:rPr>
          <w:b w:val="0"/>
          <w:bCs/>
          <w:spacing w:val="1"/>
        </w:rPr>
        <w:t xml:space="preserve"> </w:t>
      </w:r>
      <w:r w:rsidRPr="0066491A">
        <w:rPr>
          <w:b w:val="0"/>
          <w:bCs/>
        </w:rPr>
        <w:t>terminal</w:t>
      </w:r>
      <w:r w:rsidRPr="0066491A">
        <w:rPr>
          <w:b w:val="0"/>
          <w:bCs/>
          <w:spacing w:val="1"/>
        </w:rPr>
        <w:t xml:space="preserve"> </w:t>
      </w:r>
      <w:r w:rsidRPr="0066491A">
        <w:rPr>
          <w:b w:val="0"/>
          <w:bCs/>
        </w:rPr>
        <w:t>area</w:t>
      </w:r>
      <w:r w:rsidRPr="0066491A">
        <w:rPr>
          <w:b w:val="0"/>
          <w:bCs/>
          <w:spacing w:val="1"/>
        </w:rPr>
        <w:t xml:space="preserve"> </w:t>
      </w:r>
      <w:r w:rsidRPr="0066491A">
        <w:rPr>
          <w:b w:val="0"/>
          <w:bCs/>
        </w:rPr>
        <w:t>and</w:t>
      </w:r>
      <w:r w:rsidRPr="0066491A">
        <w:rPr>
          <w:b w:val="0"/>
          <w:bCs/>
          <w:spacing w:val="1"/>
        </w:rPr>
        <w:t xml:space="preserve"> </w:t>
      </w:r>
      <w:r w:rsidRPr="0066491A">
        <w:rPr>
          <w:b w:val="0"/>
          <w:bCs/>
        </w:rPr>
        <w:t>other</w:t>
      </w:r>
      <w:r w:rsidRPr="0066491A">
        <w:rPr>
          <w:b w:val="0"/>
          <w:bCs/>
          <w:spacing w:val="1"/>
        </w:rPr>
        <w:t xml:space="preserve"> </w:t>
      </w:r>
      <w:r w:rsidRPr="0066491A">
        <w:rPr>
          <w:b w:val="0"/>
          <w:bCs/>
        </w:rPr>
        <w:t>airport</w:t>
      </w:r>
      <w:r w:rsidR="00A42B2B">
        <w:rPr>
          <w:b w:val="0"/>
          <w:bCs/>
        </w:rPr>
        <w:t xml:space="preserve"> </w:t>
      </w:r>
      <w:r w:rsidRPr="0066491A">
        <w:rPr>
          <w:b w:val="0"/>
          <w:bCs/>
          <w:spacing w:val="-52"/>
        </w:rPr>
        <w:t xml:space="preserve"> </w:t>
      </w:r>
      <w:r w:rsidR="00A42B2B">
        <w:rPr>
          <w:b w:val="0"/>
          <w:bCs/>
          <w:spacing w:val="-52"/>
        </w:rPr>
        <w:t xml:space="preserve">  </w:t>
      </w:r>
      <w:r w:rsidRPr="0066491A">
        <w:rPr>
          <w:b w:val="0"/>
          <w:bCs/>
        </w:rPr>
        <w:t>facilities. The primary runway, Runway 05‐23, is served by a full‐length parallel taxiway, Taxiway</w:t>
      </w:r>
      <w:r w:rsidR="00A42B2B">
        <w:rPr>
          <w:b w:val="0"/>
          <w:bCs/>
        </w:rPr>
        <w:t xml:space="preserve"> </w:t>
      </w:r>
      <w:r w:rsidRPr="0066491A">
        <w:rPr>
          <w:b w:val="0"/>
          <w:bCs/>
          <w:spacing w:val="-52"/>
        </w:rPr>
        <w:t xml:space="preserve"> </w:t>
      </w:r>
      <w:r w:rsidRPr="0066491A">
        <w:rPr>
          <w:b w:val="0"/>
          <w:bCs/>
        </w:rPr>
        <w:t>‘E’. Taxiway ‘E’ is located on the east side of the runway and extends approximately 1,447 feet</w:t>
      </w:r>
      <w:r w:rsidRPr="0066491A">
        <w:rPr>
          <w:b w:val="0"/>
          <w:bCs/>
          <w:spacing w:val="1"/>
        </w:rPr>
        <w:t xml:space="preserve"> </w:t>
      </w:r>
      <w:r w:rsidRPr="0066491A">
        <w:rPr>
          <w:b w:val="0"/>
          <w:bCs/>
        </w:rPr>
        <w:t>from the end of Runway 05, connecting with Taxiway ‘D’, it extends approximately 2,327 feet</w:t>
      </w:r>
      <w:r w:rsidRPr="0066491A">
        <w:rPr>
          <w:b w:val="0"/>
          <w:bCs/>
          <w:spacing w:val="1"/>
        </w:rPr>
        <w:t xml:space="preserve"> </w:t>
      </w:r>
      <w:r w:rsidRPr="0066491A">
        <w:rPr>
          <w:b w:val="0"/>
          <w:bCs/>
        </w:rPr>
        <w:t>connecting with Taxiway ‘C’, approximately 3,830 feet to connect with Taxiway ‘A’ and extends</w:t>
      </w:r>
      <w:r w:rsidRPr="0066491A">
        <w:rPr>
          <w:b w:val="0"/>
          <w:bCs/>
          <w:spacing w:val="1"/>
        </w:rPr>
        <w:t xml:space="preserve"> </w:t>
      </w:r>
      <w:r w:rsidRPr="0066491A">
        <w:rPr>
          <w:b w:val="0"/>
          <w:bCs/>
        </w:rPr>
        <w:t xml:space="preserve">approximately 4,615 feet to connect with Taxiway ‘B’. Taxiway ‘E’ is </w:t>
      </w:r>
      <w:proofErr w:type="gramStart"/>
      <w:r w:rsidRPr="0066491A">
        <w:rPr>
          <w:b w:val="0"/>
          <w:bCs/>
        </w:rPr>
        <w:t>35</w:t>
      </w:r>
      <w:proofErr w:type="gramEnd"/>
      <w:r w:rsidRPr="0066491A">
        <w:rPr>
          <w:b w:val="0"/>
          <w:bCs/>
        </w:rPr>
        <w:t xml:space="preserve"> feet wide and has 310</w:t>
      </w:r>
      <w:r w:rsidRPr="0066491A">
        <w:rPr>
          <w:b w:val="0"/>
          <w:bCs/>
          <w:spacing w:val="1"/>
        </w:rPr>
        <w:t xml:space="preserve"> </w:t>
      </w:r>
      <w:r w:rsidRPr="0066491A">
        <w:rPr>
          <w:b w:val="0"/>
          <w:bCs/>
        </w:rPr>
        <w:t>feet of separation from the Runway 05‐23 centerline. The 310‐foot separation exceeds FAA</w:t>
      </w:r>
      <w:r w:rsidRPr="0066491A">
        <w:rPr>
          <w:b w:val="0"/>
          <w:bCs/>
          <w:spacing w:val="1"/>
        </w:rPr>
        <w:t xml:space="preserve"> </w:t>
      </w:r>
      <w:r w:rsidRPr="0066491A">
        <w:rPr>
          <w:b w:val="0"/>
          <w:bCs/>
        </w:rPr>
        <w:t>Airplane</w:t>
      </w:r>
      <w:r w:rsidRPr="0066491A">
        <w:rPr>
          <w:b w:val="0"/>
          <w:bCs/>
          <w:spacing w:val="-2"/>
        </w:rPr>
        <w:t xml:space="preserve"> </w:t>
      </w:r>
      <w:r w:rsidRPr="0066491A">
        <w:rPr>
          <w:b w:val="0"/>
          <w:bCs/>
        </w:rPr>
        <w:t>Design</w:t>
      </w:r>
      <w:r w:rsidRPr="0066491A">
        <w:rPr>
          <w:b w:val="0"/>
          <w:bCs/>
          <w:spacing w:val="-1"/>
        </w:rPr>
        <w:t xml:space="preserve"> </w:t>
      </w:r>
      <w:r w:rsidRPr="0066491A">
        <w:rPr>
          <w:b w:val="0"/>
          <w:bCs/>
        </w:rPr>
        <w:t>Group</w:t>
      </w:r>
      <w:r w:rsidRPr="0066491A">
        <w:rPr>
          <w:b w:val="0"/>
          <w:bCs/>
          <w:spacing w:val="-1"/>
        </w:rPr>
        <w:t xml:space="preserve"> </w:t>
      </w:r>
      <w:r w:rsidRPr="0066491A">
        <w:rPr>
          <w:b w:val="0"/>
          <w:bCs/>
        </w:rPr>
        <w:t>(ADG) C‐II</w:t>
      </w:r>
      <w:r w:rsidRPr="0066491A">
        <w:rPr>
          <w:b w:val="0"/>
          <w:bCs/>
          <w:spacing w:val="-1"/>
        </w:rPr>
        <w:t xml:space="preserve"> </w:t>
      </w:r>
      <w:r w:rsidRPr="0066491A">
        <w:rPr>
          <w:b w:val="0"/>
          <w:bCs/>
        </w:rPr>
        <w:t xml:space="preserve">by </w:t>
      </w:r>
      <w:proofErr w:type="gramStart"/>
      <w:r w:rsidRPr="0066491A">
        <w:rPr>
          <w:b w:val="0"/>
          <w:bCs/>
        </w:rPr>
        <w:t>10</w:t>
      </w:r>
      <w:proofErr w:type="gramEnd"/>
      <w:r w:rsidRPr="0066491A">
        <w:rPr>
          <w:b w:val="0"/>
          <w:bCs/>
          <w:spacing w:val="-1"/>
        </w:rPr>
        <w:t xml:space="preserve"> </w:t>
      </w:r>
      <w:r w:rsidRPr="0066491A">
        <w:rPr>
          <w:b w:val="0"/>
          <w:bCs/>
        </w:rPr>
        <w:t>feet.</w:t>
      </w:r>
    </w:p>
    <w:p w14:paraId="1A75BC2E" w14:textId="77777777" w:rsidR="00756090" w:rsidRDefault="00756090" w:rsidP="008E6072">
      <w:pPr>
        <w:pStyle w:val="AnswerText"/>
        <w:rPr>
          <w:b w:val="0"/>
          <w:bCs/>
        </w:rPr>
      </w:pPr>
    </w:p>
    <w:p w14:paraId="74AE36AB" w14:textId="1916CAFB" w:rsidR="008E6072" w:rsidRPr="0066491A" w:rsidRDefault="008E6072" w:rsidP="008E6072">
      <w:pPr>
        <w:pStyle w:val="AnswerText"/>
        <w:rPr>
          <w:b w:val="0"/>
          <w:bCs/>
        </w:rPr>
      </w:pPr>
      <w:r w:rsidRPr="0066491A">
        <w:rPr>
          <w:b w:val="0"/>
          <w:bCs/>
        </w:rPr>
        <w:t xml:space="preserve">In addition to the taxiway discussed above, </w:t>
      </w:r>
      <w:proofErr w:type="gramStart"/>
      <w:r w:rsidRPr="0066491A">
        <w:rPr>
          <w:b w:val="0"/>
          <w:bCs/>
        </w:rPr>
        <w:t>Runway 05‐23 and the fuel farm can be accessed by</w:t>
      </w:r>
      <w:r w:rsidRPr="0066491A">
        <w:rPr>
          <w:b w:val="0"/>
          <w:bCs/>
          <w:spacing w:val="1"/>
        </w:rPr>
        <w:t xml:space="preserve"> </w:t>
      </w:r>
      <w:r w:rsidRPr="0066491A">
        <w:rPr>
          <w:b w:val="0"/>
          <w:bCs/>
        </w:rPr>
        <w:t>Taxiway ‘F’ and Taxiway ‘B’</w:t>
      </w:r>
      <w:proofErr w:type="gramEnd"/>
      <w:r w:rsidRPr="0066491A">
        <w:rPr>
          <w:b w:val="0"/>
          <w:bCs/>
        </w:rPr>
        <w:t>. Taxiway ‘B’ connects the east T‐hangars south of Runway 10‐28 to</w:t>
      </w:r>
      <w:r w:rsidRPr="0066491A">
        <w:rPr>
          <w:b w:val="0"/>
          <w:bCs/>
          <w:spacing w:val="1"/>
        </w:rPr>
        <w:t xml:space="preserve"> </w:t>
      </w:r>
      <w:r w:rsidRPr="0066491A">
        <w:rPr>
          <w:b w:val="0"/>
          <w:bCs/>
        </w:rPr>
        <w:t>the fuel farm and terminal building by crossing Runway 05‐23. The portion of the taxiway north</w:t>
      </w:r>
      <w:r w:rsidRPr="0066491A">
        <w:rPr>
          <w:b w:val="0"/>
          <w:bCs/>
          <w:spacing w:val="1"/>
        </w:rPr>
        <w:t xml:space="preserve"> </w:t>
      </w:r>
      <w:r w:rsidRPr="0066491A">
        <w:rPr>
          <w:b w:val="0"/>
          <w:bCs/>
        </w:rPr>
        <w:t xml:space="preserve">of 10‐28 is </w:t>
      </w:r>
      <w:proofErr w:type="gramStart"/>
      <w:r w:rsidRPr="0066491A">
        <w:rPr>
          <w:b w:val="0"/>
          <w:bCs/>
        </w:rPr>
        <w:t>30</w:t>
      </w:r>
      <w:proofErr w:type="gramEnd"/>
      <w:r w:rsidRPr="0066491A">
        <w:rPr>
          <w:b w:val="0"/>
          <w:bCs/>
        </w:rPr>
        <w:t xml:space="preserve"> feet wide, which is 5 feet short of the FAA required standards for C‐II aircraft. In</w:t>
      </w:r>
      <w:r w:rsidRPr="0066491A">
        <w:rPr>
          <w:b w:val="0"/>
          <w:bCs/>
          <w:spacing w:val="1"/>
        </w:rPr>
        <w:t xml:space="preserve"> </w:t>
      </w:r>
      <w:r w:rsidRPr="0066491A">
        <w:rPr>
          <w:b w:val="0"/>
          <w:bCs/>
        </w:rPr>
        <w:t>addition, Taxiway ‘F</w:t>
      </w:r>
      <w:proofErr w:type="gramStart"/>
      <w:r w:rsidRPr="0066491A">
        <w:rPr>
          <w:b w:val="0"/>
          <w:bCs/>
        </w:rPr>
        <w:t>’,</w:t>
      </w:r>
      <w:proofErr w:type="gramEnd"/>
      <w:r w:rsidRPr="0066491A">
        <w:rPr>
          <w:b w:val="0"/>
          <w:bCs/>
        </w:rPr>
        <w:t xml:space="preserve"> which connects the displaced end of Runway 23 to the FBO facility, is also</w:t>
      </w:r>
      <w:r w:rsidRPr="0066491A">
        <w:rPr>
          <w:b w:val="0"/>
          <w:bCs/>
          <w:spacing w:val="1"/>
        </w:rPr>
        <w:t xml:space="preserve"> </w:t>
      </w:r>
      <w:r w:rsidRPr="0066491A">
        <w:rPr>
          <w:b w:val="0"/>
          <w:bCs/>
        </w:rPr>
        <w:t>30</w:t>
      </w:r>
      <w:r w:rsidRPr="0066491A">
        <w:rPr>
          <w:b w:val="0"/>
          <w:bCs/>
          <w:spacing w:val="-2"/>
        </w:rPr>
        <w:t xml:space="preserve"> </w:t>
      </w:r>
      <w:r w:rsidRPr="0066491A">
        <w:rPr>
          <w:b w:val="0"/>
          <w:bCs/>
        </w:rPr>
        <w:t>feet</w:t>
      </w:r>
      <w:r w:rsidRPr="0066491A">
        <w:rPr>
          <w:b w:val="0"/>
          <w:bCs/>
          <w:spacing w:val="-1"/>
        </w:rPr>
        <w:t xml:space="preserve"> </w:t>
      </w:r>
      <w:r w:rsidRPr="0066491A">
        <w:rPr>
          <w:b w:val="0"/>
          <w:bCs/>
        </w:rPr>
        <w:t>wide and</w:t>
      </w:r>
      <w:r w:rsidRPr="0066491A">
        <w:rPr>
          <w:b w:val="0"/>
          <w:bCs/>
          <w:spacing w:val="-1"/>
        </w:rPr>
        <w:t xml:space="preserve"> </w:t>
      </w:r>
      <w:r w:rsidRPr="0066491A">
        <w:rPr>
          <w:b w:val="0"/>
          <w:bCs/>
        </w:rPr>
        <w:t>does</w:t>
      </w:r>
      <w:r w:rsidRPr="0066491A">
        <w:rPr>
          <w:b w:val="0"/>
          <w:bCs/>
          <w:spacing w:val="-1"/>
        </w:rPr>
        <w:t xml:space="preserve"> </w:t>
      </w:r>
      <w:r w:rsidRPr="0066491A">
        <w:rPr>
          <w:b w:val="0"/>
          <w:bCs/>
        </w:rPr>
        <w:t>not</w:t>
      </w:r>
      <w:r w:rsidRPr="0066491A">
        <w:rPr>
          <w:b w:val="0"/>
          <w:bCs/>
          <w:spacing w:val="-1"/>
        </w:rPr>
        <w:t xml:space="preserve"> </w:t>
      </w:r>
      <w:r w:rsidRPr="0066491A">
        <w:rPr>
          <w:b w:val="0"/>
          <w:bCs/>
        </w:rPr>
        <w:t>currently</w:t>
      </w:r>
      <w:r w:rsidRPr="0066491A">
        <w:rPr>
          <w:b w:val="0"/>
          <w:bCs/>
          <w:spacing w:val="-2"/>
        </w:rPr>
        <w:t xml:space="preserve"> </w:t>
      </w:r>
      <w:r w:rsidRPr="0066491A">
        <w:rPr>
          <w:b w:val="0"/>
          <w:bCs/>
        </w:rPr>
        <w:t>meet</w:t>
      </w:r>
      <w:r w:rsidRPr="0066491A">
        <w:rPr>
          <w:b w:val="0"/>
          <w:bCs/>
          <w:spacing w:val="-2"/>
        </w:rPr>
        <w:t xml:space="preserve"> </w:t>
      </w:r>
      <w:r w:rsidRPr="0066491A">
        <w:rPr>
          <w:b w:val="0"/>
          <w:bCs/>
        </w:rPr>
        <w:t>C‐II</w:t>
      </w:r>
      <w:r w:rsidRPr="0066491A">
        <w:rPr>
          <w:b w:val="0"/>
          <w:bCs/>
          <w:spacing w:val="-1"/>
        </w:rPr>
        <w:t xml:space="preserve"> </w:t>
      </w:r>
      <w:r w:rsidRPr="0066491A">
        <w:rPr>
          <w:b w:val="0"/>
          <w:bCs/>
        </w:rPr>
        <w:t>design requirements.</w:t>
      </w:r>
    </w:p>
    <w:p w14:paraId="5A744118" w14:textId="6E913441" w:rsidR="008E6072" w:rsidRPr="0066491A" w:rsidRDefault="008E6072" w:rsidP="008E6072">
      <w:pPr>
        <w:pStyle w:val="AnswerText"/>
        <w:rPr>
          <w:b w:val="0"/>
          <w:bCs/>
        </w:rPr>
      </w:pPr>
    </w:p>
    <w:p w14:paraId="38F2230A" w14:textId="15AB24BD" w:rsidR="008E6072" w:rsidRPr="0066491A" w:rsidRDefault="008E6072" w:rsidP="008E6072">
      <w:pPr>
        <w:pStyle w:val="AnswerText"/>
        <w:rPr>
          <w:b w:val="0"/>
          <w:bCs/>
        </w:rPr>
      </w:pPr>
      <w:r w:rsidRPr="0066491A">
        <w:rPr>
          <w:b w:val="0"/>
          <w:bCs/>
        </w:rPr>
        <w:t>Runway 10‐28 is served by a partial parallel taxiway, Taxiway ‘H’. Taxiway ‘H’ is located on the</w:t>
      </w:r>
      <w:r w:rsidRPr="0066491A">
        <w:rPr>
          <w:b w:val="0"/>
          <w:bCs/>
          <w:spacing w:val="1"/>
        </w:rPr>
        <w:t xml:space="preserve"> </w:t>
      </w:r>
      <w:r w:rsidRPr="0066491A">
        <w:rPr>
          <w:b w:val="0"/>
          <w:bCs/>
        </w:rPr>
        <w:t>south</w:t>
      </w:r>
      <w:r w:rsidRPr="0066491A">
        <w:rPr>
          <w:b w:val="0"/>
          <w:bCs/>
          <w:spacing w:val="-5"/>
        </w:rPr>
        <w:t xml:space="preserve"> </w:t>
      </w:r>
      <w:r w:rsidRPr="0066491A">
        <w:rPr>
          <w:b w:val="0"/>
          <w:bCs/>
        </w:rPr>
        <w:t>side</w:t>
      </w:r>
      <w:r w:rsidRPr="0066491A">
        <w:rPr>
          <w:b w:val="0"/>
          <w:bCs/>
          <w:spacing w:val="-5"/>
        </w:rPr>
        <w:t xml:space="preserve"> </w:t>
      </w:r>
      <w:r w:rsidRPr="0066491A">
        <w:rPr>
          <w:b w:val="0"/>
          <w:bCs/>
        </w:rPr>
        <w:t>of</w:t>
      </w:r>
      <w:r w:rsidRPr="0066491A">
        <w:rPr>
          <w:b w:val="0"/>
          <w:bCs/>
          <w:spacing w:val="-4"/>
        </w:rPr>
        <w:t xml:space="preserve"> </w:t>
      </w:r>
      <w:r w:rsidRPr="0066491A">
        <w:rPr>
          <w:b w:val="0"/>
          <w:bCs/>
        </w:rPr>
        <w:t>Runway</w:t>
      </w:r>
      <w:r w:rsidRPr="0066491A">
        <w:rPr>
          <w:b w:val="0"/>
          <w:bCs/>
          <w:spacing w:val="-5"/>
        </w:rPr>
        <w:t xml:space="preserve"> </w:t>
      </w:r>
      <w:r w:rsidRPr="0066491A">
        <w:rPr>
          <w:b w:val="0"/>
          <w:bCs/>
        </w:rPr>
        <w:t>10‐28.</w:t>
      </w:r>
      <w:r w:rsidRPr="0066491A">
        <w:rPr>
          <w:b w:val="0"/>
          <w:bCs/>
          <w:spacing w:val="-4"/>
        </w:rPr>
        <w:t xml:space="preserve"> </w:t>
      </w:r>
      <w:r w:rsidRPr="0066491A">
        <w:rPr>
          <w:b w:val="0"/>
          <w:bCs/>
        </w:rPr>
        <w:t>Taxiway</w:t>
      </w:r>
      <w:r w:rsidRPr="0066491A">
        <w:rPr>
          <w:b w:val="0"/>
          <w:bCs/>
          <w:spacing w:val="-6"/>
        </w:rPr>
        <w:t xml:space="preserve"> </w:t>
      </w:r>
      <w:r w:rsidRPr="0066491A">
        <w:rPr>
          <w:b w:val="0"/>
          <w:bCs/>
        </w:rPr>
        <w:t>‘H’</w:t>
      </w:r>
      <w:r w:rsidRPr="0066491A">
        <w:rPr>
          <w:b w:val="0"/>
          <w:bCs/>
          <w:spacing w:val="-5"/>
        </w:rPr>
        <w:t xml:space="preserve"> </w:t>
      </w:r>
      <w:r w:rsidRPr="0066491A">
        <w:rPr>
          <w:b w:val="0"/>
          <w:bCs/>
        </w:rPr>
        <w:t>is</w:t>
      </w:r>
      <w:r w:rsidRPr="0066491A">
        <w:rPr>
          <w:b w:val="0"/>
          <w:bCs/>
          <w:spacing w:val="-4"/>
        </w:rPr>
        <w:t xml:space="preserve"> </w:t>
      </w:r>
      <w:proofErr w:type="gramStart"/>
      <w:r w:rsidRPr="0066491A">
        <w:rPr>
          <w:b w:val="0"/>
          <w:bCs/>
        </w:rPr>
        <w:t>35</w:t>
      </w:r>
      <w:proofErr w:type="gramEnd"/>
      <w:r w:rsidRPr="0066491A">
        <w:rPr>
          <w:b w:val="0"/>
          <w:bCs/>
          <w:spacing w:val="-5"/>
        </w:rPr>
        <w:t xml:space="preserve"> </w:t>
      </w:r>
      <w:r w:rsidRPr="0066491A">
        <w:rPr>
          <w:b w:val="0"/>
          <w:bCs/>
        </w:rPr>
        <w:t>feet</w:t>
      </w:r>
      <w:r w:rsidRPr="0066491A">
        <w:rPr>
          <w:b w:val="0"/>
          <w:bCs/>
          <w:spacing w:val="-5"/>
        </w:rPr>
        <w:t xml:space="preserve"> </w:t>
      </w:r>
      <w:r w:rsidRPr="0066491A">
        <w:rPr>
          <w:b w:val="0"/>
          <w:bCs/>
        </w:rPr>
        <w:t>wide</w:t>
      </w:r>
      <w:r w:rsidRPr="0066491A">
        <w:rPr>
          <w:b w:val="0"/>
          <w:bCs/>
          <w:spacing w:val="-4"/>
        </w:rPr>
        <w:t xml:space="preserve"> </w:t>
      </w:r>
      <w:r w:rsidRPr="0066491A">
        <w:rPr>
          <w:b w:val="0"/>
          <w:bCs/>
        </w:rPr>
        <w:t>and</w:t>
      </w:r>
      <w:r w:rsidRPr="0066491A">
        <w:rPr>
          <w:b w:val="0"/>
          <w:bCs/>
          <w:spacing w:val="-5"/>
        </w:rPr>
        <w:t xml:space="preserve"> </w:t>
      </w:r>
      <w:r w:rsidRPr="0066491A">
        <w:rPr>
          <w:b w:val="0"/>
          <w:bCs/>
        </w:rPr>
        <w:t>has</w:t>
      </w:r>
      <w:r w:rsidRPr="0066491A">
        <w:rPr>
          <w:b w:val="0"/>
          <w:bCs/>
          <w:spacing w:val="-4"/>
        </w:rPr>
        <w:t xml:space="preserve"> </w:t>
      </w:r>
      <w:r w:rsidRPr="0066491A">
        <w:rPr>
          <w:b w:val="0"/>
          <w:bCs/>
        </w:rPr>
        <w:t>300</w:t>
      </w:r>
      <w:r w:rsidRPr="0066491A">
        <w:rPr>
          <w:b w:val="0"/>
          <w:bCs/>
          <w:spacing w:val="-6"/>
        </w:rPr>
        <w:t xml:space="preserve"> </w:t>
      </w:r>
      <w:r w:rsidRPr="0066491A">
        <w:rPr>
          <w:b w:val="0"/>
          <w:bCs/>
        </w:rPr>
        <w:t>feet</w:t>
      </w:r>
      <w:r w:rsidRPr="0066491A">
        <w:rPr>
          <w:b w:val="0"/>
          <w:bCs/>
          <w:spacing w:val="-4"/>
        </w:rPr>
        <w:t xml:space="preserve"> </w:t>
      </w:r>
      <w:r w:rsidRPr="0066491A">
        <w:rPr>
          <w:b w:val="0"/>
          <w:bCs/>
        </w:rPr>
        <w:t>of</w:t>
      </w:r>
      <w:r w:rsidRPr="0066491A">
        <w:rPr>
          <w:b w:val="0"/>
          <w:bCs/>
          <w:spacing w:val="-4"/>
        </w:rPr>
        <w:t xml:space="preserve"> </w:t>
      </w:r>
      <w:r w:rsidRPr="0066491A">
        <w:rPr>
          <w:b w:val="0"/>
          <w:bCs/>
        </w:rPr>
        <w:t>runway</w:t>
      </w:r>
      <w:r w:rsidRPr="0066491A">
        <w:rPr>
          <w:b w:val="0"/>
          <w:bCs/>
          <w:spacing w:val="-5"/>
        </w:rPr>
        <w:t xml:space="preserve"> </w:t>
      </w:r>
      <w:r w:rsidRPr="0066491A">
        <w:rPr>
          <w:b w:val="0"/>
          <w:bCs/>
        </w:rPr>
        <w:t>centerline</w:t>
      </w:r>
      <w:r w:rsidRPr="0066491A">
        <w:rPr>
          <w:b w:val="0"/>
          <w:bCs/>
          <w:spacing w:val="-4"/>
        </w:rPr>
        <w:t xml:space="preserve"> </w:t>
      </w:r>
      <w:r w:rsidRPr="0066491A">
        <w:rPr>
          <w:b w:val="0"/>
          <w:bCs/>
        </w:rPr>
        <w:t>to</w:t>
      </w:r>
      <w:r w:rsidRPr="0066491A">
        <w:rPr>
          <w:b w:val="0"/>
          <w:bCs/>
          <w:spacing w:val="-52"/>
        </w:rPr>
        <w:t xml:space="preserve"> </w:t>
      </w:r>
      <w:r w:rsidRPr="0066491A">
        <w:rPr>
          <w:b w:val="0"/>
          <w:bCs/>
        </w:rPr>
        <w:t>taxiway</w:t>
      </w:r>
      <w:r w:rsidRPr="0066491A">
        <w:rPr>
          <w:b w:val="0"/>
          <w:bCs/>
          <w:spacing w:val="-2"/>
        </w:rPr>
        <w:t xml:space="preserve"> </w:t>
      </w:r>
      <w:r w:rsidRPr="0066491A">
        <w:rPr>
          <w:b w:val="0"/>
          <w:bCs/>
        </w:rPr>
        <w:t>centerline</w:t>
      </w:r>
      <w:r w:rsidRPr="0066491A">
        <w:rPr>
          <w:b w:val="0"/>
          <w:bCs/>
          <w:spacing w:val="-1"/>
        </w:rPr>
        <w:t xml:space="preserve"> </w:t>
      </w:r>
      <w:r w:rsidRPr="0066491A">
        <w:rPr>
          <w:b w:val="0"/>
          <w:bCs/>
        </w:rPr>
        <w:t>separation.</w:t>
      </w:r>
      <w:r w:rsidRPr="0066491A">
        <w:rPr>
          <w:b w:val="0"/>
          <w:bCs/>
          <w:spacing w:val="-2"/>
        </w:rPr>
        <w:t xml:space="preserve"> </w:t>
      </w:r>
      <w:r w:rsidRPr="0066491A">
        <w:rPr>
          <w:b w:val="0"/>
          <w:bCs/>
        </w:rPr>
        <w:t>The</w:t>
      </w:r>
      <w:r w:rsidRPr="0066491A">
        <w:rPr>
          <w:b w:val="0"/>
          <w:bCs/>
          <w:spacing w:val="-1"/>
        </w:rPr>
        <w:t xml:space="preserve"> </w:t>
      </w:r>
      <w:r w:rsidRPr="0066491A">
        <w:rPr>
          <w:b w:val="0"/>
          <w:bCs/>
        </w:rPr>
        <w:t>width</w:t>
      </w:r>
      <w:r w:rsidRPr="0066491A">
        <w:rPr>
          <w:b w:val="0"/>
          <w:bCs/>
          <w:spacing w:val="-2"/>
        </w:rPr>
        <w:t xml:space="preserve"> </w:t>
      </w:r>
      <w:r w:rsidRPr="0066491A">
        <w:rPr>
          <w:b w:val="0"/>
          <w:bCs/>
        </w:rPr>
        <w:t>of</w:t>
      </w:r>
      <w:r w:rsidRPr="0066491A">
        <w:rPr>
          <w:b w:val="0"/>
          <w:bCs/>
          <w:spacing w:val="-1"/>
        </w:rPr>
        <w:t xml:space="preserve"> </w:t>
      </w:r>
      <w:r w:rsidRPr="0066491A">
        <w:rPr>
          <w:b w:val="0"/>
          <w:bCs/>
        </w:rPr>
        <w:t>Taxiway</w:t>
      </w:r>
      <w:r w:rsidRPr="0066491A">
        <w:rPr>
          <w:b w:val="0"/>
          <w:bCs/>
          <w:spacing w:val="-1"/>
        </w:rPr>
        <w:t xml:space="preserve"> </w:t>
      </w:r>
      <w:r w:rsidRPr="0066491A">
        <w:rPr>
          <w:b w:val="0"/>
          <w:bCs/>
        </w:rPr>
        <w:t>‘H’</w:t>
      </w:r>
      <w:r w:rsidRPr="0066491A">
        <w:rPr>
          <w:b w:val="0"/>
          <w:bCs/>
          <w:spacing w:val="-1"/>
        </w:rPr>
        <w:t xml:space="preserve"> </w:t>
      </w:r>
      <w:r w:rsidRPr="0066491A">
        <w:rPr>
          <w:b w:val="0"/>
          <w:bCs/>
        </w:rPr>
        <w:t>meets</w:t>
      </w:r>
      <w:r w:rsidRPr="0066491A">
        <w:rPr>
          <w:b w:val="0"/>
          <w:bCs/>
          <w:spacing w:val="-2"/>
        </w:rPr>
        <w:t xml:space="preserve"> </w:t>
      </w:r>
      <w:r w:rsidRPr="0066491A">
        <w:rPr>
          <w:b w:val="0"/>
          <w:bCs/>
        </w:rPr>
        <w:t>ADG</w:t>
      </w:r>
      <w:r w:rsidRPr="0066491A">
        <w:rPr>
          <w:b w:val="0"/>
          <w:bCs/>
          <w:spacing w:val="-1"/>
        </w:rPr>
        <w:t xml:space="preserve"> </w:t>
      </w:r>
      <w:r w:rsidRPr="0066491A">
        <w:rPr>
          <w:b w:val="0"/>
          <w:bCs/>
        </w:rPr>
        <w:t>II</w:t>
      </w:r>
      <w:r w:rsidRPr="0066491A">
        <w:rPr>
          <w:b w:val="0"/>
          <w:bCs/>
          <w:spacing w:val="-2"/>
        </w:rPr>
        <w:t xml:space="preserve"> </w:t>
      </w:r>
      <w:r w:rsidRPr="0066491A">
        <w:rPr>
          <w:b w:val="0"/>
          <w:bCs/>
        </w:rPr>
        <w:t>standards.</w:t>
      </w:r>
    </w:p>
    <w:p w14:paraId="3C3710FF" w14:textId="2085C953" w:rsidR="008E6072" w:rsidRDefault="008E6072" w:rsidP="008E6072">
      <w:pPr>
        <w:pStyle w:val="AnswerText"/>
        <w:ind w:left="0" w:firstLine="0"/>
      </w:pPr>
    </w:p>
    <w:p w14:paraId="2793E2BA" w14:textId="21E19A09" w:rsidR="008E6072" w:rsidRDefault="008E6072" w:rsidP="008E6072">
      <w:pPr>
        <w:pStyle w:val="Heading4"/>
      </w:pPr>
      <w:r>
        <w:t xml:space="preserve">A.3.2 </w:t>
      </w:r>
      <w:r w:rsidRPr="00176FF2">
        <w:t>Buildings</w:t>
      </w:r>
      <w:r>
        <w:t xml:space="preserve"> Descriptions</w:t>
      </w:r>
    </w:p>
    <w:p w14:paraId="6F6DB61C" w14:textId="4695722A" w:rsidR="00756090" w:rsidRDefault="008E6072" w:rsidP="008E6072">
      <w:r>
        <w:t xml:space="preserve">Figure 11 is the City’s asset list of the Airport buildings that also shows the original value, accumulated </w:t>
      </w:r>
      <w:proofErr w:type="gramStart"/>
      <w:r>
        <w:t>depreciation</w:t>
      </w:r>
      <w:proofErr w:type="gramEnd"/>
      <w:r>
        <w:t xml:space="preserve"> and the value as of September 2022 (most recent </w:t>
      </w:r>
      <w:r w:rsidR="00135BA7">
        <w:t>year-end</w:t>
      </w:r>
      <w:r>
        <w:t xml:space="preserve"> report)</w:t>
      </w:r>
      <w:r w:rsidR="00373DC4">
        <w:t xml:space="preserve">.  More </w:t>
      </w:r>
      <w:r w:rsidR="00135BA7">
        <w:t>detailed</w:t>
      </w:r>
      <w:r w:rsidR="00373DC4">
        <w:t xml:space="preserve"> descriptions of the buildings are provided in the </w:t>
      </w:r>
      <w:r w:rsidR="00756090">
        <w:t>A</w:t>
      </w:r>
      <w:r w:rsidR="00373DC4">
        <w:t>ttachment Part II, A.3.2.</w:t>
      </w:r>
    </w:p>
    <w:p w14:paraId="6E498461" w14:textId="77777777" w:rsidR="00756090" w:rsidRDefault="00756090">
      <w:r>
        <w:br w:type="page"/>
      </w:r>
    </w:p>
    <w:p w14:paraId="339A6EB2" w14:textId="77777777" w:rsidR="008E6072" w:rsidRPr="003B16C5" w:rsidRDefault="008E6072" w:rsidP="008E6072"/>
    <w:p w14:paraId="5EF04762" w14:textId="46D0AC60" w:rsidR="008E6072" w:rsidRDefault="008E6072" w:rsidP="008E6072">
      <w:pPr>
        <w:pStyle w:val="Caption"/>
        <w:ind w:left="720"/>
      </w:pPr>
      <w:bookmarkStart w:id="32" w:name="_Toc139632337"/>
      <w:bookmarkStart w:id="33" w:name="_Toc139632486"/>
      <w:bookmarkStart w:id="34" w:name="_Toc139632916"/>
      <w:r>
        <w:t xml:space="preserve">Figure </w:t>
      </w:r>
      <w:fldSimple w:instr=" SEQ Figure \* ARABIC ">
        <w:r w:rsidR="00EC175C">
          <w:rPr>
            <w:noProof/>
          </w:rPr>
          <w:t>3</w:t>
        </w:r>
      </w:fldSimple>
      <w:r>
        <w:t>- List of Equipment and Tangible Asset (Source: City of Avon Park, 2023)</w:t>
      </w:r>
      <w:bookmarkEnd w:id="32"/>
      <w:bookmarkEnd w:id="33"/>
      <w:bookmarkEnd w:id="34"/>
    </w:p>
    <w:p w14:paraId="280E1F4A" w14:textId="77777777" w:rsidR="00756090" w:rsidRDefault="008B1FB9" w:rsidP="008E6072">
      <w:pPr>
        <w:pStyle w:val="Heading3"/>
        <w:spacing w:before="240"/>
        <w:rPr>
          <w:color w:val="44546A" w:themeColor="text2"/>
        </w:rPr>
      </w:pPr>
      <w:bookmarkStart w:id="35" w:name="_Toc139632232"/>
      <w:r w:rsidRPr="008B1FB9">
        <w:rPr>
          <w:noProof/>
        </w:rPr>
        <w:drawing>
          <wp:inline distT="0" distB="0" distL="0" distR="0" wp14:anchorId="33F846DB" wp14:editId="555F1B88">
            <wp:extent cx="6003925" cy="2638425"/>
            <wp:effectExtent l="0" t="0" r="0" b="9525"/>
            <wp:docPr id="146115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925" cy="2638425"/>
                    </a:xfrm>
                    <a:prstGeom prst="rect">
                      <a:avLst/>
                    </a:prstGeom>
                    <a:noFill/>
                    <a:ln>
                      <a:noFill/>
                    </a:ln>
                  </pic:spPr>
                </pic:pic>
              </a:graphicData>
            </a:graphic>
          </wp:inline>
        </w:drawing>
      </w:r>
      <w:r w:rsidR="005E1DC1" w:rsidRPr="005E1DC1">
        <w:rPr>
          <w:noProof/>
        </w:rPr>
        <w:drawing>
          <wp:inline distT="0" distB="0" distL="0" distR="0" wp14:anchorId="66BB4D54" wp14:editId="07995C65">
            <wp:extent cx="6003925" cy="3886200"/>
            <wp:effectExtent l="0" t="0" r="0" b="0"/>
            <wp:docPr id="1168507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3925" cy="3886200"/>
                    </a:xfrm>
                    <a:prstGeom prst="rect">
                      <a:avLst/>
                    </a:prstGeom>
                    <a:noFill/>
                    <a:ln>
                      <a:noFill/>
                    </a:ln>
                  </pic:spPr>
                </pic:pic>
              </a:graphicData>
            </a:graphic>
          </wp:inline>
        </w:drawing>
      </w:r>
      <w:bookmarkStart w:id="36" w:name="_Toc132679994"/>
      <w:r w:rsidR="008E6072" w:rsidRPr="00373DC4">
        <w:rPr>
          <w:color w:val="44546A" w:themeColor="text2"/>
        </w:rPr>
        <w:t>A.4</w:t>
      </w:r>
      <w:bookmarkEnd w:id="35"/>
      <w:r w:rsidR="008E6072" w:rsidRPr="00373DC4">
        <w:rPr>
          <w:color w:val="44546A" w:themeColor="text2"/>
        </w:rPr>
        <w:t xml:space="preserve"> </w:t>
      </w:r>
    </w:p>
    <w:p w14:paraId="00F2B7B4" w14:textId="77777777" w:rsidR="00756090" w:rsidRDefault="00756090">
      <w:pPr>
        <w:rPr>
          <w:b/>
          <w:color w:val="44546A" w:themeColor="text2"/>
        </w:rPr>
      </w:pPr>
      <w:r>
        <w:rPr>
          <w:color w:val="44546A" w:themeColor="text2"/>
        </w:rPr>
        <w:br w:type="page"/>
      </w:r>
    </w:p>
    <w:p w14:paraId="0B82D191" w14:textId="40D3305A" w:rsidR="008E6072" w:rsidRPr="00373DC4" w:rsidRDefault="008E6072" w:rsidP="008E6072">
      <w:pPr>
        <w:pStyle w:val="Heading3"/>
        <w:spacing w:before="240"/>
        <w:rPr>
          <w:color w:val="44546A" w:themeColor="text2"/>
        </w:rPr>
      </w:pPr>
      <w:bookmarkStart w:id="37" w:name="_Toc139632233"/>
      <w:r w:rsidRPr="00373DC4">
        <w:rPr>
          <w:color w:val="44546A" w:themeColor="text2"/>
        </w:rPr>
        <w:lastRenderedPageBreak/>
        <w:t>Equipment Descriptions</w:t>
      </w:r>
      <w:bookmarkEnd w:id="36"/>
      <w:bookmarkEnd w:id="37"/>
    </w:p>
    <w:p w14:paraId="16B389EC" w14:textId="54C4D2B9" w:rsidR="002E7B3A" w:rsidRDefault="002E7B3A" w:rsidP="002E7B3A">
      <w:pPr>
        <w:pStyle w:val="pf0"/>
        <w:ind w:left="-7"/>
        <w:rPr>
          <w:rStyle w:val="cf01"/>
        </w:rPr>
      </w:pPr>
      <w:r w:rsidRPr="002E7B3A">
        <w:rPr>
          <w:rStyle w:val="cf01"/>
          <w:rFonts w:ascii="Times New Roman" w:hAnsi="Times New Roman" w:cs="Times New Roman"/>
          <w:noProof/>
          <w:sz w:val="24"/>
          <w:szCs w:val="24"/>
        </w:rPr>
        <w:drawing>
          <wp:inline distT="0" distB="0" distL="0" distR="0" wp14:anchorId="2F43577A" wp14:editId="798E97E2">
            <wp:extent cx="6003925" cy="2261870"/>
            <wp:effectExtent l="0" t="0" r="0" b="5080"/>
            <wp:docPr id="417076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3925" cy="2261870"/>
                    </a:xfrm>
                    <a:prstGeom prst="rect">
                      <a:avLst/>
                    </a:prstGeom>
                    <a:noFill/>
                    <a:ln>
                      <a:noFill/>
                    </a:ln>
                  </pic:spPr>
                </pic:pic>
              </a:graphicData>
            </a:graphic>
          </wp:inline>
        </w:drawing>
      </w:r>
    </w:p>
    <w:p w14:paraId="61C630F6" w14:textId="7A7E210B" w:rsidR="008E6072" w:rsidRPr="00F047F4" w:rsidRDefault="008E6072" w:rsidP="008E6072">
      <w:pPr>
        <w:rPr>
          <w:rFonts w:asciiTheme="minorHAnsi" w:hAnsiTheme="minorHAnsi" w:cstheme="minorHAnsi"/>
          <w:b/>
        </w:rPr>
      </w:pPr>
    </w:p>
    <w:p w14:paraId="0B513F7D" w14:textId="673122A8" w:rsidR="008E6072" w:rsidRPr="00413CF3" w:rsidRDefault="008E6072" w:rsidP="008E6072">
      <w:pPr>
        <w:pStyle w:val="Heading2"/>
      </w:pPr>
      <w:bookmarkStart w:id="38" w:name="_Toc132679995"/>
      <w:bookmarkStart w:id="39" w:name="_Toc139632234"/>
      <w:r w:rsidRPr="00413CF3">
        <w:rPr>
          <w:rFonts w:ascii="Segoe UI Symbol" w:hAnsi="Segoe UI Symbol" w:cs="Segoe UI Symbol"/>
        </w:rPr>
        <w:t>☒</w:t>
      </w:r>
      <w:r w:rsidRPr="00413CF3">
        <w:t xml:space="preserve">B. </w:t>
      </w:r>
      <w:r w:rsidRPr="00413CF3">
        <w:tab/>
        <w:t>A history of the acquisition of existing airport property. Applicants should include information on grants, types of deeds, the dates and means of conveyance, e.g.,</w:t>
      </w:r>
      <w:bookmarkEnd w:id="38"/>
      <w:bookmarkEnd w:id="39"/>
      <w:r w:rsidRPr="00413CF3">
        <w:t xml:space="preserve">   </w:t>
      </w:r>
    </w:p>
    <w:p w14:paraId="46FD4406" w14:textId="79527912" w:rsidR="008E6072" w:rsidRDefault="008E6072" w:rsidP="008E6072">
      <w:pPr>
        <w:pStyle w:val="AnswerText"/>
      </w:pPr>
      <w:r>
        <w:t>Existing Airport Property</w:t>
      </w:r>
    </w:p>
    <w:p w14:paraId="7D277B0F" w14:textId="15D0E2F8" w:rsidR="008E6072" w:rsidRDefault="008E6072" w:rsidP="008E6072">
      <w:pPr>
        <w:pStyle w:val="AnswerText"/>
        <w:rPr>
          <w:b w:val="0"/>
          <w:bCs/>
        </w:rPr>
      </w:pPr>
      <w:r w:rsidRPr="0066491A">
        <w:rPr>
          <w:b w:val="0"/>
          <w:bCs/>
        </w:rPr>
        <w:t>Avon Park Municipal Airport opened as a civil airport in April 1940. The United States Army Air Forces leased Avon Park Municipal Airport (AVO) starting on 4 October 1941. During World War II, the Army Air Forces Training Command turned AVO into a contract pilot training airfield; later, AVO transferred to the Eastern Flying Training Command. Eventually, Avon Park Army Airfield came under the authority of the 61st Army Air Force Fight Training Detachment (Contract Flying).</w:t>
      </w:r>
    </w:p>
    <w:p w14:paraId="6EA8E954" w14:textId="4835CAC2" w:rsidR="008E6072" w:rsidRPr="0066491A" w:rsidRDefault="008E6072" w:rsidP="008E6072">
      <w:pPr>
        <w:pStyle w:val="AnswerText"/>
        <w:rPr>
          <w:b w:val="0"/>
          <w:bCs/>
        </w:rPr>
      </w:pPr>
      <w:r w:rsidRPr="0066491A">
        <w:rPr>
          <w:b w:val="0"/>
          <w:bCs/>
        </w:rPr>
        <w:t xml:space="preserve"> </w:t>
      </w:r>
    </w:p>
    <w:p w14:paraId="610C3785" w14:textId="0FD304E7" w:rsidR="008E6072" w:rsidRPr="0066491A" w:rsidRDefault="008E6072" w:rsidP="008E6072">
      <w:pPr>
        <w:pStyle w:val="AnswerText"/>
        <w:rPr>
          <w:b w:val="0"/>
          <w:bCs/>
        </w:rPr>
      </w:pPr>
      <w:r w:rsidRPr="0066491A">
        <w:rPr>
          <w:b w:val="0"/>
          <w:bCs/>
        </w:rPr>
        <w:t>Training Command inactivated the military flying school on 16 October 1944 as part of the drawdown of AAFTC's pilot training program. Avon Park Army Airfield was subsequently declared surplus and turned over to the Army Corps of Engineers on 30 September 1945. The Corps eventually discharged the airfield to the War Assets Administration, whereupon the airfield returned to its original status as a civil airport.</w:t>
      </w:r>
    </w:p>
    <w:p w14:paraId="2CBADAD6" w14:textId="0EB96CB7" w:rsidR="008E6072" w:rsidRPr="0066491A" w:rsidRDefault="008E6072" w:rsidP="008E6072">
      <w:pPr>
        <w:pStyle w:val="AnswerText"/>
        <w:rPr>
          <w:b w:val="0"/>
          <w:bCs/>
        </w:rPr>
      </w:pPr>
      <w:r w:rsidRPr="0066491A">
        <w:rPr>
          <w:b w:val="0"/>
          <w:bCs/>
        </w:rPr>
        <w:t xml:space="preserve"> </w:t>
      </w:r>
    </w:p>
    <w:p w14:paraId="1769FE57" w14:textId="57018613" w:rsidR="008E6072" w:rsidRPr="0066491A" w:rsidRDefault="008E6072" w:rsidP="008E6072">
      <w:pPr>
        <w:pStyle w:val="AnswerText"/>
        <w:rPr>
          <w:b w:val="0"/>
          <w:bCs/>
        </w:rPr>
      </w:pPr>
      <w:r w:rsidRPr="0066491A">
        <w:rPr>
          <w:b w:val="0"/>
          <w:bCs/>
        </w:rPr>
        <w:t>The Surplus Property Act of 1944 (Ch. 479, 58 Stat. 765, 50A U.S.C. sec. 1611 et seq., enacted October 3, 1944) is an act of the United States Congress providing for the disposal of surplus government property to "a State, political subdivision of a State, or tax-supported organization". It authorized a three-member board-known as the Surplus Property Board that was then replaced within a year by an agency run by a single administrator. Many of its provisions were repealed on July 1, 1949.</w:t>
      </w:r>
      <w:hyperlink r:id="rId14" w:anchor="cite_note-1">
        <w:r w:rsidRPr="0066491A">
          <w:rPr>
            <w:b w:val="0"/>
            <w:bCs/>
          </w:rPr>
          <w:t>[1]</w:t>
        </w:r>
      </w:hyperlink>
      <w:hyperlink r:id="rId15" w:anchor="cite_note-1">
        <w:r w:rsidRPr="0066491A">
          <w:rPr>
            <w:b w:val="0"/>
            <w:bCs/>
          </w:rPr>
          <w:t xml:space="preserve"> </w:t>
        </w:r>
      </w:hyperlink>
    </w:p>
    <w:p w14:paraId="584F04BA" w14:textId="4D629FC4" w:rsidR="008E6072" w:rsidRPr="00413CF3" w:rsidRDefault="008E6072" w:rsidP="008E6072">
      <w:pPr>
        <w:pStyle w:val="AnswerText"/>
        <w:ind w:left="0"/>
      </w:pPr>
    </w:p>
    <w:p w14:paraId="6A754B74" w14:textId="59639659" w:rsidR="008E6072" w:rsidRPr="00756090" w:rsidRDefault="008E6072" w:rsidP="008E6072">
      <w:pPr>
        <w:tabs>
          <w:tab w:val="left" w:pos="0"/>
        </w:tabs>
        <w:rPr>
          <w:b/>
          <w:bCs/>
          <w:color w:val="auto"/>
        </w:rPr>
      </w:pPr>
      <w:r w:rsidRPr="00756090">
        <w:rPr>
          <w:b/>
          <w:bCs/>
          <w:color w:val="auto"/>
        </w:rPr>
        <w:t xml:space="preserve">The City of Avon Park will retain the Water Treatment Plant and </w:t>
      </w:r>
      <w:r w:rsidR="00A42B2B" w:rsidRPr="00756090">
        <w:rPr>
          <w:b/>
          <w:bCs/>
          <w:color w:val="auto"/>
        </w:rPr>
        <w:t>t</w:t>
      </w:r>
      <w:r w:rsidRPr="00756090">
        <w:rPr>
          <w:b/>
          <w:bCs/>
          <w:color w:val="auto"/>
        </w:rPr>
        <w:t xml:space="preserve">he Ballfield </w:t>
      </w:r>
      <w:r w:rsidR="00A42B2B" w:rsidRPr="00756090">
        <w:rPr>
          <w:b/>
          <w:bCs/>
          <w:color w:val="auto"/>
        </w:rPr>
        <w:t>a</w:t>
      </w:r>
      <w:r w:rsidRPr="00756090">
        <w:rPr>
          <w:b/>
          <w:bCs/>
          <w:color w:val="auto"/>
        </w:rPr>
        <w:t>rea</w:t>
      </w:r>
      <w:r w:rsidR="00A42B2B" w:rsidRPr="00756090">
        <w:rPr>
          <w:b/>
          <w:bCs/>
          <w:color w:val="auto"/>
        </w:rPr>
        <w:t xml:space="preserve">, as well as responsibility for the lease to Classic </w:t>
      </w:r>
      <w:r w:rsidR="00756090" w:rsidRPr="00756090">
        <w:rPr>
          <w:b/>
          <w:bCs/>
          <w:color w:val="auto"/>
        </w:rPr>
        <w:t>Caladium</w:t>
      </w:r>
      <w:proofErr w:type="gramStart"/>
      <w:r w:rsidRPr="00756090">
        <w:rPr>
          <w:b/>
          <w:bCs/>
          <w:color w:val="auto"/>
        </w:rPr>
        <w:t>.</w:t>
      </w:r>
      <w:r w:rsidR="00756090">
        <w:rPr>
          <w:b/>
          <w:bCs/>
          <w:color w:val="auto"/>
        </w:rPr>
        <w:t xml:space="preserve">  </w:t>
      </w:r>
      <w:proofErr w:type="gramEnd"/>
      <w:r w:rsidR="00756090">
        <w:rPr>
          <w:b/>
          <w:bCs/>
          <w:color w:val="auto"/>
        </w:rPr>
        <w:t>These will be outlined in the final survey that is being finalized.</w:t>
      </w:r>
    </w:p>
    <w:p w14:paraId="30DC92F5" w14:textId="4556D298" w:rsidR="008E6072" w:rsidRPr="00D22651" w:rsidRDefault="008E6072" w:rsidP="008E6072">
      <w:pPr>
        <w:pStyle w:val="Heading2"/>
      </w:pPr>
      <w:bookmarkStart w:id="40" w:name="_Toc132679996"/>
      <w:bookmarkStart w:id="41" w:name="_Toc139632235"/>
      <w:r w:rsidRPr="00D22651">
        <w:rPr>
          <w:rFonts w:ascii="Segoe UI Symbol" w:hAnsi="Segoe UI Symbol" w:cs="Segoe UI Symbol"/>
        </w:rPr>
        <w:lastRenderedPageBreak/>
        <w:t>☒</w:t>
      </w:r>
      <w:r w:rsidRPr="00D22651">
        <w:t xml:space="preserve">C. </w:t>
      </w:r>
      <w:r w:rsidRPr="00D22651">
        <w:tab/>
        <w:t>An explanation of any differences between the airport property to be transferred and Exhibit A to recent AIP grant agreements.</w:t>
      </w:r>
      <w:bookmarkEnd w:id="40"/>
      <w:bookmarkEnd w:id="41"/>
      <w:r w:rsidRPr="00D22651">
        <w:t xml:space="preserve"> </w:t>
      </w:r>
    </w:p>
    <w:p w14:paraId="69FFE6D9" w14:textId="7B252C58" w:rsidR="00373DC4" w:rsidRDefault="00373DC4" w:rsidP="008E6072">
      <w:pPr>
        <w:pStyle w:val="AnswerText"/>
      </w:pPr>
    </w:p>
    <w:p w14:paraId="18FE9779" w14:textId="29F423D2" w:rsidR="008E6072" w:rsidRPr="0066491A" w:rsidRDefault="008E6072" w:rsidP="008E6072">
      <w:pPr>
        <w:pStyle w:val="AnswerText"/>
        <w:rPr>
          <w:b w:val="0"/>
          <w:bCs/>
        </w:rPr>
      </w:pPr>
      <w:r w:rsidRPr="0066491A">
        <w:rPr>
          <w:b w:val="0"/>
          <w:bCs/>
        </w:rPr>
        <w:t>There are no significant changes to the Exhibit A Map for the AIPP Application and Sponsorship transaction</w:t>
      </w:r>
      <w:r w:rsidR="00A42B2B">
        <w:rPr>
          <w:b w:val="0"/>
          <w:bCs/>
        </w:rPr>
        <w:t xml:space="preserve">, other than the elimination of the Water Treatment Plant, the Ballfield </w:t>
      </w:r>
      <w:proofErr w:type="gramStart"/>
      <w:r w:rsidR="00A42B2B">
        <w:rPr>
          <w:b w:val="0"/>
          <w:bCs/>
        </w:rPr>
        <w:t>area</w:t>
      </w:r>
      <w:proofErr w:type="gramEnd"/>
      <w:r w:rsidR="00A42B2B">
        <w:rPr>
          <w:b w:val="0"/>
          <w:bCs/>
        </w:rPr>
        <w:t xml:space="preserve"> and the Classica Caladium leasehold</w:t>
      </w:r>
      <w:r w:rsidRPr="0066491A">
        <w:rPr>
          <w:b w:val="0"/>
          <w:bCs/>
        </w:rPr>
        <w:t xml:space="preserve">. The Avon Park Airport Master Plan was submitted in 2014. There were </w:t>
      </w:r>
      <w:proofErr w:type="gramStart"/>
      <w:r w:rsidRPr="0066491A">
        <w:rPr>
          <w:b w:val="0"/>
          <w:bCs/>
        </w:rPr>
        <w:t>17</w:t>
      </w:r>
      <w:proofErr w:type="gramEnd"/>
      <w:r w:rsidRPr="0066491A">
        <w:rPr>
          <w:b w:val="0"/>
          <w:bCs/>
        </w:rPr>
        <w:t xml:space="preserve"> projects Identified as part of the Master Plan Capital Improvement Program. FAM intends to execute the</w:t>
      </w:r>
      <w:r w:rsidR="00A42B2B">
        <w:rPr>
          <w:b w:val="0"/>
          <w:bCs/>
        </w:rPr>
        <w:t xml:space="preserve"> remaining</w:t>
      </w:r>
      <w:r w:rsidRPr="0066491A">
        <w:rPr>
          <w:b w:val="0"/>
          <w:bCs/>
        </w:rPr>
        <w:t xml:space="preserve"> CIP projects accordingly.</w:t>
      </w:r>
    </w:p>
    <w:p w14:paraId="7A05C7F5" w14:textId="77777777" w:rsidR="008E6072" w:rsidRPr="0066491A" w:rsidRDefault="008E6072" w:rsidP="008E6072">
      <w:pPr>
        <w:pStyle w:val="AnswerText"/>
        <w:rPr>
          <w:b w:val="0"/>
          <w:bCs/>
        </w:rPr>
      </w:pPr>
      <w:r w:rsidRPr="0066491A">
        <w:rPr>
          <w:b w:val="0"/>
          <w:bCs/>
        </w:rPr>
        <w:t xml:space="preserve"> </w:t>
      </w:r>
    </w:p>
    <w:p w14:paraId="4AD4FB63" w14:textId="561E51D5" w:rsidR="008E6072" w:rsidRPr="0066491A" w:rsidRDefault="008E6072" w:rsidP="008E6072">
      <w:pPr>
        <w:pStyle w:val="AnswerText"/>
        <w:rPr>
          <w:b w:val="0"/>
          <w:bCs/>
        </w:rPr>
      </w:pPr>
      <w:r w:rsidRPr="0066491A">
        <w:rPr>
          <w:b w:val="0"/>
          <w:bCs/>
        </w:rPr>
        <w:t xml:space="preserve">The 2014 Master Plan Update identified these projects as Phase I- Near Term, Phase II- Mid Term </w:t>
      </w:r>
    </w:p>
    <w:p w14:paraId="67BCE8B1" w14:textId="659F9E1A" w:rsidR="008E6072" w:rsidRDefault="008E6072" w:rsidP="008E6072">
      <w:pPr>
        <w:pStyle w:val="AnswerText"/>
        <w:rPr>
          <w:b w:val="0"/>
          <w:bCs/>
        </w:rPr>
      </w:pPr>
      <w:r w:rsidRPr="0066491A">
        <w:rPr>
          <w:b w:val="0"/>
          <w:bCs/>
        </w:rPr>
        <w:t xml:space="preserve">Phase III- Long Term projects with project purpose and necessity identified. The Master Plan    Summary of Projects and Costs is represented as Table 8-1: Summary of Costs from the 2014 Master Plan Update Submittal. </w:t>
      </w:r>
    </w:p>
    <w:p w14:paraId="7CA4B6B9" w14:textId="7EA6C5AB" w:rsidR="00373DC4" w:rsidRPr="0066491A" w:rsidRDefault="00373DC4" w:rsidP="008E6072">
      <w:pPr>
        <w:pStyle w:val="AnswerText"/>
        <w:rPr>
          <w:b w:val="0"/>
          <w:bCs/>
        </w:rPr>
      </w:pPr>
    </w:p>
    <w:p w14:paraId="5537C570" w14:textId="5634F2D2" w:rsidR="008E6072" w:rsidRPr="0066491A" w:rsidRDefault="008E6072" w:rsidP="008E6072">
      <w:pPr>
        <w:pStyle w:val="AnswerText"/>
        <w:rPr>
          <w:b w:val="0"/>
          <w:bCs/>
        </w:rPr>
      </w:pPr>
      <w:r w:rsidRPr="0066491A">
        <w:rPr>
          <w:b w:val="0"/>
          <w:bCs/>
        </w:rPr>
        <w:t>FAM intends to continue the progress of the projects identified</w:t>
      </w:r>
      <w:r w:rsidR="00A42B2B">
        <w:rPr>
          <w:b w:val="0"/>
          <w:bCs/>
        </w:rPr>
        <w:t xml:space="preserve"> in the Master Plan Capital Improvement Program</w:t>
      </w:r>
      <w:r w:rsidRPr="0066491A">
        <w:rPr>
          <w:b w:val="0"/>
          <w:bCs/>
        </w:rPr>
        <w:t xml:space="preserve">. FAM has met with the Florida Department of </w:t>
      </w:r>
      <w:r w:rsidR="00A42B2B">
        <w:rPr>
          <w:b w:val="0"/>
          <w:bCs/>
        </w:rPr>
        <w:t>T</w:t>
      </w:r>
      <w:r w:rsidRPr="0066491A">
        <w:rPr>
          <w:b w:val="0"/>
          <w:bCs/>
        </w:rPr>
        <w:t xml:space="preserve">ransportation (FDOT) and Orlando FAA </w:t>
      </w:r>
      <w:r w:rsidR="00A42B2B">
        <w:rPr>
          <w:b w:val="0"/>
          <w:bCs/>
        </w:rPr>
        <w:t>Airports District Office (</w:t>
      </w:r>
      <w:r w:rsidRPr="0066491A">
        <w:rPr>
          <w:b w:val="0"/>
          <w:bCs/>
        </w:rPr>
        <w:t>ADO</w:t>
      </w:r>
      <w:r w:rsidR="00A42B2B">
        <w:rPr>
          <w:b w:val="0"/>
          <w:bCs/>
        </w:rPr>
        <w:t>)</w:t>
      </w:r>
      <w:r w:rsidRPr="0066491A">
        <w:rPr>
          <w:b w:val="0"/>
          <w:bCs/>
        </w:rPr>
        <w:t xml:space="preserve"> representative personnel to review the status of the proposed projects. </w:t>
      </w:r>
    </w:p>
    <w:p w14:paraId="579E2C2F" w14:textId="503C1A29" w:rsidR="008E6072" w:rsidRPr="0066491A" w:rsidRDefault="008E6072" w:rsidP="008E6072">
      <w:pPr>
        <w:pStyle w:val="AnswerText"/>
        <w:ind w:left="0" w:firstLine="0"/>
        <w:rPr>
          <w:b w:val="0"/>
          <w:bCs/>
        </w:rPr>
      </w:pPr>
    </w:p>
    <w:p w14:paraId="6A11E063" w14:textId="0B14C75A" w:rsidR="008E6072" w:rsidRPr="00E6218F" w:rsidRDefault="008E6072" w:rsidP="008E6072">
      <w:pPr>
        <w:pStyle w:val="AnswerText"/>
        <w:rPr>
          <w:b w:val="0"/>
          <w:bCs/>
        </w:rPr>
      </w:pPr>
      <w:r w:rsidRPr="0066491A">
        <w:rPr>
          <w:rStyle w:val="cf01"/>
          <w:rFonts w:asciiTheme="minorHAnsi" w:hAnsiTheme="minorHAnsi" w:cstheme="minorHAnsi"/>
          <w:b w:val="0"/>
          <w:bCs/>
          <w:sz w:val="22"/>
          <w:szCs w:val="22"/>
        </w:rPr>
        <w:t xml:space="preserve">This AIPP application is </w:t>
      </w:r>
      <w:r w:rsidRPr="0066491A">
        <w:rPr>
          <w:rStyle w:val="cf01"/>
          <w:rFonts w:asciiTheme="minorHAnsi" w:hAnsiTheme="minorHAnsi" w:cstheme="minorHAnsi"/>
          <w:b w:val="0"/>
          <w:bCs/>
          <w:i/>
          <w:iCs/>
          <w:sz w:val="22"/>
          <w:szCs w:val="22"/>
        </w:rPr>
        <w:t>NOT</w:t>
      </w:r>
      <w:r w:rsidRPr="0066491A">
        <w:rPr>
          <w:rStyle w:val="cf01"/>
          <w:rFonts w:asciiTheme="minorHAnsi" w:hAnsiTheme="minorHAnsi" w:cstheme="minorHAnsi"/>
          <w:b w:val="0"/>
          <w:bCs/>
          <w:sz w:val="22"/>
          <w:szCs w:val="22"/>
        </w:rPr>
        <w:t xml:space="preserve"> requesting re-approval of any of these projects as they were previously </w:t>
      </w:r>
      <w:r w:rsidRPr="00E6218F">
        <w:rPr>
          <w:rStyle w:val="cf01"/>
          <w:rFonts w:asciiTheme="minorHAnsi" w:hAnsiTheme="minorHAnsi" w:cstheme="minorHAnsi"/>
          <w:b w:val="0"/>
          <w:bCs/>
          <w:sz w:val="22"/>
          <w:szCs w:val="22"/>
        </w:rPr>
        <w:t xml:space="preserve">approved and signed in the year 2016. FAM has begun conversations with the Local FAA ADO Office and the local FDOT office regarding the execution of the above listed CIP projects. FAM also understands that each project will undergo feasibility studies, environmental review, project scoping and the proposed development of a funding plan in coordination with FAA and FDOT for all projects within their responsibility prior to approval, funding allocation and execution. These projects are to be executed and managed by FAM only after the AIPP process has been completed, are </w:t>
      </w:r>
      <w:r w:rsidR="00A42B2B">
        <w:rPr>
          <w:rStyle w:val="cf01"/>
          <w:rFonts w:asciiTheme="minorHAnsi" w:hAnsiTheme="minorHAnsi" w:cstheme="minorHAnsi"/>
          <w:b w:val="0"/>
          <w:bCs/>
          <w:sz w:val="22"/>
          <w:szCs w:val="22"/>
        </w:rPr>
        <w:t xml:space="preserve">to be undertaken in the </w:t>
      </w:r>
      <w:r w:rsidRPr="00E6218F">
        <w:rPr>
          <w:rStyle w:val="cf01"/>
          <w:rFonts w:asciiTheme="minorHAnsi" w:hAnsiTheme="minorHAnsi" w:cstheme="minorHAnsi"/>
          <w:b w:val="0"/>
          <w:bCs/>
          <w:sz w:val="22"/>
          <w:szCs w:val="22"/>
        </w:rPr>
        <w:t xml:space="preserve">future </w:t>
      </w:r>
      <w:r w:rsidR="00A42B2B">
        <w:rPr>
          <w:rStyle w:val="cf01"/>
          <w:rFonts w:asciiTheme="minorHAnsi" w:hAnsiTheme="minorHAnsi" w:cstheme="minorHAnsi"/>
          <w:b w:val="0"/>
          <w:bCs/>
          <w:sz w:val="22"/>
          <w:szCs w:val="22"/>
        </w:rPr>
        <w:t xml:space="preserve">following approval of </w:t>
      </w:r>
      <w:r w:rsidRPr="00E6218F">
        <w:rPr>
          <w:rStyle w:val="cf01"/>
          <w:rFonts w:asciiTheme="minorHAnsi" w:hAnsiTheme="minorHAnsi" w:cstheme="minorHAnsi"/>
          <w:b w:val="0"/>
          <w:bCs/>
          <w:sz w:val="22"/>
          <w:szCs w:val="22"/>
        </w:rPr>
        <w:t>the AIPP application</w:t>
      </w:r>
      <w:r w:rsidR="00A42B2B">
        <w:rPr>
          <w:rStyle w:val="cf01"/>
          <w:rFonts w:asciiTheme="minorHAnsi" w:hAnsiTheme="minorHAnsi" w:cstheme="minorHAnsi"/>
          <w:b w:val="0"/>
          <w:bCs/>
          <w:sz w:val="22"/>
          <w:szCs w:val="22"/>
        </w:rPr>
        <w:t>,</w:t>
      </w:r>
      <w:r w:rsidRPr="00E6218F">
        <w:rPr>
          <w:rStyle w:val="cf01"/>
          <w:rFonts w:asciiTheme="minorHAnsi" w:hAnsiTheme="minorHAnsi" w:cstheme="minorHAnsi"/>
          <w:b w:val="0"/>
          <w:bCs/>
          <w:sz w:val="22"/>
          <w:szCs w:val="22"/>
        </w:rPr>
        <w:t xml:space="preserve"> and under the "normal processes" within FAA regulations</w:t>
      </w:r>
      <w:r w:rsidR="00A42B2B">
        <w:rPr>
          <w:rStyle w:val="cf01"/>
          <w:rFonts w:asciiTheme="minorHAnsi" w:hAnsiTheme="minorHAnsi" w:cstheme="minorHAnsi"/>
          <w:b w:val="0"/>
          <w:bCs/>
          <w:sz w:val="22"/>
          <w:szCs w:val="22"/>
        </w:rPr>
        <w:t xml:space="preserve"> and</w:t>
      </w:r>
      <w:r w:rsidR="00E6218F" w:rsidRPr="00E6218F">
        <w:rPr>
          <w:rStyle w:val="cf01"/>
          <w:rFonts w:asciiTheme="minorHAnsi" w:hAnsiTheme="minorHAnsi" w:cstheme="minorHAnsi"/>
          <w:b w:val="0"/>
          <w:bCs/>
          <w:sz w:val="22"/>
          <w:szCs w:val="22"/>
        </w:rPr>
        <w:t xml:space="preserve"> </w:t>
      </w:r>
      <w:r w:rsidRPr="00E6218F">
        <w:rPr>
          <w:rStyle w:val="cf01"/>
          <w:rFonts w:asciiTheme="minorHAnsi" w:hAnsiTheme="minorHAnsi" w:cstheme="minorHAnsi"/>
          <w:b w:val="0"/>
          <w:bCs/>
          <w:sz w:val="22"/>
          <w:szCs w:val="22"/>
        </w:rPr>
        <w:t>guidelines.</w:t>
      </w:r>
    </w:p>
    <w:p w14:paraId="4ADA2396" w14:textId="794B6C90" w:rsidR="008E6072" w:rsidRPr="00E6218F" w:rsidRDefault="008E6072" w:rsidP="008E6072">
      <w:pPr>
        <w:pStyle w:val="AnswerText"/>
        <w:rPr>
          <w:b w:val="0"/>
          <w:bCs/>
        </w:rPr>
      </w:pPr>
    </w:p>
    <w:p w14:paraId="2D94015E" w14:textId="3730710E" w:rsidR="008E6072" w:rsidRPr="00E6218F" w:rsidRDefault="008E6072" w:rsidP="008E6072">
      <w:pPr>
        <w:pStyle w:val="AnswerText"/>
        <w:rPr>
          <w:b w:val="0"/>
          <w:bCs/>
        </w:rPr>
      </w:pPr>
      <w:r w:rsidRPr="00E6218F">
        <w:rPr>
          <w:b w:val="0"/>
          <w:bCs/>
        </w:rPr>
        <w:t>The Identified projects required $18,323,000 for completion (in 2015 dollars). Of this amount, $4,123,666 was executed. FAM intends to continue the execution of the</w:t>
      </w:r>
      <w:r w:rsidR="00A42B2B">
        <w:rPr>
          <w:b w:val="0"/>
          <w:bCs/>
        </w:rPr>
        <w:t>se</w:t>
      </w:r>
      <w:r w:rsidRPr="00E6218F">
        <w:rPr>
          <w:b w:val="0"/>
          <w:bCs/>
        </w:rPr>
        <w:t xml:space="preserve"> capital improvement projects as they are deemed necessary for the continued growth and maintenance of the airport. </w:t>
      </w:r>
    </w:p>
    <w:p w14:paraId="794615E1" w14:textId="77777777" w:rsidR="00756090" w:rsidRDefault="00756090" w:rsidP="008E6072">
      <w:pPr>
        <w:pStyle w:val="AnswerText"/>
        <w:rPr>
          <w:b w:val="0"/>
          <w:bCs/>
        </w:rPr>
      </w:pPr>
    </w:p>
    <w:p w14:paraId="62EC392D" w14:textId="77777777" w:rsidR="00756090" w:rsidRDefault="008E6072" w:rsidP="008E6072">
      <w:pPr>
        <w:pStyle w:val="AnswerText"/>
        <w:rPr>
          <w:b w:val="0"/>
          <w:bCs/>
        </w:rPr>
      </w:pPr>
      <w:r w:rsidRPr="00E6218F">
        <w:rPr>
          <w:b w:val="0"/>
          <w:bCs/>
        </w:rPr>
        <w:t xml:space="preserve">FAM has verified all project scoping documentation within 30 days of signing the </w:t>
      </w:r>
      <w:r w:rsidR="00756090">
        <w:rPr>
          <w:b w:val="0"/>
          <w:bCs/>
        </w:rPr>
        <w:t xml:space="preserve"> </w:t>
      </w:r>
      <w:r w:rsidRPr="00E6218F">
        <w:rPr>
          <w:b w:val="0"/>
          <w:bCs/>
        </w:rPr>
        <w:t xml:space="preserve">Management </w:t>
      </w:r>
      <w:r w:rsidR="00A42B2B">
        <w:rPr>
          <w:b w:val="0"/>
          <w:bCs/>
        </w:rPr>
        <w:t>A</w:t>
      </w:r>
      <w:r w:rsidRPr="00E6218F">
        <w:rPr>
          <w:b w:val="0"/>
          <w:bCs/>
        </w:rPr>
        <w:t>greement and has realigned the dollar amounts in the CIP to today’s (2022, Q4) dollars</w:t>
      </w:r>
      <w:proofErr w:type="gramStart"/>
      <w:r w:rsidRPr="00E6218F">
        <w:rPr>
          <w:b w:val="0"/>
          <w:bCs/>
        </w:rPr>
        <w:t xml:space="preserve">. </w:t>
      </w:r>
      <w:r w:rsidR="00756090">
        <w:rPr>
          <w:b w:val="0"/>
          <w:bCs/>
        </w:rPr>
        <w:t xml:space="preserve"> </w:t>
      </w:r>
      <w:proofErr w:type="gramEnd"/>
    </w:p>
    <w:p w14:paraId="74F37DB7" w14:textId="77777777" w:rsidR="00756090" w:rsidRDefault="00756090" w:rsidP="008E6072">
      <w:pPr>
        <w:pStyle w:val="AnswerText"/>
        <w:rPr>
          <w:b w:val="0"/>
          <w:bCs/>
        </w:rPr>
      </w:pPr>
    </w:p>
    <w:p w14:paraId="7F55314A" w14:textId="1B5A5ECC" w:rsidR="008E6072" w:rsidRPr="00E6218F" w:rsidRDefault="008E6072" w:rsidP="008E6072">
      <w:pPr>
        <w:pStyle w:val="AnswerText"/>
        <w:rPr>
          <w:b w:val="0"/>
          <w:bCs/>
        </w:rPr>
      </w:pPr>
      <w:r w:rsidRPr="00E6218F">
        <w:rPr>
          <w:b w:val="0"/>
          <w:bCs/>
        </w:rPr>
        <w:t>The JACIP is a living document and will be updated at least annually throughout FAM’s tenure at AVO.</w:t>
      </w:r>
    </w:p>
    <w:p w14:paraId="0250DE05" w14:textId="1EE69983" w:rsidR="008E6072" w:rsidRPr="007F68CE" w:rsidRDefault="008E6072" w:rsidP="008E6072">
      <w:pPr>
        <w:pStyle w:val="AnswerText"/>
        <w:ind w:left="0" w:firstLine="0"/>
      </w:pPr>
    </w:p>
    <w:p w14:paraId="73621C49" w14:textId="00BC469C" w:rsidR="008E6072" w:rsidRPr="00B97687" w:rsidRDefault="008E6072" w:rsidP="008E6072">
      <w:pPr>
        <w:pStyle w:val="Heading2"/>
      </w:pPr>
      <w:bookmarkStart w:id="42" w:name="_Toc132679997"/>
      <w:bookmarkStart w:id="43" w:name="_Toc139632236"/>
      <w:r w:rsidRPr="00B97687">
        <w:rPr>
          <w:rFonts w:ascii="Segoe UI Symbol" w:eastAsia="GothicI" w:hAnsi="Segoe UI Symbol" w:cs="Segoe UI Symbol"/>
        </w:rPr>
        <w:t>☒</w:t>
      </w:r>
      <w:r w:rsidRPr="00B97687">
        <w:t xml:space="preserve">D. </w:t>
      </w:r>
      <w:r w:rsidRPr="00B97687">
        <w:tab/>
        <w:t>Evidence of Good Title to the airport property satisfactory to the FAA.</w:t>
      </w:r>
      <w:bookmarkEnd w:id="42"/>
      <w:bookmarkEnd w:id="43"/>
      <w:r w:rsidRPr="00B97687">
        <w:t xml:space="preserve"> </w:t>
      </w:r>
    </w:p>
    <w:p w14:paraId="15E41EC0" w14:textId="6291D541" w:rsidR="008E6072" w:rsidRDefault="008E6072" w:rsidP="008E6072">
      <w:pPr>
        <w:pStyle w:val="AnswerText"/>
        <w:rPr>
          <w:b w:val="0"/>
          <w:bCs/>
        </w:rPr>
      </w:pPr>
      <w:r w:rsidRPr="00E6218F">
        <w:rPr>
          <w:b w:val="0"/>
          <w:bCs/>
        </w:rPr>
        <w:t>Per the assembled AIPP documentation contained herein (See Appendix II.</w:t>
      </w:r>
      <w:r w:rsidR="00756090">
        <w:rPr>
          <w:b w:val="0"/>
          <w:bCs/>
        </w:rPr>
        <w:t xml:space="preserve">A, for the Title Search that supports </w:t>
      </w:r>
      <w:r w:rsidRPr="00E6218F">
        <w:rPr>
          <w:b w:val="0"/>
          <w:bCs/>
        </w:rPr>
        <w:t xml:space="preserve"> the City of Avon Park has </w:t>
      </w:r>
      <w:r w:rsidR="00A42B2B">
        <w:rPr>
          <w:b w:val="0"/>
          <w:bCs/>
        </w:rPr>
        <w:t>g</w:t>
      </w:r>
      <w:r w:rsidRPr="00E6218F">
        <w:rPr>
          <w:b w:val="0"/>
          <w:bCs/>
        </w:rPr>
        <w:t xml:space="preserve">ood </w:t>
      </w:r>
      <w:r w:rsidR="00A42B2B">
        <w:rPr>
          <w:b w:val="0"/>
          <w:bCs/>
        </w:rPr>
        <w:t>t</w:t>
      </w:r>
      <w:r w:rsidRPr="00E6218F">
        <w:rPr>
          <w:b w:val="0"/>
          <w:bCs/>
        </w:rPr>
        <w:t xml:space="preserve">itle to the Avon Park Executive Airport, enabling the lease of </w:t>
      </w:r>
      <w:r w:rsidRPr="00E6218F">
        <w:rPr>
          <w:b w:val="0"/>
          <w:bCs/>
        </w:rPr>
        <w:lastRenderedPageBreak/>
        <w:t>the property</w:t>
      </w:r>
      <w:proofErr w:type="gramStart"/>
      <w:r w:rsidR="00756090">
        <w:rPr>
          <w:b w:val="0"/>
          <w:bCs/>
        </w:rPr>
        <w:t xml:space="preserve">.  </w:t>
      </w:r>
      <w:proofErr w:type="gramEnd"/>
      <w:r w:rsidR="00756090">
        <w:rPr>
          <w:b w:val="0"/>
          <w:bCs/>
        </w:rPr>
        <w:t xml:space="preserve">Please note there is a small parcel </w:t>
      </w:r>
      <w:r w:rsidR="00632FB7">
        <w:rPr>
          <w:b w:val="0"/>
          <w:bCs/>
        </w:rPr>
        <w:t>commonly</w:t>
      </w:r>
      <w:r w:rsidR="00756090">
        <w:rPr>
          <w:b w:val="0"/>
          <w:bCs/>
        </w:rPr>
        <w:t xml:space="preserve"> called the “donut hole” in the overall Airport that the City is having appraised as part of this process and plans to purchase to clean up this small parcel.</w:t>
      </w:r>
    </w:p>
    <w:p w14:paraId="04521834" w14:textId="4FB3E2AD" w:rsidR="00907CAC" w:rsidRDefault="00907CAC" w:rsidP="008E6072">
      <w:pPr>
        <w:pStyle w:val="AnswerText"/>
        <w:rPr>
          <w:b w:val="0"/>
          <w:bCs/>
        </w:rPr>
      </w:pPr>
    </w:p>
    <w:p w14:paraId="63CC8D10" w14:textId="372079B3" w:rsidR="00907CAC" w:rsidRPr="00E6218F" w:rsidRDefault="00907CAC" w:rsidP="008E6072">
      <w:pPr>
        <w:pStyle w:val="AnswerText"/>
        <w:rPr>
          <w:b w:val="0"/>
          <w:bCs/>
        </w:rPr>
      </w:pPr>
      <w:r w:rsidRPr="00E6218F">
        <w:rPr>
          <w:b w:val="0"/>
          <w:bCs/>
          <w:noProof/>
        </w:rPr>
        <w:drawing>
          <wp:anchor distT="0" distB="0" distL="114300" distR="114300" simplePos="0" relativeHeight="251696128" behindDoc="0" locked="0" layoutInCell="1" allowOverlap="1" wp14:anchorId="2B74794C" wp14:editId="50D6634F">
            <wp:simplePos x="0" y="0"/>
            <wp:positionH relativeFrom="margin">
              <wp:posOffset>860425</wp:posOffset>
            </wp:positionH>
            <wp:positionV relativeFrom="margin">
              <wp:posOffset>828040</wp:posOffset>
            </wp:positionV>
            <wp:extent cx="5020945" cy="2745740"/>
            <wp:effectExtent l="19050" t="19050" r="27305" b="1651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0945" cy="2745740"/>
                    </a:xfrm>
                    <a:prstGeom prst="rect">
                      <a:avLst/>
                    </a:prstGeom>
                    <a:ln>
                      <a:solidFill>
                        <a:schemeClr val="tx1"/>
                      </a:solidFill>
                    </a:ln>
                  </pic:spPr>
                </pic:pic>
              </a:graphicData>
            </a:graphic>
          </wp:anchor>
        </w:drawing>
      </w:r>
    </w:p>
    <w:p w14:paraId="5F756DF2" w14:textId="6BEE036A" w:rsidR="00D2288B" w:rsidRDefault="00D2288B">
      <w:pPr>
        <w:rPr>
          <w:i/>
          <w:iCs/>
          <w:color w:val="44546A" w:themeColor="text2"/>
          <w:sz w:val="18"/>
          <w:szCs w:val="18"/>
        </w:rPr>
      </w:pPr>
      <w:bookmarkStart w:id="44" w:name="_Toc139632338"/>
      <w:bookmarkStart w:id="45" w:name="_Toc139632487"/>
      <w:bookmarkStart w:id="46" w:name="_Toc139632917"/>
    </w:p>
    <w:p w14:paraId="0573F5D3" w14:textId="57726819" w:rsidR="00E6218F" w:rsidRDefault="00E6218F" w:rsidP="0054101D">
      <w:pPr>
        <w:pStyle w:val="Caption"/>
      </w:pPr>
      <w:r>
        <w:t xml:space="preserve">Figure </w:t>
      </w:r>
      <w:fldSimple w:instr=" SEQ Figure \* ARABIC ">
        <w:r w:rsidR="00EC175C">
          <w:rPr>
            <w:noProof/>
          </w:rPr>
          <w:t>4</w:t>
        </w:r>
      </w:fldSimple>
      <w:r>
        <w:rPr>
          <w:rFonts w:asciiTheme="minorHAnsi" w:hAnsiTheme="minorHAnsi" w:cstheme="minorHAnsi"/>
        </w:rPr>
        <w:t>-</w:t>
      </w:r>
      <w:r w:rsidRPr="00B97687">
        <w:rPr>
          <w:rFonts w:asciiTheme="minorHAnsi" w:hAnsiTheme="minorHAnsi" w:cstheme="minorHAnsi"/>
        </w:rPr>
        <w:t xml:space="preserve"> </w:t>
      </w:r>
      <w:r w:rsidRPr="00B97687">
        <w:t xml:space="preserve">Property Map from </w:t>
      </w:r>
      <w:r>
        <w:t xml:space="preserve">the </w:t>
      </w:r>
      <w:r w:rsidRPr="00B97687">
        <w:t>Avon Park Airport Master Plan</w:t>
      </w:r>
      <w:r>
        <w:t xml:space="preserve"> (Signed 11-16-2016)</w:t>
      </w:r>
      <w:bookmarkEnd w:id="44"/>
      <w:bookmarkEnd w:id="45"/>
      <w:bookmarkEnd w:id="46"/>
    </w:p>
    <w:p w14:paraId="137CD38E" w14:textId="77777777" w:rsidR="0054101D" w:rsidRDefault="0054101D" w:rsidP="008E6072">
      <w:pPr>
        <w:pStyle w:val="AnswerText"/>
      </w:pPr>
    </w:p>
    <w:p w14:paraId="6497444B" w14:textId="77777777" w:rsidR="0054101D" w:rsidRDefault="0054101D" w:rsidP="008E6072">
      <w:pPr>
        <w:pStyle w:val="AnswerText"/>
      </w:pPr>
    </w:p>
    <w:p w14:paraId="6A60DA98" w14:textId="77777777" w:rsidR="0054101D" w:rsidRDefault="0054101D" w:rsidP="008E6072">
      <w:pPr>
        <w:pStyle w:val="AnswerText"/>
      </w:pPr>
    </w:p>
    <w:p w14:paraId="6F706646" w14:textId="2967522D" w:rsidR="0054101D" w:rsidRDefault="0054101D" w:rsidP="008E6072">
      <w:pPr>
        <w:pStyle w:val="AnswerText"/>
      </w:pPr>
    </w:p>
    <w:p w14:paraId="7EFB4EF2" w14:textId="77777777" w:rsidR="0054101D" w:rsidRDefault="0054101D" w:rsidP="008E6072">
      <w:pPr>
        <w:pStyle w:val="AnswerText"/>
      </w:pPr>
    </w:p>
    <w:p w14:paraId="3ACCD905" w14:textId="77777777" w:rsidR="0054101D" w:rsidRDefault="0054101D" w:rsidP="008E6072">
      <w:pPr>
        <w:pStyle w:val="AnswerText"/>
      </w:pPr>
    </w:p>
    <w:p w14:paraId="438A012D" w14:textId="29FDE8B3" w:rsidR="0054101D" w:rsidRDefault="00907CAC" w:rsidP="008E6072">
      <w:pPr>
        <w:pStyle w:val="AnswerText"/>
      </w:pPr>
      <w:r>
        <w:rPr>
          <w:noProof/>
        </w:rPr>
        <w:drawing>
          <wp:anchor distT="0" distB="0" distL="114300" distR="114300" simplePos="0" relativeHeight="251697152" behindDoc="0" locked="0" layoutInCell="1" allowOverlap="1" wp14:anchorId="3C2EF46A" wp14:editId="110110E5">
            <wp:simplePos x="0" y="0"/>
            <wp:positionH relativeFrom="margin">
              <wp:posOffset>888365</wp:posOffset>
            </wp:positionH>
            <wp:positionV relativeFrom="margin">
              <wp:posOffset>3657600</wp:posOffset>
            </wp:positionV>
            <wp:extent cx="5023485" cy="492760"/>
            <wp:effectExtent l="0" t="0" r="5715" b="2540"/>
            <wp:wrapSquare wrapText="bothSides"/>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0" name="Graphic 12059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23485" cy="492760"/>
                    </a:xfrm>
                    <a:prstGeom prst="rect">
                      <a:avLst/>
                    </a:prstGeom>
                  </pic:spPr>
                </pic:pic>
              </a:graphicData>
            </a:graphic>
            <wp14:sizeRelH relativeFrom="margin">
              <wp14:pctWidth>0</wp14:pctWidth>
            </wp14:sizeRelH>
            <wp14:sizeRelV relativeFrom="margin">
              <wp14:pctHeight>0</wp14:pctHeight>
            </wp14:sizeRelV>
          </wp:anchor>
        </w:drawing>
      </w:r>
    </w:p>
    <w:p w14:paraId="0183F381" w14:textId="298E1F97" w:rsidR="0054101D" w:rsidRDefault="0054101D" w:rsidP="008E6072">
      <w:pPr>
        <w:pStyle w:val="AnswerText"/>
      </w:pPr>
    </w:p>
    <w:p w14:paraId="1D9D3D69" w14:textId="77777777" w:rsidR="0054101D" w:rsidRDefault="0054101D" w:rsidP="008E6072">
      <w:pPr>
        <w:pStyle w:val="AnswerText"/>
      </w:pPr>
    </w:p>
    <w:p w14:paraId="0B5BE4CB" w14:textId="77777777" w:rsidR="0054101D" w:rsidRDefault="0054101D" w:rsidP="008E6072">
      <w:pPr>
        <w:pStyle w:val="AnswerText"/>
      </w:pPr>
    </w:p>
    <w:p w14:paraId="6B7C6A76" w14:textId="18EF807A" w:rsidR="008E6072" w:rsidRPr="00B97687" w:rsidRDefault="008E6072" w:rsidP="008E6072">
      <w:pPr>
        <w:pStyle w:val="AnswerText"/>
      </w:pPr>
    </w:p>
    <w:p w14:paraId="2FBF4B59" w14:textId="6982B5C2" w:rsidR="008E6072" w:rsidRPr="00115FC3" w:rsidRDefault="008E6072" w:rsidP="008E6072">
      <w:pPr>
        <w:pStyle w:val="Heading1"/>
      </w:pPr>
      <w:bookmarkStart w:id="47" w:name="_Toc132679998"/>
      <w:bookmarkStart w:id="48" w:name="_Toc139632237"/>
      <w:r w:rsidRPr="00115FC3">
        <w:t>Part III. Terms of the Lease Transfer</w:t>
      </w:r>
      <w:bookmarkEnd w:id="47"/>
      <w:bookmarkEnd w:id="48"/>
      <w:r w:rsidRPr="00115FC3">
        <w:t xml:space="preserve">  </w:t>
      </w:r>
    </w:p>
    <w:p w14:paraId="58BA667A" w14:textId="51063646" w:rsidR="008E6072" w:rsidRPr="00B97687" w:rsidRDefault="008E6072" w:rsidP="008E6072">
      <w:pPr>
        <w:pStyle w:val="Heading2"/>
      </w:pPr>
      <w:bookmarkStart w:id="49" w:name="_Toc139632238"/>
      <w:bookmarkStart w:id="50" w:name="_Toc132679999"/>
      <w:r w:rsidRPr="00B97687">
        <w:rPr>
          <w:rFonts w:ascii="Segoe UI Symbol" w:eastAsia="GothicI" w:hAnsi="Segoe UI Symbol" w:cs="Segoe UI Symbol"/>
        </w:rPr>
        <w:t>☒</w:t>
      </w:r>
      <w:r w:rsidRPr="00B97687">
        <w:t xml:space="preserve">A. </w:t>
      </w:r>
      <w:r w:rsidRPr="00B97687">
        <w:tab/>
        <w:t>A detailed description of the terms of the lease transfer, other than financial, including:</w:t>
      </w:r>
      <w:bookmarkEnd w:id="49"/>
      <w:r w:rsidRPr="00B97687">
        <w:t xml:space="preserve"> </w:t>
      </w:r>
      <w:bookmarkEnd w:id="50"/>
    </w:p>
    <w:p w14:paraId="71FBA3E8" w14:textId="34156E1D" w:rsidR="009A62CA" w:rsidRDefault="009A62CA" w:rsidP="009A62CA">
      <w:pPr>
        <w:pStyle w:val="ListParagraph"/>
        <w:numPr>
          <w:ilvl w:val="0"/>
          <w:numId w:val="36"/>
        </w:numPr>
        <w:spacing w:after="191" w:line="276" w:lineRule="auto"/>
        <w:ind w:right="1277"/>
        <w:rPr>
          <w:rFonts w:cstheme="minorHAnsi"/>
          <w:color w:val="2F5496" w:themeColor="accent1" w:themeShade="BF"/>
        </w:rPr>
      </w:pPr>
      <w:r>
        <w:rPr>
          <w:rFonts w:cstheme="minorHAnsi"/>
          <w:color w:val="2F5496" w:themeColor="accent1" w:themeShade="BF"/>
        </w:rPr>
        <w:t>Term of the Lease (this includes a total summary of the lease – see Attachment for Part III, Item 1 for the draft lease agreement.)</w:t>
      </w:r>
    </w:p>
    <w:p w14:paraId="767AFD27" w14:textId="12C62FD1" w:rsidR="008E6072" w:rsidRPr="00224C99" w:rsidRDefault="008E6072" w:rsidP="008E6072">
      <w:pPr>
        <w:spacing w:after="191" w:line="276" w:lineRule="auto"/>
        <w:ind w:left="1531" w:right="1277" w:hanging="720"/>
        <w:rPr>
          <w:rFonts w:asciiTheme="minorHAnsi" w:hAnsiTheme="minorHAnsi" w:cstheme="minorHAnsi"/>
          <w:color w:val="2F5496" w:themeColor="accent1" w:themeShade="BF"/>
        </w:rPr>
      </w:pPr>
      <w:r w:rsidRPr="00224C99">
        <w:rPr>
          <w:rFonts w:asciiTheme="minorHAnsi" w:hAnsiTheme="minorHAnsi" w:cstheme="minorHAnsi"/>
          <w:color w:val="2F5496" w:themeColor="accent1" w:themeShade="BF"/>
        </w:rPr>
        <w:t>2.</w:t>
      </w:r>
      <w:r w:rsidRPr="00224C99">
        <w:rPr>
          <w:rFonts w:asciiTheme="minorHAnsi" w:eastAsia="Arial" w:hAnsiTheme="minorHAnsi" w:cstheme="minorHAnsi"/>
          <w:color w:val="2F5496" w:themeColor="accent1" w:themeShade="BF"/>
        </w:rPr>
        <w:t xml:space="preserve"> </w:t>
      </w:r>
      <w:r w:rsidRPr="00224C99">
        <w:rPr>
          <w:rFonts w:asciiTheme="minorHAnsi" w:eastAsia="Arial" w:hAnsiTheme="minorHAnsi" w:cstheme="minorHAnsi"/>
          <w:color w:val="2F5496" w:themeColor="accent1" w:themeShade="BF"/>
        </w:rPr>
        <w:tab/>
      </w:r>
      <w:r w:rsidRPr="00224C99">
        <w:rPr>
          <w:rFonts w:asciiTheme="minorHAnsi" w:hAnsiTheme="minorHAnsi" w:cstheme="minorHAnsi"/>
          <w:color w:val="2F5496" w:themeColor="accent1" w:themeShade="BF"/>
        </w:rPr>
        <w:t xml:space="preserve">A description of any rights, authority, or interests retained by the public sponsor, including reversion of title to facilities. </w:t>
      </w:r>
    </w:p>
    <w:p w14:paraId="4FDDC381" w14:textId="741D382E" w:rsidR="008E6072" w:rsidRDefault="008E6072" w:rsidP="008E6072">
      <w:pPr>
        <w:spacing w:after="189" w:line="276" w:lineRule="auto"/>
        <w:ind w:left="1531" w:right="1277" w:hanging="720"/>
        <w:rPr>
          <w:rFonts w:asciiTheme="minorHAnsi" w:hAnsiTheme="minorHAnsi" w:cstheme="minorHAnsi"/>
          <w:color w:val="2F5496" w:themeColor="accent1" w:themeShade="BF"/>
        </w:rPr>
      </w:pPr>
      <w:r w:rsidRPr="00224C99">
        <w:rPr>
          <w:rFonts w:asciiTheme="minorHAnsi" w:hAnsiTheme="minorHAnsi" w:cstheme="minorHAnsi"/>
          <w:color w:val="2F5496" w:themeColor="accent1" w:themeShade="BF"/>
        </w:rPr>
        <w:t>3.</w:t>
      </w:r>
      <w:r w:rsidRPr="00224C99">
        <w:rPr>
          <w:rFonts w:asciiTheme="minorHAnsi" w:hAnsiTheme="minorHAnsi" w:cstheme="minorHAnsi"/>
          <w:color w:val="2F5496" w:themeColor="accent1" w:themeShade="BF"/>
        </w:rPr>
        <w:tab/>
      </w:r>
      <w:r w:rsidRPr="00224C99">
        <w:rPr>
          <w:rFonts w:asciiTheme="minorHAnsi" w:eastAsia="Arial" w:hAnsiTheme="minorHAnsi" w:cstheme="minorHAnsi"/>
          <w:color w:val="2F5496" w:themeColor="accent1" w:themeShade="BF"/>
        </w:rPr>
        <w:t xml:space="preserve"> </w:t>
      </w:r>
      <w:r w:rsidRPr="00224C99">
        <w:rPr>
          <w:rFonts w:asciiTheme="minorHAnsi" w:hAnsiTheme="minorHAnsi" w:cstheme="minorHAnsi"/>
          <w:color w:val="2F5496" w:themeColor="accent1" w:themeShade="BF"/>
        </w:rPr>
        <w:t xml:space="preserve">If the private operator is a consortium, a description of the respective rights and responsibilities of each member. </w:t>
      </w:r>
    </w:p>
    <w:p w14:paraId="7F268570" w14:textId="12141B5B" w:rsidR="009A62CA" w:rsidRDefault="009A62CA" w:rsidP="009A62CA">
      <w:pPr>
        <w:jc w:val="center"/>
        <w:rPr>
          <w:rFonts w:ascii="Times New Roman" w:hAnsi="Times New Roman" w:cs="Times New Roman"/>
          <w:bCs/>
          <w:u w:val="single"/>
        </w:rPr>
      </w:pPr>
      <w:r>
        <w:rPr>
          <w:rFonts w:ascii="Times New Roman" w:hAnsi="Times New Roman" w:cs="Times New Roman"/>
          <w:b/>
          <w:bCs/>
          <w:u w:val="single"/>
        </w:rPr>
        <w:t>Summary of Avon Park KAVO Draft Lease Agreement (this responds to items 1, 2 and 3 above)</w:t>
      </w:r>
    </w:p>
    <w:p w14:paraId="03DA031E" w14:textId="14C188FA" w:rsidR="009A62CA" w:rsidRDefault="009A62CA" w:rsidP="009A62CA">
      <w:pPr>
        <w:rPr>
          <w:rFonts w:ascii="Times New Roman" w:hAnsi="Times New Roman" w:cs="Times New Roman"/>
          <w:bCs/>
        </w:rPr>
      </w:pPr>
      <w:r>
        <w:rPr>
          <w:rFonts w:ascii="Times New Roman" w:hAnsi="Times New Roman" w:cs="Times New Roman"/>
          <w:bCs/>
        </w:rPr>
        <w:t>The City proposes to lease the Airport to FAM KAVO, LLC</w:t>
      </w:r>
      <w:proofErr w:type="gramStart"/>
      <w:r>
        <w:rPr>
          <w:rFonts w:ascii="Times New Roman" w:hAnsi="Times New Roman" w:cs="Times New Roman"/>
          <w:bCs/>
        </w:rPr>
        <w:t xml:space="preserve">.  </w:t>
      </w:r>
      <w:proofErr w:type="gramEnd"/>
      <w:r>
        <w:rPr>
          <w:rFonts w:ascii="Times New Roman" w:hAnsi="Times New Roman" w:cs="Times New Roman"/>
          <w:bCs/>
        </w:rPr>
        <w:t xml:space="preserve">A copy of the proposed lease is attached to this Application as Attachment Part III, Item </w:t>
      </w:r>
      <w:proofErr w:type="gramStart"/>
      <w:r>
        <w:rPr>
          <w:rFonts w:ascii="Times New Roman" w:hAnsi="Times New Roman" w:cs="Times New Roman"/>
          <w:bCs/>
        </w:rPr>
        <w:t>A</w:t>
      </w:r>
      <w:r w:rsidRPr="00CA621E">
        <w:rPr>
          <w:rFonts w:ascii="Times New Roman" w:hAnsi="Times New Roman" w:cs="Times New Roman"/>
          <w:bCs/>
        </w:rPr>
        <w:t>.</w:t>
      </w:r>
      <w:r>
        <w:rPr>
          <w:rFonts w:ascii="Times New Roman" w:hAnsi="Times New Roman" w:cs="Times New Roman"/>
          <w:bCs/>
        </w:rPr>
        <w:t xml:space="preserve">  </w:t>
      </w:r>
      <w:proofErr w:type="gramEnd"/>
      <w:r>
        <w:rPr>
          <w:rFonts w:ascii="Times New Roman" w:hAnsi="Times New Roman" w:cs="Times New Roman"/>
          <w:bCs/>
        </w:rPr>
        <w:t>The following is a summary of the key provisions of the proposed lease</w:t>
      </w:r>
      <w:proofErr w:type="gramStart"/>
      <w:r>
        <w:rPr>
          <w:rFonts w:ascii="Times New Roman" w:hAnsi="Times New Roman" w:cs="Times New Roman"/>
          <w:bCs/>
        </w:rPr>
        <w:t xml:space="preserve">.  </w:t>
      </w:r>
      <w:proofErr w:type="gramEnd"/>
      <w:r>
        <w:rPr>
          <w:rFonts w:ascii="Times New Roman" w:hAnsi="Times New Roman" w:cs="Times New Roman"/>
          <w:bCs/>
        </w:rPr>
        <w:t xml:space="preserve">It is not intended to be </w:t>
      </w:r>
      <w:r w:rsidR="00135BA7">
        <w:rPr>
          <w:rFonts w:ascii="Times New Roman" w:hAnsi="Times New Roman" w:cs="Times New Roman"/>
          <w:bCs/>
        </w:rPr>
        <w:t>a comprehensive</w:t>
      </w:r>
      <w:r>
        <w:rPr>
          <w:rFonts w:ascii="Times New Roman" w:hAnsi="Times New Roman" w:cs="Times New Roman"/>
          <w:bCs/>
        </w:rPr>
        <w:t xml:space="preserve"> review of the lease but instead to highlight topics the City believes are most pertinent to FAA’s review.</w:t>
      </w:r>
    </w:p>
    <w:p w14:paraId="5DB638E3" w14:textId="77777777" w:rsidR="009A62CA" w:rsidRPr="00D25352" w:rsidRDefault="009A62CA" w:rsidP="009A62CA">
      <w:pPr>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FAM KAVO’s General Rights at the Airport</w:t>
      </w:r>
    </w:p>
    <w:p w14:paraId="32B15600" w14:textId="6D073566" w:rsidR="009A62CA" w:rsidRDefault="009A62CA" w:rsidP="009A62CA">
      <w:pPr>
        <w:jc w:val="both"/>
        <w:rPr>
          <w:rFonts w:ascii="Times New Roman" w:hAnsi="Times New Roman" w:cs="Times New Roman"/>
          <w:bCs/>
        </w:rPr>
      </w:pPr>
      <w:r w:rsidRPr="00D25352">
        <w:rPr>
          <w:rFonts w:ascii="Times New Roman" w:hAnsi="Times New Roman" w:cs="Times New Roman"/>
          <w:bCs/>
        </w:rPr>
        <w:lastRenderedPageBreak/>
        <w:t>FAM KAVO will take possession of the entire Airport with two exceptions: the City’s utility facility and a baseball field</w:t>
      </w:r>
      <w:proofErr w:type="gramStart"/>
      <w:r w:rsidRPr="00D25352">
        <w:rPr>
          <w:rFonts w:ascii="Times New Roman" w:hAnsi="Times New Roman" w:cs="Times New Roman"/>
          <w:bCs/>
        </w:rPr>
        <w:t xml:space="preserve">.  </w:t>
      </w:r>
      <w:proofErr w:type="gramEnd"/>
      <w:r w:rsidRPr="00D25352">
        <w:rPr>
          <w:rFonts w:ascii="Times New Roman" w:hAnsi="Times New Roman" w:cs="Times New Roman"/>
          <w:bCs/>
        </w:rPr>
        <w:t>(Section 2.1 and Exhibit A)</w:t>
      </w:r>
      <w:proofErr w:type="gramStart"/>
      <w:r w:rsidRPr="00D25352">
        <w:rPr>
          <w:rFonts w:ascii="Times New Roman" w:hAnsi="Times New Roman" w:cs="Times New Roman"/>
          <w:bCs/>
        </w:rPr>
        <w:t>.</w:t>
      </w:r>
      <w:r>
        <w:rPr>
          <w:rFonts w:ascii="Times New Roman" w:hAnsi="Times New Roman" w:cs="Times New Roman"/>
          <w:bCs/>
        </w:rPr>
        <w:t xml:space="preserve">  </w:t>
      </w:r>
      <w:proofErr w:type="gramEnd"/>
      <w:r w:rsidRPr="00D25352">
        <w:rPr>
          <w:rFonts w:ascii="Times New Roman" w:hAnsi="Times New Roman" w:cs="Times New Roman"/>
          <w:bCs/>
        </w:rPr>
        <w:t xml:space="preserve">The City will assign </w:t>
      </w:r>
      <w:r>
        <w:rPr>
          <w:rFonts w:ascii="Times New Roman" w:hAnsi="Times New Roman" w:cs="Times New Roman"/>
          <w:bCs/>
        </w:rPr>
        <w:t xml:space="preserve">its </w:t>
      </w:r>
      <w:r w:rsidRPr="00D25352">
        <w:rPr>
          <w:rFonts w:ascii="Times New Roman" w:hAnsi="Times New Roman" w:cs="Times New Roman"/>
          <w:bCs/>
        </w:rPr>
        <w:t>existing leases at the Airport</w:t>
      </w:r>
      <w:r w:rsidR="00D41BFB">
        <w:rPr>
          <w:rFonts w:ascii="Times New Roman" w:hAnsi="Times New Roman" w:cs="Times New Roman"/>
          <w:bCs/>
        </w:rPr>
        <w:t>, other than that to Classic Caladium</w:t>
      </w:r>
      <w:r w:rsidRPr="00D25352">
        <w:rPr>
          <w:rFonts w:ascii="Times New Roman" w:hAnsi="Times New Roman" w:cs="Times New Roman"/>
          <w:bCs/>
        </w:rPr>
        <w:t xml:space="preserve"> (e.g., those with hangar tenants, </w:t>
      </w:r>
      <w:proofErr w:type="gramStart"/>
      <w:r w:rsidRPr="00D25352">
        <w:rPr>
          <w:rFonts w:ascii="Times New Roman" w:hAnsi="Times New Roman" w:cs="Times New Roman"/>
          <w:bCs/>
        </w:rPr>
        <w:t>etc.</w:t>
      </w:r>
      <w:proofErr w:type="gramEnd"/>
      <w:r w:rsidRPr="00D25352">
        <w:rPr>
          <w:rFonts w:ascii="Times New Roman" w:hAnsi="Times New Roman" w:cs="Times New Roman"/>
          <w:bCs/>
        </w:rPr>
        <w:t>)</w:t>
      </w:r>
      <w:r w:rsidR="00D41BFB">
        <w:rPr>
          <w:rFonts w:ascii="Times New Roman" w:hAnsi="Times New Roman" w:cs="Times New Roman"/>
          <w:bCs/>
        </w:rPr>
        <w:t>,</w:t>
      </w:r>
      <w:r w:rsidRPr="00D25352">
        <w:rPr>
          <w:rFonts w:ascii="Times New Roman" w:hAnsi="Times New Roman" w:cs="Times New Roman"/>
          <w:bCs/>
        </w:rPr>
        <w:t xml:space="preserve"> to FAM KAVO. (Section 2.3)</w:t>
      </w:r>
      <w:proofErr w:type="gramStart"/>
      <w:r w:rsidRPr="00D25352">
        <w:rPr>
          <w:rFonts w:ascii="Times New Roman" w:hAnsi="Times New Roman" w:cs="Times New Roman"/>
          <w:bCs/>
        </w:rPr>
        <w:t>.</w:t>
      </w:r>
      <w:r>
        <w:rPr>
          <w:rFonts w:ascii="Times New Roman" w:hAnsi="Times New Roman" w:cs="Times New Roman"/>
          <w:bCs/>
        </w:rPr>
        <w:t xml:space="preserve">  </w:t>
      </w:r>
      <w:proofErr w:type="gramEnd"/>
      <w:r>
        <w:rPr>
          <w:rFonts w:ascii="Times New Roman" w:hAnsi="Times New Roman" w:cs="Times New Roman"/>
          <w:bCs/>
        </w:rPr>
        <w:t>FAM KAVO will assume operating and maintenance responsibility for the existing aeronautical facilities at the Airport (Section 2.4) and obtain title to certain existing equipment currently owned by the City and used at the Airport (Section 2.5).</w:t>
      </w:r>
    </w:p>
    <w:p w14:paraId="583D094D" w14:textId="77777777" w:rsidR="009A62CA" w:rsidRPr="00391F8C" w:rsidRDefault="009A62CA" w:rsidP="009A62CA">
      <w:pPr>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Term</w:t>
      </w:r>
    </w:p>
    <w:p w14:paraId="389ABDDE" w14:textId="77777777" w:rsidR="009A62CA" w:rsidRDefault="009A62CA" w:rsidP="009A62CA">
      <w:pPr>
        <w:jc w:val="both"/>
        <w:rPr>
          <w:rFonts w:ascii="Times New Roman" w:hAnsi="Times New Roman" w:cs="Times New Roman"/>
          <w:bCs/>
        </w:rPr>
      </w:pPr>
      <w:r w:rsidRPr="00391F8C">
        <w:rPr>
          <w:rFonts w:ascii="Times New Roman" w:hAnsi="Times New Roman" w:cs="Times New Roman"/>
          <w:bCs/>
        </w:rPr>
        <w:t>The initial term of the lease will be thirty (30) years. (Section 3.1)</w:t>
      </w:r>
      <w:proofErr w:type="gramStart"/>
      <w:r w:rsidRPr="00391F8C">
        <w:rPr>
          <w:rFonts w:ascii="Times New Roman" w:hAnsi="Times New Roman" w:cs="Times New Roman"/>
          <w:bCs/>
        </w:rPr>
        <w:t xml:space="preserve">.  </w:t>
      </w:r>
      <w:proofErr w:type="gramEnd"/>
      <w:r w:rsidRPr="00391F8C">
        <w:rPr>
          <w:rFonts w:ascii="Times New Roman" w:hAnsi="Times New Roman" w:cs="Times New Roman"/>
          <w:bCs/>
        </w:rPr>
        <w:t>Subject to certain conditions (including benchmarking and performance standards)</w:t>
      </w:r>
      <w:r>
        <w:rPr>
          <w:rFonts w:ascii="Times New Roman" w:hAnsi="Times New Roman" w:cs="Times New Roman"/>
          <w:bCs/>
        </w:rPr>
        <w:t xml:space="preserve"> and City Council approval</w:t>
      </w:r>
      <w:r w:rsidRPr="00391F8C">
        <w:rPr>
          <w:rFonts w:ascii="Times New Roman" w:hAnsi="Times New Roman" w:cs="Times New Roman"/>
          <w:bCs/>
        </w:rPr>
        <w:t>, FAM KAVO may renew the lease for two (2) option terms of ten (10) and nine (9) years, for a total potential lease term of forty</w:t>
      </w:r>
      <w:r>
        <w:rPr>
          <w:rFonts w:ascii="Times New Roman" w:hAnsi="Times New Roman" w:cs="Times New Roman"/>
          <w:bCs/>
        </w:rPr>
        <w:t>-</w:t>
      </w:r>
      <w:r w:rsidRPr="00391F8C">
        <w:rPr>
          <w:rFonts w:ascii="Times New Roman" w:hAnsi="Times New Roman" w:cs="Times New Roman"/>
          <w:bCs/>
        </w:rPr>
        <w:t>nine (49) years. (Sections 3.2 and 3.3)</w:t>
      </w:r>
      <w:proofErr w:type="gramStart"/>
      <w:r w:rsidRPr="00391F8C">
        <w:rPr>
          <w:rFonts w:ascii="Times New Roman" w:hAnsi="Times New Roman" w:cs="Times New Roman"/>
          <w:bCs/>
        </w:rPr>
        <w:t>.</w:t>
      </w:r>
      <w:r>
        <w:rPr>
          <w:rFonts w:ascii="Times New Roman" w:hAnsi="Times New Roman" w:cs="Times New Roman"/>
          <w:bCs/>
        </w:rPr>
        <w:t xml:space="preserve">  </w:t>
      </w:r>
      <w:proofErr w:type="gramEnd"/>
      <w:r>
        <w:rPr>
          <w:rFonts w:ascii="Times New Roman" w:hAnsi="Times New Roman" w:cs="Times New Roman"/>
          <w:bCs/>
        </w:rPr>
        <w:t>FAM KAVO may terminate for its convenience within the first ten (10) years of the lease</w:t>
      </w:r>
      <w:proofErr w:type="gramStart"/>
      <w:r>
        <w:rPr>
          <w:rFonts w:ascii="Times New Roman" w:hAnsi="Times New Roman" w:cs="Times New Roman"/>
          <w:bCs/>
        </w:rPr>
        <w:t xml:space="preserve">.  </w:t>
      </w:r>
      <w:proofErr w:type="gramEnd"/>
      <w:r>
        <w:rPr>
          <w:rFonts w:ascii="Times New Roman" w:hAnsi="Times New Roman" w:cs="Times New Roman"/>
          <w:bCs/>
        </w:rPr>
        <w:t>(Section 5.15)</w:t>
      </w:r>
      <w:proofErr w:type="gramStart"/>
      <w:r>
        <w:rPr>
          <w:rFonts w:ascii="Times New Roman" w:hAnsi="Times New Roman" w:cs="Times New Roman"/>
          <w:bCs/>
        </w:rPr>
        <w:t xml:space="preserve">.  </w:t>
      </w:r>
      <w:proofErr w:type="gramEnd"/>
      <w:r>
        <w:rPr>
          <w:rFonts w:ascii="Times New Roman" w:hAnsi="Times New Roman" w:cs="Times New Roman"/>
          <w:bCs/>
        </w:rPr>
        <w:t>The City may also terminate the lease for convenience at any time, subject to certain buyout requirements</w:t>
      </w:r>
      <w:proofErr w:type="gramStart"/>
      <w:r>
        <w:rPr>
          <w:rFonts w:ascii="Times New Roman" w:hAnsi="Times New Roman" w:cs="Times New Roman"/>
          <w:bCs/>
        </w:rPr>
        <w:t xml:space="preserve">.  </w:t>
      </w:r>
      <w:proofErr w:type="gramEnd"/>
      <w:r>
        <w:rPr>
          <w:rFonts w:ascii="Times New Roman" w:hAnsi="Times New Roman" w:cs="Times New Roman"/>
          <w:bCs/>
        </w:rPr>
        <w:t>(Section 21.3).</w:t>
      </w:r>
    </w:p>
    <w:p w14:paraId="2372C0E5"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Rent to City</w:t>
      </w:r>
    </w:p>
    <w:p w14:paraId="045EE377" w14:textId="46AF299D" w:rsidR="009A62CA" w:rsidRDefault="009A62CA" w:rsidP="009A62CA">
      <w:pPr>
        <w:jc w:val="both"/>
        <w:rPr>
          <w:rFonts w:ascii="Times New Roman" w:hAnsi="Times New Roman" w:cs="Times New Roman"/>
          <w:bCs/>
        </w:rPr>
      </w:pPr>
      <w:r>
        <w:rPr>
          <w:rFonts w:ascii="Times New Roman" w:hAnsi="Times New Roman" w:cs="Times New Roman"/>
          <w:bCs/>
        </w:rPr>
        <w:t>FAM KAVO will pay the City Base Rent calculated pursuant to an appraisal of the Airport. (Section 4.1)</w:t>
      </w:r>
      <w:proofErr w:type="gramStart"/>
      <w:r>
        <w:rPr>
          <w:rFonts w:ascii="Times New Roman" w:hAnsi="Times New Roman" w:cs="Times New Roman"/>
          <w:bCs/>
        </w:rPr>
        <w:t xml:space="preserve">.  </w:t>
      </w:r>
      <w:proofErr w:type="gramEnd"/>
      <w:r>
        <w:rPr>
          <w:rFonts w:ascii="Times New Roman" w:hAnsi="Times New Roman" w:cs="Times New Roman"/>
          <w:bCs/>
        </w:rPr>
        <w:t>(Note that the Base Rent presently shown in the draft lease is based on an appraisal conducted in 2021</w:t>
      </w:r>
      <w:proofErr w:type="gramStart"/>
      <w:r>
        <w:rPr>
          <w:rFonts w:ascii="Times New Roman" w:hAnsi="Times New Roman" w:cs="Times New Roman"/>
          <w:bCs/>
        </w:rPr>
        <w:t xml:space="preserve">.  </w:t>
      </w:r>
      <w:proofErr w:type="gramEnd"/>
      <w:r>
        <w:rPr>
          <w:rFonts w:ascii="Times New Roman" w:hAnsi="Times New Roman" w:cs="Times New Roman"/>
          <w:bCs/>
        </w:rPr>
        <w:t xml:space="preserve">The City </w:t>
      </w:r>
      <w:r w:rsidR="00D41BFB">
        <w:rPr>
          <w:rFonts w:ascii="Times New Roman" w:hAnsi="Times New Roman" w:cs="Times New Roman"/>
          <w:bCs/>
        </w:rPr>
        <w:t xml:space="preserve">has </w:t>
      </w:r>
      <w:r>
        <w:rPr>
          <w:rFonts w:ascii="Times New Roman" w:hAnsi="Times New Roman" w:cs="Times New Roman"/>
          <w:bCs/>
        </w:rPr>
        <w:t>commission</w:t>
      </w:r>
      <w:r w:rsidR="00D41BFB">
        <w:rPr>
          <w:rFonts w:ascii="Times New Roman" w:hAnsi="Times New Roman" w:cs="Times New Roman"/>
          <w:bCs/>
        </w:rPr>
        <w:t>ed</w:t>
      </w:r>
      <w:r>
        <w:rPr>
          <w:rFonts w:ascii="Times New Roman" w:hAnsi="Times New Roman" w:cs="Times New Roman"/>
          <w:bCs/>
        </w:rPr>
        <w:t xml:space="preserve"> a</w:t>
      </w:r>
      <w:r w:rsidR="00D41BFB">
        <w:rPr>
          <w:rFonts w:ascii="Times New Roman" w:hAnsi="Times New Roman" w:cs="Times New Roman"/>
          <w:bCs/>
        </w:rPr>
        <w:t>n updated</w:t>
      </w:r>
      <w:r>
        <w:rPr>
          <w:rFonts w:ascii="Times New Roman" w:hAnsi="Times New Roman" w:cs="Times New Roman"/>
          <w:bCs/>
        </w:rPr>
        <w:t xml:space="preserve"> appraisal to set the Base Rent prior to execution of the lease.)  The Base Rent will increase annually at </w:t>
      </w:r>
      <w:r w:rsidR="00D41BFB">
        <w:rPr>
          <w:rFonts w:ascii="Times New Roman" w:hAnsi="Times New Roman" w:cs="Times New Roman"/>
          <w:bCs/>
        </w:rPr>
        <w:t>the increase in</w:t>
      </w:r>
      <w:r>
        <w:rPr>
          <w:rFonts w:ascii="Times New Roman" w:hAnsi="Times New Roman" w:cs="Times New Roman"/>
          <w:bCs/>
        </w:rPr>
        <w:t xml:space="preserve"> </w:t>
      </w:r>
      <w:r w:rsidR="00632FB7">
        <w:rPr>
          <w:rFonts w:ascii="Times New Roman" w:hAnsi="Times New Roman" w:cs="Times New Roman"/>
          <w:bCs/>
        </w:rPr>
        <w:t>CPI and</w:t>
      </w:r>
      <w:r>
        <w:rPr>
          <w:rFonts w:ascii="Times New Roman" w:hAnsi="Times New Roman" w:cs="Times New Roman"/>
          <w:bCs/>
        </w:rPr>
        <w:t xml:space="preserve"> </w:t>
      </w:r>
      <w:r w:rsidR="00D41BFB">
        <w:rPr>
          <w:rFonts w:ascii="Times New Roman" w:hAnsi="Times New Roman" w:cs="Times New Roman"/>
          <w:bCs/>
        </w:rPr>
        <w:t xml:space="preserve">will be reset </w:t>
      </w:r>
      <w:r>
        <w:rPr>
          <w:rFonts w:ascii="Times New Roman" w:hAnsi="Times New Roman" w:cs="Times New Roman"/>
          <w:bCs/>
        </w:rPr>
        <w:t>every five years pursuant to a new appraisal of the Airport</w:t>
      </w:r>
      <w:r w:rsidR="00D41BFB">
        <w:rPr>
          <w:rFonts w:ascii="Times New Roman" w:hAnsi="Times New Roman" w:cs="Times New Roman"/>
          <w:bCs/>
        </w:rPr>
        <w:t xml:space="preserve"> (or more frequently at the City’s request)</w:t>
      </w:r>
      <w:r>
        <w:rPr>
          <w:rFonts w:ascii="Times New Roman" w:hAnsi="Times New Roman" w:cs="Times New Roman"/>
          <w:bCs/>
        </w:rPr>
        <w:t>. (Section 4.2)</w:t>
      </w:r>
      <w:proofErr w:type="gramStart"/>
      <w:r>
        <w:rPr>
          <w:rFonts w:ascii="Times New Roman" w:hAnsi="Times New Roman" w:cs="Times New Roman"/>
          <w:bCs/>
        </w:rPr>
        <w:t xml:space="preserve">.  </w:t>
      </w:r>
      <w:proofErr w:type="gramEnd"/>
      <w:r>
        <w:rPr>
          <w:rFonts w:ascii="Times New Roman" w:hAnsi="Times New Roman" w:cs="Times New Roman"/>
          <w:bCs/>
        </w:rPr>
        <w:t>FAM KAVO will also pay the City certain Additional Rent, which includes repayment of amounts advanced to the Airport by the City in prior years and any in future years. (Section 4.3)</w:t>
      </w:r>
      <w:proofErr w:type="gramStart"/>
      <w:r>
        <w:rPr>
          <w:rFonts w:ascii="Times New Roman" w:hAnsi="Times New Roman" w:cs="Times New Roman"/>
          <w:bCs/>
        </w:rPr>
        <w:t xml:space="preserve">.  </w:t>
      </w:r>
      <w:proofErr w:type="gramEnd"/>
      <w:r>
        <w:rPr>
          <w:rFonts w:ascii="Times New Roman" w:hAnsi="Times New Roman" w:cs="Times New Roman"/>
          <w:bCs/>
        </w:rPr>
        <w:t xml:space="preserve">FAM KAVO will also be entitled to Rent Credits for investments it makes in aeronautical facilities at the Airport. </w:t>
      </w:r>
      <w:r w:rsidR="00D41BFB">
        <w:rPr>
          <w:rFonts w:ascii="Times New Roman" w:hAnsi="Times New Roman" w:cs="Times New Roman"/>
          <w:bCs/>
        </w:rPr>
        <w:t>(</w:t>
      </w:r>
      <w:r>
        <w:rPr>
          <w:rFonts w:ascii="Times New Roman" w:hAnsi="Times New Roman" w:cs="Times New Roman"/>
          <w:bCs/>
        </w:rPr>
        <w:t>Section 4.4)</w:t>
      </w:r>
      <w:proofErr w:type="gramStart"/>
      <w:r>
        <w:rPr>
          <w:rFonts w:ascii="Times New Roman" w:hAnsi="Times New Roman" w:cs="Times New Roman"/>
          <w:bCs/>
        </w:rPr>
        <w:t xml:space="preserve">.  </w:t>
      </w:r>
      <w:proofErr w:type="gramEnd"/>
      <w:r>
        <w:rPr>
          <w:rFonts w:ascii="Times New Roman" w:hAnsi="Times New Roman" w:cs="Times New Roman"/>
          <w:bCs/>
        </w:rPr>
        <w:t>Should FAM KAVO sell or refinance its interest in the Airport, the City will be entitled to a share of the proceeds as Transaction Rent</w:t>
      </w:r>
      <w:proofErr w:type="gramStart"/>
      <w:r>
        <w:rPr>
          <w:rFonts w:ascii="Times New Roman" w:hAnsi="Times New Roman" w:cs="Times New Roman"/>
          <w:bCs/>
        </w:rPr>
        <w:t xml:space="preserve">.  </w:t>
      </w:r>
      <w:proofErr w:type="gramEnd"/>
      <w:r>
        <w:rPr>
          <w:rFonts w:ascii="Times New Roman" w:hAnsi="Times New Roman" w:cs="Times New Roman"/>
          <w:bCs/>
        </w:rPr>
        <w:t>(Section 4.7).</w:t>
      </w:r>
    </w:p>
    <w:p w14:paraId="474910A4"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FAM KAVO’s Operating Rights and Obligations</w:t>
      </w:r>
    </w:p>
    <w:p w14:paraId="59103732" w14:textId="6E7CA40D" w:rsidR="009A62CA" w:rsidRDefault="009A62CA" w:rsidP="009A62CA">
      <w:pPr>
        <w:jc w:val="both"/>
        <w:rPr>
          <w:rFonts w:ascii="Times New Roman" w:hAnsi="Times New Roman" w:cs="Times New Roman"/>
          <w:bCs/>
        </w:rPr>
      </w:pPr>
      <w:r>
        <w:rPr>
          <w:rFonts w:ascii="Times New Roman" w:hAnsi="Times New Roman" w:cs="Times New Roman"/>
          <w:bCs/>
        </w:rPr>
        <w:t xml:space="preserve">FAM KAVO will take full responsibility for </w:t>
      </w:r>
      <w:r w:rsidR="00135BA7">
        <w:rPr>
          <w:rFonts w:ascii="Times New Roman" w:hAnsi="Times New Roman" w:cs="Times New Roman"/>
          <w:bCs/>
        </w:rPr>
        <w:t>the operation</w:t>
      </w:r>
      <w:r>
        <w:rPr>
          <w:rFonts w:ascii="Times New Roman" w:hAnsi="Times New Roman" w:cs="Times New Roman"/>
          <w:bCs/>
        </w:rPr>
        <w:t xml:space="preserve"> and maintenance of the Airport and must do so in accordance with FAA and FDOT standards. (Sections 5.1 through 5.5 and 5.10, and Article 10)</w:t>
      </w:r>
      <w:proofErr w:type="gramStart"/>
      <w:r>
        <w:rPr>
          <w:rFonts w:ascii="Times New Roman" w:hAnsi="Times New Roman" w:cs="Times New Roman"/>
          <w:bCs/>
        </w:rPr>
        <w:t xml:space="preserve">.  </w:t>
      </w:r>
      <w:proofErr w:type="gramEnd"/>
      <w:r>
        <w:rPr>
          <w:rFonts w:ascii="Times New Roman" w:hAnsi="Times New Roman" w:cs="Times New Roman"/>
          <w:bCs/>
        </w:rPr>
        <w:t>FAM KAVO will be required to employ or contract with key employees and sufficient staff to operate the Airport. (Article 34)</w:t>
      </w:r>
      <w:proofErr w:type="gramStart"/>
      <w:r>
        <w:rPr>
          <w:rFonts w:ascii="Times New Roman" w:hAnsi="Times New Roman" w:cs="Times New Roman"/>
          <w:bCs/>
        </w:rPr>
        <w:t xml:space="preserve">.  </w:t>
      </w:r>
      <w:proofErr w:type="gramEnd"/>
      <w:r>
        <w:rPr>
          <w:rFonts w:ascii="Times New Roman" w:hAnsi="Times New Roman" w:cs="Times New Roman"/>
          <w:bCs/>
        </w:rPr>
        <w:t>FAM KAVO will be obligated to comply with existing and future grant conditions</w:t>
      </w:r>
      <w:r w:rsidR="00D41BFB">
        <w:rPr>
          <w:rFonts w:ascii="Times New Roman" w:hAnsi="Times New Roman" w:cs="Times New Roman"/>
          <w:bCs/>
        </w:rPr>
        <w:t xml:space="preserve"> and assurances</w:t>
      </w:r>
      <w:r>
        <w:rPr>
          <w:rFonts w:ascii="Times New Roman" w:hAnsi="Times New Roman" w:cs="Times New Roman"/>
          <w:bCs/>
        </w:rPr>
        <w:t>. (Section 5.6)</w:t>
      </w:r>
      <w:proofErr w:type="gramStart"/>
      <w:r>
        <w:rPr>
          <w:rFonts w:ascii="Times New Roman" w:hAnsi="Times New Roman" w:cs="Times New Roman"/>
          <w:bCs/>
        </w:rPr>
        <w:t xml:space="preserve">.  </w:t>
      </w:r>
      <w:proofErr w:type="gramEnd"/>
      <w:r>
        <w:rPr>
          <w:rFonts w:ascii="Times New Roman" w:hAnsi="Times New Roman" w:cs="Times New Roman"/>
          <w:bCs/>
        </w:rPr>
        <w:t>FAM will be permitted to conduct various aeronautical functions and activities at the Airport on a non-exclusive basis. (Section 5.9)</w:t>
      </w:r>
      <w:proofErr w:type="gramStart"/>
      <w:r>
        <w:rPr>
          <w:rFonts w:ascii="Times New Roman" w:hAnsi="Times New Roman" w:cs="Times New Roman"/>
          <w:bCs/>
        </w:rPr>
        <w:t xml:space="preserve">.  </w:t>
      </w:r>
      <w:proofErr w:type="gramEnd"/>
      <w:r>
        <w:rPr>
          <w:rFonts w:ascii="Times New Roman" w:hAnsi="Times New Roman" w:cs="Times New Roman"/>
          <w:bCs/>
        </w:rPr>
        <w:t>FAM will be permitted to sublease portions of the Airport on certain conditions, including attorning those agreements to the City in the event of the termination of the City-FAM KAVO lease. (Section 5.11 and Exhibit C)</w:t>
      </w:r>
      <w:proofErr w:type="gramStart"/>
      <w:r>
        <w:rPr>
          <w:rFonts w:ascii="Times New Roman" w:hAnsi="Times New Roman" w:cs="Times New Roman"/>
          <w:bCs/>
        </w:rPr>
        <w:t xml:space="preserve">.  </w:t>
      </w:r>
      <w:proofErr w:type="gramEnd"/>
      <w:r>
        <w:rPr>
          <w:rFonts w:ascii="Times New Roman" w:hAnsi="Times New Roman" w:cs="Times New Roman"/>
          <w:bCs/>
        </w:rPr>
        <w:t xml:space="preserve">FAM KAVO will be authorized to assess and collect fees, rents, and charges for use of the Airport, but must do so in a reasonable and nondiscriminatory manner, and any increases to those fees beyond </w:t>
      </w:r>
      <w:r w:rsidR="00D41BFB">
        <w:rPr>
          <w:rFonts w:ascii="Times New Roman" w:hAnsi="Times New Roman" w:cs="Times New Roman"/>
          <w:bCs/>
        </w:rPr>
        <w:t>the increase in CPI</w:t>
      </w:r>
      <w:r>
        <w:rPr>
          <w:rFonts w:ascii="Times New Roman" w:hAnsi="Times New Roman" w:cs="Times New Roman"/>
          <w:bCs/>
        </w:rPr>
        <w:t xml:space="preserve"> annually are subject to City approval. (Section 5.12 and Exhibit O).</w:t>
      </w:r>
    </w:p>
    <w:p w14:paraId="5E226E47"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FAM KAVO’s Financial and Recordkeeping Obligations</w:t>
      </w:r>
    </w:p>
    <w:p w14:paraId="69ED6FF5" w14:textId="77777777" w:rsidR="009A62CA" w:rsidRDefault="009A62CA" w:rsidP="009A62CA">
      <w:pPr>
        <w:jc w:val="both"/>
        <w:rPr>
          <w:rFonts w:ascii="Times New Roman" w:hAnsi="Times New Roman" w:cs="Times New Roman"/>
          <w:bCs/>
        </w:rPr>
      </w:pPr>
      <w:r>
        <w:rPr>
          <w:rFonts w:ascii="Times New Roman" w:hAnsi="Times New Roman" w:cs="Times New Roman"/>
          <w:bCs/>
        </w:rPr>
        <w:t>FAM KAVO will provide the City with annual budgets and financial reports</w:t>
      </w:r>
      <w:proofErr w:type="gramStart"/>
      <w:r>
        <w:rPr>
          <w:rFonts w:ascii="Times New Roman" w:hAnsi="Times New Roman" w:cs="Times New Roman"/>
          <w:bCs/>
        </w:rPr>
        <w:t xml:space="preserve">.  </w:t>
      </w:r>
      <w:proofErr w:type="gramEnd"/>
      <w:r>
        <w:rPr>
          <w:rFonts w:ascii="Times New Roman" w:hAnsi="Times New Roman" w:cs="Times New Roman"/>
          <w:bCs/>
        </w:rPr>
        <w:t>(Section 6.1)</w:t>
      </w:r>
      <w:proofErr w:type="gramStart"/>
      <w:r>
        <w:rPr>
          <w:rFonts w:ascii="Times New Roman" w:hAnsi="Times New Roman" w:cs="Times New Roman"/>
          <w:bCs/>
        </w:rPr>
        <w:t xml:space="preserve">.  </w:t>
      </w:r>
      <w:proofErr w:type="gramEnd"/>
      <w:r>
        <w:rPr>
          <w:rFonts w:ascii="Times New Roman" w:hAnsi="Times New Roman" w:cs="Times New Roman"/>
          <w:bCs/>
        </w:rPr>
        <w:t>FAM KAVO will also consistently maintain an operating bond equal to the annual operations budget for the Airport. (Section 6.2), and an increased Handback Bond within three (3) years of the expiration of the lease (Section 6.5)</w:t>
      </w:r>
      <w:proofErr w:type="gramStart"/>
      <w:r>
        <w:rPr>
          <w:rFonts w:ascii="Times New Roman" w:hAnsi="Times New Roman" w:cs="Times New Roman"/>
          <w:bCs/>
        </w:rPr>
        <w:t xml:space="preserve">.  </w:t>
      </w:r>
      <w:proofErr w:type="gramEnd"/>
      <w:r>
        <w:rPr>
          <w:rFonts w:ascii="Times New Roman" w:hAnsi="Times New Roman" w:cs="Times New Roman"/>
          <w:bCs/>
        </w:rPr>
        <w:t>FAM KAVO will provide monthly operating reports to the public and the City (Section 6.3) and maintain its own financial records for City or FAA audit if requested. (Sections 7.1 and 7.5).</w:t>
      </w:r>
    </w:p>
    <w:p w14:paraId="54ED05DC" w14:textId="77777777" w:rsidR="009A62CA" w:rsidRPr="00DA3FF1" w:rsidRDefault="009A62CA" w:rsidP="009A62CA">
      <w:pPr>
        <w:jc w:val="both"/>
        <w:rPr>
          <w:rFonts w:ascii="Times New Roman" w:hAnsi="Times New Roman" w:cs="Times New Roman"/>
          <w:bCs/>
        </w:rPr>
      </w:pPr>
      <w:r>
        <w:rPr>
          <w:rFonts w:ascii="Times New Roman" w:hAnsi="Times New Roman" w:cs="Times New Roman"/>
          <w:bCs/>
        </w:rPr>
        <w:lastRenderedPageBreak/>
        <w:tab/>
      </w:r>
      <w:r>
        <w:rPr>
          <w:rFonts w:ascii="Times New Roman" w:hAnsi="Times New Roman" w:cs="Times New Roman"/>
          <w:bCs/>
          <w:i/>
          <w:iCs/>
        </w:rPr>
        <w:t>FAM KAVO’s Mortgage Rights and Restrictions</w:t>
      </w:r>
    </w:p>
    <w:p w14:paraId="2406AC6E" w14:textId="3EAE8307" w:rsidR="009A62CA" w:rsidRDefault="009A62CA" w:rsidP="009A62CA">
      <w:pPr>
        <w:jc w:val="both"/>
        <w:rPr>
          <w:rFonts w:ascii="Times New Roman" w:hAnsi="Times New Roman" w:cs="Times New Roman"/>
          <w:bCs/>
        </w:rPr>
      </w:pPr>
      <w:r>
        <w:rPr>
          <w:rFonts w:ascii="Times New Roman" w:hAnsi="Times New Roman" w:cs="Times New Roman"/>
          <w:bCs/>
        </w:rPr>
        <w:t xml:space="preserve">Under certain conditions, FAM KAVO will be permitted to execute leasehold mortgages on its interest in the Airport, but specifically may not mortgage the City’s fee interest in the Airport or any </w:t>
      </w:r>
      <w:r w:rsidR="00D41BFB">
        <w:rPr>
          <w:rFonts w:ascii="Times New Roman" w:hAnsi="Times New Roman" w:cs="Times New Roman"/>
          <w:bCs/>
        </w:rPr>
        <w:t xml:space="preserve">interest in </w:t>
      </w:r>
      <w:r>
        <w:rPr>
          <w:rFonts w:ascii="Times New Roman" w:hAnsi="Times New Roman" w:cs="Times New Roman"/>
          <w:bCs/>
        </w:rPr>
        <w:t>the aeronautical facilities owned by the City. (Section 12.1(b))</w:t>
      </w:r>
      <w:proofErr w:type="gramStart"/>
      <w:r>
        <w:rPr>
          <w:rFonts w:ascii="Times New Roman" w:hAnsi="Times New Roman" w:cs="Times New Roman"/>
          <w:bCs/>
        </w:rPr>
        <w:t xml:space="preserve">.  </w:t>
      </w:r>
      <w:proofErr w:type="gramEnd"/>
      <w:r>
        <w:rPr>
          <w:rFonts w:ascii="Times New Roman" w:hAnsi="Times New Roman" w:cs="Times New Roman"/>
          <w:bCs/>
        </w:rPr>
        <w:t>The City will retain the ability to terminate the lease for defaults, and the leasehold mortgagee will have the ability to cure those defaults provided it ensures continued operation of the Airport. (Section 12.5(d)(4)). All leasehold mortgages will be subject to the City’s authority to operate the Airport in accordance with FAA and FDOT standards and grant assurances. (Section 12.9).</w:t>
      </w:r>
    </w:p>
    <w:p w14:paraId="2F11B3D4"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Capital Construction</w:t>
      </w:r>
    </w:p>
    <w:p w14:paraId="552CAAE0" w14:textId="77777777" w:rsidR="009A62CA" w:rsidRDefault="009A62CA" w:rsidP="009A62CA">
      <w:pPr>
        <w:jc w:val="both"/>
        <w:rPr>
          <w:rFonts w:ascii="Times New Roman" w:hAnsi="Times New Roman" w:cs="Times New Roman"/>
          <w:bCs/>
        </w:rPr>
      </w:pPr>
      <w:r>
        <w:rPr>
          <w:rFonts w:ascii="Times New Roman" w:hAnsi="Times New Roman" w:cs="Times New Roman"/>
          <w:bCs/>
        </w:rPr>
        <w:t>FAM KAVO will be required to undertake capital construction as shown on the Airport’s Master Plan, which may be updated by FAM KAVO with the approval of the City. (Sections 19.1 and 19.2)</w:t>
      </w:r>
      <w:proofErr w:type="gramStart"/>
      <w:r>
        <w:rPr>
          <w:rFonts w:ascii="Times New Roman" w:hAnsi="Times New Roman" w:cs="Times New Roman"/>
          <w:bCs/>
        </w:rPr>
        <w:t xml:space="preserve">.  </w:t>
      </w:r>
      <w:proofErr w:type="gramEnd"/>
      <w:r>
        <w:rPr>
          <w:rFonts w:ascii="Times New Roman" w:hAnsi="Times New Roman" w:cs="Times New Roman"/>
          <w:bCs/>
        </w:rPr>
        <w:t>With the City’s assistance, FAM KAVO may apply for grant funds to assist with this construction. (Section 19.3 and Article 25)</w:t>
      </w:r>
      <w:proofErr w:type="gramStart"/>
      <w:r>
        <w:rPr>
          <w:rFonts w:ascii="Times New Roman" w:hAnsi="Times New Roman" w:cs="Times New Roman"/>
          <w:bCs/>
        </w:rPr>
        <w:t xml:space="preserve">.  </w:t>
      </w:r>
      <w:proofErr w:type="gramEnd"/>
      <w:r>
        <w:rPr>
          <w:rFonts w:ascii="Times New Roman" w:hAnsi="Times New Roman" w:cs="Times New Roman"/>
          <w:bCs/>
        </w:rPr>
        <w:t xml:space="preserve">FAM KAVO will be permitted to undertake additional construction at its own cost </w:t>
      </w:r>
      <w:proofErr w:type="gramStart"/>
      <w:r>
        <w:rPr>
          <w:rFonts w:ascii="Times New Roman" w:hAnsi="Times New Roman" w:cs="Times New Roman"/>
          <w:bCs/>
        </w:rPr>
        <w:t>provided that</w:t>
      </w:r>
      <w:proofErr w:type="gramEnd"/>
      <w:r>
        <w:rPr>
          <w:rFonts w:ascii="Times New Roman" w:hAnsi="Times New Roman" w:cs="Times New Roman"/>
          <w:bCs/>
        </w:rPr>
        <w:t xml:space="preserve"> title to any such improvements revert to City ownership at the end of their useful life or the expiration of the lease. (Sections 19.7 and 19.8).</w:t>
      </w:r>
    </w:p>
    <w:p w14:paraId="2DA42B91"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City Ability to Ensure Continuity of Operations</w:t>
      </w:r>
    </w:p>
    <w:p w14:paraId="0E282B80" w14:textId="6A56FB96" w:rsidR="009A62CA" w:rsidRDefault="009A62CA" w:rsidP="009A62CA">
      <w:pPr>
        <w:jc w:val="both"/>
        <w:rPr>
          <w:rFonts w:ascii="Times New Roman" w:hAnsi="Times New Roman" w:cs="Times New Roman"/>
          <w:bCs/>
        </w:rPr>
      </w:pPr>
      <w:r>
        <w:rPr>
          <w:rFonts w:ascii="Times New Roman" w:hAnsi="Times New Roman" w:cs="Times New Roman"/>
          <w:bCs/>
        </w:rPr>
        <w:t xml:space="preserve">If FAM KAVO fails to </w:t>
      </w:r>
      <w:r w:rsidRPr="008E56B8">
        <w:rPr>
          <w:rFonts w:ascii="Times New Roman" w:hAnsi="Times New Roman" w:cs="Times New Roman"/>
          <w:bCs/>
        </w:rPr>
        <w:t>operate the Airport as a public airport, maintain safety and security functions of the Airport, or comply with Applicable Law or the applicable requirements under any Grant Agreement (</w:t>
      </w:r>
      <w:r>
        <w:rPr>
          <w:rFonts w:ascii="Times New Roman" w:hAnsi="Times New Roman" w:cs="Times New Roman"/>
          <w:bCs/>
        </w:rPr>
        <w:t xml:space="preserve">defined in the lease as </w:t>
      </w:r>
      <w:r w:rsidRPr="008E56B8">
        <w:rPr>
          <w:rFonts w:ascii="Times New Roman" w:hAnsi="Times New Roman" w:cs="Times New Roman"/>
          <w:bCs/>
        </w:rPr>
        <w:t>“Critical Functions”)</w:t>
      </w:r>
      <w:r>
        <w:rPr>
          <w:rFonts w:ascii="Times New Roman" w:hAnsi="Times New Roman" w:cs="Times New Roman"/>
          <w:bCs/>
        </w:rPr>
        <w:t>, the City may assume operations of the Airport to ensure continuity</w:t>
      </w:r>
      <w:proofErr w:type="gramStart"/>
      <w:r>
        <w:rPr>
          <w:rFonts w:ascii="Times New Roman" w:hAnsi="Times New Roman" w:cs="Times New Roman"/>
          <w:bCs/>
        </w:rPr>
        <w:t xml:space="preserve">.  </w:t>
      </w:r>
      <w:proofErr w:type="gramEnd"/>
      <w:r>
        <w:rPr>
          <w:rFonts w:ascii="Times New Roman" w:hAnsi="Times New Roman" w:cs="Times New Roman"/>
          <w:bCs/>
        </w:rPr>
        <w:t>(Sections 21.1(d) and 21.2(a))</w:t>
      </w:r>
      <w:proofErr w:type="gramStart"/>
      <w:r>
        <w:rPr>
          <w:rFonts w:ascii="Times New Roman" w:hAnsi="Times New Roman" w:cs="Times New Roman"/>
          <w:bCs/>
        </w:rPr>
        <w:t xml:space="preserve">.  </w:t>
      </w:r>
      <w:proofErr w:type="gramEnd"/>
      <w:r>
        <w:rPr>
          <w:rFonts w:ascii="Times New Roman" w:hAnsi="Times New Roman" w:cs="Times New Roman"/>
          <w:bCs/>
        </w:rPr>
        <w:t>The City will retain additional rights to operate the Airport in the event of FAM KAVO’s bankruptcy. (Section 21.7)</w:t>
      </w:r>
      <w:proofErr w:type="gramStart"/>
      <w:r>
        <w:rPr>
          <w:rFonts w:ascii="Times New Roman" w:hAnsi="Times New Roman" w:cs="Times New Roman"/>
          <w:bCs/>
        </w:rPr>
        <w:t xml:space="preserve">.  </w:t>
      </w:r>
      <w:proofErr w:type="gramEnd"/>
      <w:r>
        <w:rPr>
          <w:rFonts w:ascii="Times New Roman" w:hAnsi="Times New Roman" w:cs="Times New Roman"/>
          <w:bCs/>
        </w:rPr>
        <w:t>A more detailed discussion of the bankruptcy provisions is provided</w:t>
      </w:r>
      <w:r w:rsidR="00D41BFB">
        <w:rPr>
          <w:rFonts w:ascii="Times New Roman" w:hAnsi="Times New Roman" w:cs="Times New Roman"/>
          <w:bCs/>
        </w:rPr>
        <w:t xml:space="preserve"> below, and in Greenberg Traurig’s attached bankruptcy opinion</w:t>
      </w:r>
      <w:r w:rsidR="0054101D">
        <w:rPr>
          <w:rFonts w:ascii="Times New Roman" w:hAnsi="Times New Roman" w:cs="Times New Roman"/>
          <w:bCs/>
        </w:rPr>
        <w:t xml:space="preserve"> that is being finalized and will become part of Attachment Part III A</w:t>
      </w:r>
      <w:r>
        <w:rPr>
          <w:rFonts w:ascii="Times New Roman" w:hAnsi="Times New Roman" w:cs="Times New Roman"/>
          <w:bCs/>
        </w:rPr>
        <w:t>.</w:t>
      </w:r>
    </w:p>
    <w:p w14:paraId="36198E77" w14:textId="77777777" w:rsidR="009A62CA" w:rsidRDefault="009A62CA" w:rsidP="009A62CA">
      <w:pPr>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i/>
          <w:iCs/>
        </w:rPr>
        <w:t>Miscellaneous Compliance Provisions</w:t>
      </w:r>
    </w:p>
    <w:p w14:paraId="063E4154" w14:textId="4C01D383" w:rsidR="009A62CA" w:rsidRDefault="009A62CA" w:rsidP="0054101D">
      <w:pPr>
        <w:rPr>
          <w:rFonts w:ascii="Times New Roman" w:hAnsi="Times New Roman" w:cs="Times New Roman"/>
          <w:b/>
          <w:bCs/>
          <w:u w:val="single"/>
        </w:rPr>
      </w:pPr>
      <w:r>
        <w:rPr>
          <w:rFonts w:ascii="Times New Roman" w:hAnsi="Times New Roman" w:cs="Times New Roman"/>
          <w:bCs/>
        </w:rPr>
        <w:t xml:space="preserve">The lease will be subordinate to the City’s federal grant </w:t>
      </w:r>
      <w:r w:rsidR="00D41BFB">
        <w:rPr>
          <w:rFonts w:ascii="Times New Roman" w:hAnsi="Times New Roman" w:cs="Times New Roman"/>
          <w:bCs/>
        </w:rPr>
        <w:t xml:space="preserve">assurances </w:t>
      </w:r>
      <w:r>
        <w:rPr>
          <w:rFonts w:ascii="Times New Roman" w:hAnsi="Times New Roman" w:cs="Times New Roman"/>
          <w:bCs/>
        </w:rPr>
        <w:t>and deed obligations. (Article 31)</w:t>
      </w:r>
      <w:proofErr w:type="gramStart"/>
      <w:r>
        <w:rPr>
          <w:rFonts w:ascii="Times New Roman" w:hAnsi="Times New Roman" w:cs="Times New Roman"/>
          <w:bCs/>
        </w:rPr>
        <w:t xml:space="preserve">.  </w:t>
      </w:r>
      <w:proofErr w:type="gramEnd"/>
      <w:r>
        <w:rPr>
          <w:rFonts w:ascii="Times New Roman" w:hAnsi="Times New Roman" w:cs="Times New Roman"/>
          <w:bCs/>
        </w:rPr>
        <w:t>The lease incorporates the USDOT/FAA required contract provisions, including those applicable to grant-funded construction. (Section 40.4 and Exhibits H-1 and H-2)</w:t>
      </w:r>
      <w:proofErr w:type="gramStart"/>
      <w:r>
        <w:rPr>
          <w:rFonts w:ascii="Times New Roman" w:hAnsi="Times New Roman" w:cs="Times New Roman"/>
          <w:bCs/>
        </w:rPr>
        <w:t xml:space="preserve">.  </w:t>
      </w:r>
      <w:proofErr w:type="gramEnd"/>
      <w:r>
        <w:rPr>
          <w:rFonts w:ascii="Times New Roman" w:hAnsi="Times New Roman" w:cs="Times New Roman"/>
          <w:bCs/>
        </w:rPr>
        <w:t>The FAA is specifically named as a third-party beneficiary of the lease. (Section 40.13)</w:t>
      </w:r>
      <w:proofErr w:type="gramStart"/>
      <w:r>
        <w:rPr>
          <w:rFonts w:ascii="Times New Roman" w:hAnsi="Times New Roman" w:cs="Times New Roman"/>
          <w:bCs/>
        </w:rPr>
        <w:t xml:space="preserve">.  </w:t>
      </w:r>
      <w:proofErr w:type="gramEnd"/>
      <w:r>
        <w:rPr>
          <w:rFonts w:ascii="Times New Roman" w:hAnsi="Times New Roman" w:cs="Times New Roman"/>
          <w:bCs/>
        </w:rPr>
        <w:t xml:space="preserve">The City reserves to itself the right of flight over the Airport and FAM KAVO will be </w:t>
      </w:r>
      <w:r w:rsidR="00D41BFB">
        <w:rPr>
          <w:rFonts w:ascii="Times New Roman" w:hAnsi="Times New Roman" w:cs="Times New Roman"/>
          <w:bCs/>
        </w:rPr>
        <w:t>required to</w:t>
      </w:r>
      <w:r>
        <w:rPr>
          <w:rFonts w:ascii="Times New Roman" w:hAnsi="Times New Roman" w:cs="Times New Roman"/>
          <w:bCs/>
        </w:rPr>
        <w:t xml:space="preserve"> comply with Part 77. (Section 40.14).</w:t>
      </w:r>
      <w:r w:rsidRPr="009A62CA">
        <w:rPr>
          <w:rFonts w:ascii="Times New Roman" w:hAnsi="Times New Roman" w:cs="Times New Roman"/>
          <w:b/>
          <w:bCs/>
          <w:u w:val="single"/>
        </w:rPr>
        <w:t xml:space="preserve"> </w:t>
      </w:r>
    </w:p>
    <w:p w14:paraId="348A714E" w14:textId="77777777" w:rsidR="0054101D" w:rsidRPr="00224C99" w:rsidRDefault="0054101D" w:rsidP="009A62CA">
      <w:pPr>
        <w:jc w:val="center"/>
        <w:rPr>
          <w:rFonts w:asciiTheme="minorHAnsi" w:hAnsiTheme="minorHAnsi" w:cstheme="minorHAnsi"/>
          <w:color w:val="2F5496" w:themeColor="accent1" w:themeShade="BF"/>
        </w:rPr>
      </w:pPr>
    </w:p>
    <w:p w14:paraId="1BBD7EEB" w14:textId="77777777" w:rsidR="008E6072" w:rsidRPr="00224C99" w:rsidRDefault="008E6072" w:rsidP="0054101D">
      <w:pPr>
        <w:pStyle w:val="ListParagraph"/>
        <w:numPr>
          <w:ilvl w:val="0"/>
          <w:numId w:val="39"/>
        </w:numPr>
        <w:spacing w:after="4" w:line="276" w:lineRule="auto"/>
        <w:ind w:right="1573"/>
        <w:jc w:val="both"/>
        <w:rPr>
          <w:rFonts w:cstheme="minorHAnsi"/>
          <w:color w:val="2F5496" w:themeColor="accent1" w:themeShade="BF"/>
        </w:rPr>
      </w:pPr>
      <w:r w:rsidRPr="00224C99">
        <w:rPr>
          <w:rFonts w:cstheme="minorHAnsi"/>
          <w:color w:val="2F5496" w:themeColor="accent1" w:themeShade="BF"/>
        </w:rPr>
        <w:t xml:space="preserve">If the public sponsor will share ownership of the operating entity, a description of the respective rights and responsibilities of the public sponsor and private owners of the operating entity. </w:t>
      </w:r>
    </w:p>
    <w:p w14:paraId="11114CCF" w14:textId="77777777" w:rsidR="009A62CA" w:rsidRDefault="009A62CA" w:rsidP="008E6072">
      <w:pPr>
        <w:pStyle w:val="AnswerText"/>
        <w:ind w:left="715" w:firstLine="725"/>
      </w:pPr>
    </w:p>
    <w:p w14:paraId="4FBAC048" w14:textId="2421CCB7" w:rsidR="008E6072" w:rsidRPr="009A62CA" w:rsidRDefault="009A62CA" w:rsidP="00907CAC">
      <w:pPr>
        <w:pStyle w:val="AnswerText"/>
        <w:ind w:left="715" w:firstLine="725"/>
        <w:rPr>
          <w:b w:val="0"/>
          <w:bCs/>
        </w:rPr>
      </w:pPr>
      <w:r w:rsidRPr="009A62CA">
        <w:rPr>
          <w:b w:val="0"/>
          <w:bCs/>
        </w:rPr>
        <w:t xml:space="preserve">Avon Park will have </w:t>
      </w:r>
      <w:r w:rsidR="008E6072" w:rsidRPr="009A62CA">
        <w:rPr>
          <w:b w:val="0"/>
          <w:bCs/>
        </w:rPr>
        <w:t xml:space="preserve">no ownership of the </w:t>
      </w:r>
      <w:r w:rsidRPr="009A62CA">
        <w:rPr>
          <w:b w:val="0"/>
          <w:bCs/>
        </w:rPr>
        <w:t>private entity</w:t>
      </w:r>
      <w:r w:rsidR="008E6072" w:rsidRPr="009A62CA">
        <w:rPr>
          <w:b w:val="0"/>
          <w:bCs/>
        </w:rPr>
        <w:t xml:space="preserve">. </w:t>
      </w:r>
    </w:p>
    <w:p w14:paraId="45E5E2AD" w14:textId="77777777" w:rsidR="00907CAC" w:rsidRDefault="008E6072" w:rsidP="00907CAC">
      <w:pPr>
        <w:spacing w:after="0" w:line="276" w:lineRule="auto"/>
        <w:ind w:left="91"/>
        <w:rPr>
          <w:rFonts w:asciiTheme="minorHAnsi" w:hAnsiTheme="minorHAnsi" w:cstheme="minorHAnsi"/>
        </w:rPr>
      </w:pPr>
      <w:r w:rsidRPr="00B97687">
        <w:rPr>
          <w:rFonts w:asciiTheme="minorHAnsi" w:hAnsiTheme="minorHAnsi" w:cstheme="minorHAnsi"/>
        </w:rPr>
        <w:t xml:space="preserve"> </w:t>
      </w:r>
    </w:p>
    <w:p w14:paraId="71894B24" w14:textId="77777777" w:rsidR="00907CAC" w:rsidRDefault="00907CAC">
      <w:pPr>
        <w:rPr>
          <w:rFonts w:asciiTheme="minorHAnsi" w:hAnsiTheme="minorHAnsi" w:cstheme="minorHAnsi"/>
        </w:rPr>
      </w:pPr>
      <w:r>
        <w:rPr>
          <w:rFonts w:asciiTheme="minorHAnsi" w:hAnsiTheme="minorHAnsi" w:cstheme="minorHAnsi"/>
        </w:rPr>
        <w:br w:type="page"/>
      </w:r>
    </w:p>
    <w:p w14:paraId="09F34CE0" w14:textId="1F35E46F" w:rsidR="008E6072" w:rsidRPr="00650EDC" w:rsidRDefault="008E6072" w:rsidP="00907CAC">
      <w:pPr>
        <w:spacing w:after="0" w:line="276" w:lineRule="auto"/>
        <w:ind w:left="91"/>
        <w:rPr>
          <w:rFonts w:asciiTheme="minorHAnsi" w:hAnsiTheme="minorHAnsi" w:cstheme="minorHAnsi"/>
          <w:color w:val="2F5496" w:themeColor="accent1" w:themeShade="BF"/>
        </w:rPr>
      </w:pPr>
      <w:r w:rsidRPr="00650EDC">
        <w:rPr>
          <w:rFonts w:ascii="Segoe UI Symbol" w:eastAsia="GothicI" w:hAnsi="Segoe UI Symbol" w:cs="Segoe UI Symbol"/>
          <w:color w:val="2F5496" w:themeColor="accent1" w:themeShade="BF"/>
        </w:rPr>
        <w:lastRenderedPageBreak/>
        <w:t>☒</w:t>
      </w:r>
      <w:r w:rsidRPr="00650EDC">
        <w:rPr>
          <w:rFonts w:asciiTheme="minorHAnsi" w:hAnsiTheme="minorHAnsi" w:cstheme="minorHAnsi"/>
          <w:color w:val="2F5496" w:themeColor="accent1" w:themeShade="BF"/>
        </w:rPr>
        <w:t xml:space="preserve">B. </w:t>
      </w:r>
      <w:r w:rsidRPr="00650EDC">
        <w:rPr>
          <w:rFonts w:asciiTheme="minorHAnsi" w:hAnsiTheme="minorHAnsi" w:cstheme="minorHAnsi"/>
          <w:color w:val="2F5496" w:themeColor="accent1" w:themeShade="BF"/>
        </w:rPr>
        <w:tab/>
        <w:t xml:space="preserve">Financial terms of the transaction: </w:t>
      </w:r>
    </w:p>
    <w:p w14:paraId="55D8E0A0" w14:textId="77777777" w:rsidR="008E6072" w:rsidRPr="00224C99" w:rsidRDefault="008E6072" w:rsidP="008E6072">
      <w:pPr>
        <w:numPr>
          <w:ilvl w:val="0"/>
          <w:numId w:val="5"/>
        </w:numPr>
        <w:spacing w:after="94" w:line="276" w:lineRule="auto"/>
        <w:ind w:right="1277" w:hanging="360"/>
        <w:rPr>
          <w:rFonts w:asciiTheme="minorHAnsi" w:hAnsiTheme="minorHAnsi" w:cstheme="minorHAnsi"/>
          <w:b/>
          <w:bCs/>
        </w:rPr>
      </w:pPr>
      <w:r w:rsidRPr="00224C99">
        <w:rPr>
          <w:rFonts w:asciiTheme="minorHAnsi" w:hAnsiTheme="minorHAnsi" w:cstheme="minorHAnsi"/>
          <w:b/>
          <w:bCs/>
        </w:rPr>
        <w:t>Amounts and timing of payments to the public sponsor</w:t>
      </w:r>
      <w:proofErr w:type="gramStart"/>
      <w:r w:rsidRPr="00224C99">
        <w:rPr>
          <w:rFonts w:asciiTheme="minorHAnsi" w:hAnsiTheme="minorHAnsi" w:cstheme="minorHAnsi"/>
          <w:b/>
          <w:bCs/>
        </w:rPr>
        <w:t xml:space="preserve">.  </w:t>
      </w:r>
      <w:proofErr w:type="gramEnd"/>
    </w:p>
    <w:p w14:paraId="7C2E3D40" w14:textId="696F8C27" w:rsidR="008E6072" w:rsidRDefault="008E6072" w:rsidP="008E6072">
      <w:pPr>
        <w:spacing w:after="0" w:line="276" w:lineRule="auto"/>
        <w:ind w:left="125" w:hanging="10"/>
        <w:rPr>
          <w:rFonts w:asciiTheme="minorHAnsi" w:eastAsia="Arial" w:hAnsiTheme="minorHAnsi" w:cstheme="minorHAnsi"/>
          <w:b/>
        </w:rPr>
      </w:pPr>
      <w:r w:rsidRPr="00B97687">
        <w:rPr>
          <w:rFonts w:asciiTheme="minorHAnsi" w:eastAsia="Arial" w:hAnsiTheme="minorHAnsi" w:cstheme="minorHAnsi"/>
          <w:b/>
        </w:rPr>
        <w:t>Master</w:t>
      </w:r>
      <w:r w:rsidRPr="00B97687">
        <w:rPr>
          <w:rFonts w:asciiTheme="minorHAnsi" w:eastAsia="Times New Roman" w:hAnsiTheme="minorHAnsi" w:cstheme="minorHAnsi"/>
        </w:rPr>
        <w:t xml:space="preserve"> </w:t>
      </w:r>
      <w:r w:rsidRPr="00B97687">
        <w:rPr>
          <w:rFonts w:asciiTheme="minorHAnsi" w:eastAsia="Arial" w:hAnsiTheme="minorHAnsi" w:cstheme="minorHAnsi"/>
          <w:b/>
        </w:rPr>
        <w:t>Lease/Operating</w:t>
      </w:r>
      <w:r w:rsidRPr="00B97687">
        <w:rPr>
          <w:rFonts w:asciiTheme="minorHAnsi" w:eastAsia="Times New Roman" w:hAnsiTheme="minorHAnsi" w:cstheme="minorHAnsi"/>
        </w:rPr>
        <w:t xml:space="preserve"> </w:t>
      </w:r>
      <w:r w:rsidRPr="00B97687">
        <w:rPr>
          <w:rFonts w:asciiTheme="minorHAnsi" w:eastAsia="Arial" w:hAnsiTheme="minorHAnsi" w:cstheme="minorHAnsi"/>
          <w:b/>
        </w:rPr>
        <w:t>Agreement</w:t>
      </w:r>
      <w:r w:rsidRPr="00B97687">
        <w:rPr>
          <w:rFonts w:asciiTheme="minorHAnsi" w:eastAsia="Times New Roman" w:hAnsiTheme="minorHAnsi" w:cstheme="minorHAnsi"/>
        </w:rPr>
        <w:t xml:space="preserve"> </w:t>
      </w:r>
      <w:r w:rsidRPr="00B97687">
        <w:rPr>
          <w:rFonts w:asciiTheme="minorHAnsi" w:eastAsia="Arial" w:hAnsiTheme="minorHAnsi" w:cstheme="minorHAnsi"/>
          <w:b/>
        </w:rPr>
        <w:t>-</w:t>
      </w:r>
      <w:r w:rsidRPr="00B97687">
        <w:rPr>
          <w:rFonts w:asciiTheme="minorHAnsi" w:eastAsia="Times New Roman" w:hAnsiTheme="minorHAnsi" w:cstheme="minorHAnsi"/>
        </w:rPr>
        <w:t xml:space="preserve"> </w:t>
      </w:r>
      <w:r w:rsidRPr="00B97687">
        <w:rPr>
          <w:rFonts w:asciiTheme="minorHAnsi" w:eastAsia="Arial" w:hAnsiTheme="minorHAnsi" w:cstheme="minorHAnsi"/>
          <w:b/>
        </w:rPr>
        <w:t>FA</w:t>
      </w:r>
      <w:r w:rsidRPr="00373DC4">
        <w:rPr>
          <w:rFonts w:asciiTheme="minorHAnsi" w:eastAsia="Arial" w:hAnsiTheme="minorHAnsi" w:cstheme="minorHAnsi"/>
          <w:b/>
          <w:color w:val="000000" w:themeColor="text1"/>
        </w:rPr>
        <w:t>M</w:t>
      </w:r>
      <w:r w:rsidRPr="00373DC4">
        <w:rPr>
          <w:rFonts w:asciiTheme="minorHAnsi" w:eastAsia="Times New Roman" w:hAnsiTheme="minorHAnsi" w:cstheme="minorHAnsi"/>
          <w:b/>
          <w:color w:val="000000" w:themeColor="text1"/>
        </w:rPr>
        <w:t xml:space="preserve"> </w:t>
      </w:r>
      <w:r w:rsidR="00373DC4" w:rsidRPr="00373DC4">
        <w:rPr>
          <w:rFonts w:asciiTheme="minorHAnsi" w:eastAsia="Times New Roman" w:hAnsiTheme="minorHAnsi" w:cstheme="minorHAnsi"/>
          <w:b/>
          <w:color w:val="000000" w:themeColor="text1"/>
        </w:rPr>
        <w:t xml:space="preserve">Lease </w:t>
      </w:r>
      <w:r w:rsidRPr="00373DC4">
        <w:rPr>
          <w:rFonts w:asciiTheme="minorHAnsi" w:eastAsia="Arial" w:hAnsiTheme="minorHAnsi" w:cstheme="minorHAnsi"/>
          <w:b/>
          <w:color w:val="000000" w:themeColor="text1"/>
        </w:rPr>
        <w:t>F</w:t>
      </w:r>
      <w:r w:rsidRPr="00B97687">
        <w:rPr>
          <w:rFonts w:asciiTheme="minorHAnsi" w:eastAsia="Arial" w:hAnsiTheme="minorHAnsi" w:cstheme="minorHAnsi"/>
          <w:b/>
        </w:rPr>
        <w:t xml:space="preserve">orecast </w:t>
      </w:r>
    </w:p>
    <w:p w14:paraId="6AB3477B" w14:textId="77777777" w:rsidR="00056261" w:rsidRDefault="00056261" w:rsidP="008E6072">
      <w:pPr>
        <w:spacing w:after="0" w:line="276" w:lineRule="auto"/>
        <w:ind w:left="125" w:hanging="10"/>
        <w:rPr>
          <w:rFonts w:asciiTheme="minorHAnsi" w:hAnsiTheme="minorHAnsi" w:cstheme="minorHAnsi"/>
        </w:rPr>
      </w:pPr>
    </w:p>
    <w:p w14:paraId="223AD6FD" w14:textId="6D521EAC" w:rsidR="00056261" w:rsidRDefault="00056261" w:rsidP="008E6072">
      <w:pPr>
        <w:spacing w:after="0" w:line="276" w:lineRule="auto"/>
        <w:ind w:left="125" w:hanging="10"/>
        <w:rPr>
          <w:rFonts w:asciiTheme="minorHAnsi" w:hAnsiTheme="minorHAnsi" w:cstheme="minorHAnsi"/>
        </w:rPr>
      </w:pPr>
      <w:r>
        <w:rPr>
          <w:rFonts w:asciiTheme="minorHAnsi" w:hAnsiTheme="minorHAnsi" w:cstheme="minorHAnsi"/>
        </w:rPr>
        <w:t xml:space="preserve">The assumed rent is approximately $67,000 per year in year one of the lease and this will be increased by the annual Consumer Price Index – General each year </w:t>
      </w:r>
      <w:r w:rsidR="00D41BFB">
        <w:rPr>
          <w:rFonts w:asciiTheme="minorHAnsi" w:hAnsiTheme="minorHAnsi" w:cstheme="minorHAnsi"/>
        </w:rPr>
        <w:t>during the term of</w:t>
      </w:r>
      <w:r>
        <w:rPr>
          <w:rFonts w:asciiTheme="minorHAnsi" w:hAnsiTheme="minorHAnsi" w:cstheme="minorHAnsi"/>
        </w:rPr>
        <w:t xml:space="preserve"> the lease</w:t>
      </w:r>
      <w:proofErr w:type="gramStart"/>
      <w:r>
        <w:rPr>
          <w:rFonts w:asciiTheme="minorHAnsi" w:hAnsiTheme="minorHAnsi" w:cstheme="minorHAnsi"/>
        </w:rPr>
        <w:t xml:space="preserve">.  </w:t>
      </w:r>
      <w:proofErr w:type="gramEnd"/>
      <w:r>
        <w:rPr>
          <w:rFonts w:asciiTheme="minorHAnsi" w:hAnsiTheme="minorHAnsi" w:cstheme="minorHAnsi"/>
        </w:rPr>
        <w:t xml:space="preserve">Once every five years the market rate will be </w:t>
      </w:r>
      <w:r w:rsidR="00632FB7">
        <w:rPr>
          <w:rFonts w:asciiTheme="minorHAnsi" w:hAnsiTheme="minorHAnsi" w:cstheme="minorHAnsi"/>
        </w:rPr>
        <w:t>revisited,</w:t>
      </w:r>
      <w:r>
        <w:rPr>
          <w:rFonts w:asciiTheme="minorHAnsi" w:hAnsiTheme="minorHAnsi" w:cstheme="minorHAnsi"/>
        </w:rPr>
        <w:t xml:space="preserve"> and the rent adjusted based on this updated market analysis</w:t>
      </w:r>
      <w:proofErr w:type="gramStart"/>
      <w:r>
        <w:rPr>
          <w:rFonts w:asciiTheme="minorHAnsi" w:hAnsiTheme="minorHAnsi" w:cstheme="minorHAnsi"/>
        </w:rPr>
        <w:t xml:space="preserve">.  </w:t>
      </w:r>
      <w:proofErr w:type="gramEnd"/>
      <w:r>
        <w:rPr>
          <w:rFonts w:asciiTheme="minorHAnsi" w:hAnsiTheme="minorHAnsi" w:cstheme="minorHAnsi"/>
        </w:rPr>
        <w:t>The City may request an appraisal in the interim if major improvements or new additions are added to the Airport funded by government grants that would increase the value of the annual rent.</w:t>
      </w:r>
    </w:p>
    <w:p w14:paraId="4F6AD378" w14:textId="77777777" w:rsidR="00056261" w:rsidRDefault="00056261" w:rsidP="008E6072">
      <w:pPr>
        <w:spacing w:after="0" w:line="276" w:lineRule="auto"/>
        <w:ind w:left="125" w:hanging="10"/>
        <w:rPr>
          <w:rFonts w:asciiTheme="minorHAnsi" w:hAnsiTheme="minorHAnsi" w:cstheme="minorHAnsi"/>
        </w:rPr>
      </w:pPr>
    </w:p>
    <w:p w14:paraId="042B886C" w14:textId="3BDA6234" w:rsidR="00056261" w:rsidRDefault="00056261" w:rsidP="008E6072">
      <w:pPr>
        <w:spacing w:after="0" w:line="276" w:lineRule="auto"/>
        <w:ind w:left="125" w:hanging="10"/>
        <w:rPr>
          <w:rFonts w:asciiTheme="minorHAnsi" w:hAnsiTheme="minorHAnsi" w:cstheme="minorHAnsi"/>
        </w:rPr>
      </w:pPr>
      <w:r>
        <w:rPr>
          <w:rFonts w:asciiTheme="minorHAnsi" w:hAnsiTheme="minorHAnsi" w:cstheme="minorHAnsi"/>
        </w:rPr>
        <w:t>The assumed rent was based on an appraisal that is over two years old</w:t>
      </w:r>
      <w:proofErr w:type="gramStart"/>
      <w:r>
        <w:rPr>
          <w:rFonts w:asciiTheme="minorHAnsi" w:hAnsiTheme="minorHAnsi" w:cstheme="minorHAnsi"/>
        </w:rPr>
        <w:t xml:space="preserve">.  </w:t>
      </w:r>
      <w:proofErr w:type="gramEnd"/>
      <w:r>
        <w:rPr>
          <w:rFonts w:asciiTheme="minorHAnsi" w:hAnsiTheme="minorHAnsi" w:cstheme="minorHAnsi"/>
        </w:rPr>
        <w:t xml:space="preserve">The starting amount rent will be </w:t>
      </w:r>
      <w:r w:rsidR="00D41BFB">
        <w:rPr>
          <w:rFonts w:asciiTheme="minorHAnsi" w:hAnsiTheme="minorHAnsi" w:cstheme="minorHAnsi"/>
        </w:rPr>
        <w:t xml:space="preserve">established fair market rent pursuant to an </w:t>
      </w:r>
      <w:r>
        <w:rPr>
          <w:rFonts w:asciiTheme="minorHAnsi" w:hAnsiTheme="minorHAnsi" w:cstheme="minorHAnsi"/>
        </w:rPr>
        <w:t>apprais</w:t>
      </w:r>
      <w:r w:rsidR="00D41BFB">
        <w:rPr>
          <w:rFonts w:asciiTheme="minorHAnsi" w:hAnsiTheme="minorHAnsi" w:cstheme="minorHAnsi"/>
        </w:rPr>
        <w:t>al</w:t>
      </w:r>
      <w:r w:rsidR="004C75F5">
        <w:rPr>
          <w:rFonts w:asciiTheme="minorHAnsi" w:hAnsiTheme="minorHAnsi" w:cstheme="minorHAnsi"/>
        </w:rPr>
        <w:t xml:space="preserve"> that will be completed</w:t>
      </w:r>
      <w:r>
        <w:rPr>
          <w:rFonts w:asciiTheme="minorHAnsi" w:hAnsiTheme="minorHAnsi" w:cstheme="minorHAnsi"/>
        </w:rPr>
        <w:t xml:space="preserve"> toward the end of the AIPP application process prior to the lease being executed to provide the more current market analysis</w:t>
      </w:r>
      <w:proofErr w:type="gramStart"/>
      <w:r>
        <w:rPr>
          <w:rFonts w:asciiTheme="minorHAnsi" w:hAnsiTheme="minorHAnsi" w:cstheme="minorHAnsi"/>
        </w:rPr>
        <w:t xml:space="preserve">.  </w:t>
      </w:r>
      <w:proofErr w:type="gramEnd"/>
      <w:r>
        <w:rPr>
          <w:rFonts w:asciiTheme="minorHAnsi" w:hAnsiTheme="minorHAnsi" w:cstheme="minorHAnsi"/>
        </w:rPr>
        <w:t>The updated appraisal will be provided to FAA for review and approval prior to lease execution.</w:t>
      </w:r>
    </w:p>
    <w:p w14:paraId="5A0D280B" w14:textId="77777777" w:rsidR="00E060AE" w:rsidRDefault="00E060AE" w:rsidP="008E6072">
      <w:pPr>
        <w:spacing w:after="0" w:line="276" w:lineRule="auto"/>
        <w:ind w:left="125" w:hanging="10"/>
        <w:rPr>
          <w:rFonts w:asciiTheme="minorHAnsi" w:hAnsiTheme="minorHAnsi" w:cstheme="minorHAnsi"/>
        </w:rPr>
      </w:pPr>
    </w:p>
    <w:p w14:paraId="02F89CE3" w14:textId="5157C41E" w:rsidR="00E060AE" w:rsidRDefault="00E060AE" w:rsidP="008E6072">
      <w:pPr>
        <w:spacing w:after="0" w:line="276" w:lineRule="auto"/>
        <w:ind w:left="125" w:hanging="10"/>
        <w:rPr>
          <w:rFonts w:asciiTheme="minorHAnsi" w:hAnsiTheme="minorHAnsi" w:cstheme="minorHAnsi"/>
        </w:rPr>
      </w:pPr>
      <w:r>
        <w:rPr>
          <w:rFonts w:asciiTheme="minorHAnsi" w:hAnsiTheme="minorHAnsi" w:cstheme="minorHAnsi"/>
        </w:rPr>
        <w:t>The lessee may receive rent credits for investments into aeronautical facilities that are made with FAM’s funds.</w:t>
      </w:r>
    </w:p>
    <w:p w14:paraId="133ED61E" w14:textId="77777777" w:rsidR="00E060AE" w:rsidRDefault="00E060AE" w:rsidP="008E6072">
      <w:pPr>
        <w:spacing w:after="0" w:line="276" w:lineRule="auto"/>
        <w:ind w:left="125" w:hanging="10"/>
        <w:rPr>
          <w:rFonts w:asciiTheme="minorHAnsi" w:hAnsiTheme="minorHAnsi" w:cstheme="minorHAnsi"/>
        </w:rPr>
      </w:pPr>
    </w:p>
    <w:p w14:paraId="25E503F2" w14:textId="77777777" w:rsidR="00960A35" w:rsidRDefault="00E060AE" w:rsidP="00E060AE">
      <w:pPr>
        <w:spacing w:after="0" w:line="276" w:lineRule="auto"/>
        <w:ind w:left="125" w:hanging="10"/>
        <w:rPr>
          <w:rFonts w:asciiTheme="minorHAnsi" w:hAnsiTheme="minorHAnsi" w:cstheme="minorHAnsi"/>
        </w:rPr>
      </w:pPr>
      <w:r>
        <w:rPr>
          <w:rFonts w:asciiTheme="minorHAnsi" w:hAnsiTheme="minorHAnsi" w:cstheme="minorHAnsi"/>
        </w:rPr>
        <w:t>FAM will be able to earn a reasonable return on investment as outlined in the draft lease agreement as outlined below and in more detail in the draft lease agreement.</w:t>
      </w:r>
    </w:p>
    <w:p w14:paraId="6577A09C" w14:textId="77777777" w:rsidR="00960A35" w:rsidRDefault="00960A35" w:rsidP="00E060AE">
      <w:pPr>
        <w:spacing w:after="0" w:line="276" w:lineRule="auto"/>
        <w:ind w:left="125" w:hanging="10"/>
        <w:rPr>
          <w:rFonts w:asciiTheme="minorHAnsi" w:hAnsiTheme="minorHAnsi" w:cstheme="minorHAnsi"/>
        </w:rPr>
      </w:pPr>
    </w:p>
    <w:p w14:paraId="114ED267" w14:textId="77777777" w:rsidR="00960A35" w:rsidRDefault="00E060AE" w:rsidP="00E060AE">
      <w:pPr>
        <w:spacing w:after="0" w:line="276" w:lineRule="auto"/>
        <w:ind w:left="125" w:hanging="10"/>
        <w:rPr>
          <w:rFonts w:eastAsia="Courier New"/>
        </w:rPr>
      </w:pPr>
      <w:r>
        <w:rPr>
          <w:rFonts w:eastAsia="Courier New"/>
        </w:rPr>
        <w:t>The portion of Net Revenues available to Lessee shall be as follows:</w:t>
      </w:r>
    </w:p>
    <w:p w14:paraId="466F896E" w14:textId="77777777" w:rsidR="00960A35" w:rsidRDefault="00960A35" w:rsidP="00E060AE">
      <w:pPr>
        <w:spacing w:after="0" w:line="276" w:lineRule="auto"/>
        <w:ind w:left="125" w:hanging="10"/>
        <w:rPr>
          <w:rFonts w:eastAsia="Courier New"/>
        </w:rPr>
      </w:pPr>
    </w:p>
    <w:p w14:paraId="0F5F2862"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between One Dollar ($1.00) and Two Hundred Fifty Thousand Dollars ($250,000), Lessee shall be entitled to retain ninety percent (90%) of such Net Revenues;</w:t>
      </w:r>
    </w:p>
    <w:p w14:paraId="116D4B7F"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between Two Hundred Fifty Thousand and One Dollars ($250,001) and Five Hundred Thousand Dollars ($500,000), Lessee shall be entitled to retain eighty percent (80%) of such Net Revenues;</w:t>
      </w:r>
    </w:p>
    <w:p w14:paraId="362A9AC5"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between Five Hundred Thousand and One Dollars ($500,001) and One Million Dollars ($1,000,000), Lessee shall be entitled to retain sixty percent (60% of such Net Revenues);</w:t>
      </w:r>
    </w:p>
    <w:p w14:paraId="65DDE0FF"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between One Million and One Dollars ($1,000,001) and Two Million Dollars ($2,000,000), Lessee shall be entitled to retain fifty percent (50%) of such Net Revenues;</w:t>
      </w:r>
    </w:p>
    <w:p w14:paraId="6AF49F5D"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between Two Million and One Dollars ($2,000,001) and Three Million Dollars ($3,000,000), Lessee shall be entitled to retain thirty percent (30%) of such Net Revenues; and</w:t>
      </w:r>
    </w:p>
    <w:p w14:paraId="04FE7CAC" w14:textId="77777777" w:rsidR="00960A35" w:rsidRPr="00635918" w:rsidRDefault="00E060AE" w:rsidP="00960A35">
      <w:pPr>
        <w:pStyle w:val="ListParagraph"/>
        <w:numPr>
          <w:ilvl w:val="0"/>
          <w:numId w:val="38"/>
        </w:numPr>
        <w:spacing w:after="0" w:line="276" w:lineRule="auto"/>
        <w:rPr>
          <w:rFonts w:eastAsia="Calibri" w:cstheme="minorHAnsi"/>
        </w:rPr>
      </w:pPr>
      <w:r w:rsidRPr="00635918">
        <w:rPr>
          <w:rFonts w:eastAsia="Courier New"/>
        </w:rPr>
        <w:t>For all Net Revenue above Three Million and One Dollars ($3,000,001), Lessee shall be entitled to retain fifteen percent (15%) of such Net Revenues.</w:t>
      </w:r>
    </w:p>
    <w:p w14:paraId="69C4C6B6" w14:textId="77777777" w:rsidR="00960A35" w:rsidRPr="00635918" w:rsidRDefault="00960A35" w:rsidP="00635918">
      <w:pPr>
        <w:pStyle w:val="ListParagraph"/>
        <w:spacing w:after="0" w:line="276" w:lineRule="auto"/>
        <w:ind w:left="835"/>
        <w:rPr>
          <w:rFonts w:eastAsia="Calibri" w:cstheme="minorHAnsi"/>
        </w:rPr>
      </w:pPr>
    </w:p>
    <w:p w14:paraId="33D7092C" w14:textId="4205D372" w:rsidR="00E060AE" w:rsidRPr="00960A35" w:rsidRDefault="00E060AE" w:rsidP="00907CAC">
      <w:pPr>
        <w:spacing w:after="0" w:line="276" w:lineRule="auto"/>
        <w:rPr>
          <w:rFonts w:cstheme="minorHAnsi"/>
        </w:rPr>
      </w:pPr>
      <w:r w:rsidRPr="00635918">
        <w:rPr>
          <w:rFonts w:eastAsia="Courier New"/>
        </w:rPr>
        <w:lastRenderedPageBreak/>
        <w:t xml:space="preserve">The Net Revenues that are not retained by Lessee pursuant to clauses above shall be deposited in a special account and expended by the Lessee (or the Lessor) solely for the capital and operating costs of the Airport or other local facilities owned or operated by the Lessor or the Lessee and directly and substantially related to the air transportation of passengers or property. </w:t>
      </w:r>
    </w:p>
    <w:p w14:paraId="2E181C7A" w14:textId="77777777" w:rsidR="001E114B" w:rsidRDefault="001E114B" w:rsidP="00907CAC">
      <w:pPr>
        <w:spacing w:after="0" w:line="276" w:lineRule="auto"/>
        <w:ind w:left="125" w:hanging="10"/>
        <w:rPr>
          <w:rFonts w:asciiTheme="minorHAnsi" w:hAnsiTheme="minorHAnsi" w:cstheme="minorHAnsi"/>
        </w:rPr>
      </w:pPr>
    </w:p>
    <w:p w14:paraId="1334C68C" w14:textId="77777777" w:rsidR="008E6072" w:rsidRPr="00B97687" w:rsidRDefault="008E6072" w:rsidP="00907CAC">
      <w:pPr>
        <w:pStyle w:val="Heading2"/>
        <w:spacing w:before="0" w:after="0"/>
      </w:pPr>
      <w:bookmarkStart w:id="51" w:name="_Toc139632239"/>
      <w:bookmarkStart w:id="52" w:name="_Toc132680000"/>
      <w:r w:rsidRPr="00B97687">
        <w:rPr>
          <w:rFonts w:ascii="Segoe UI Symbol" w:eastAsia="GothicI" w:hAnsi="Segoe UI Symbol" w:cs="Segoe UI Symbol"/>
        </w:rPr>
        <w:t>☐</w:t>
      </w:r>
      <w:r w:rsidRPr="00B97687">
        <w:t xml:space="preserve">C. </w:t>
      </w:r>
      <w:r w:rsidRPr="00B97687">
        <w:tab/>
        <w:t>Copies of all documents executed as part of the transfer, to be provided as they are executed or are in sufficiently final form to indicate the substantive nature of the expected final document.</w:t>
      </w:r>
      <w:bookmarkEnd w:id="51"/>
      <w:r w:rsidRPr="00B97687">
        <w:t xml:space="preserve"> </w:t>
      </w:r>
      <w:bookmarkEnd w:id="52"/>
    </w:p>
    <w:p w14:paraId="77440C7A" w14:textId="77777777" w:rsidR="009A62CA" w:rsidRDefault="009A62CA" w:rsidP="008E6072">
      <w:pPr>
        <w:pStyle w:val="AnswerText"/>
        <w:rPr>
          <w:b w:val="0"/>
          <w:bCs/>
          <w:color w:val="2F5496"/>
        </w:rPr>
      </w:pPr>
    </w:p>
    <w:p w14:paraId="7018732E" w14:textId="0E6C4E47" w:rsidR="009A62CA" w:rsidRPr="00533269" w:rsidRDefault="009A62CA" w:rsidP="008E6072">
      <w:pPr>
        <w:pStyle w:val="AnswerText"/>
        <w:rPr>
          <w:b w:val="0"/>
          <w:bCs/>
          <w:color w:val="auto"/>
        </w:rPr>
      </w:pPr>
      <w:r w:rsidRPr="00533269">
        <w:rPr>
          <w:b w:val="0"/>
          <w:bCs/>
          <w:color w:val="auto"/>
        </w:rPr>
        <w:t xml:space="preserve">All attachments to the draft lease agreement as shown in the lease </w:t>
      </w:r>
      <w:r w:rsidR="00632FB7" w:rsidRPr="00533269">
        <w:rPr>
          <w:b w:val="0"/>
          <w:bCs/>
          <w:color w:val="auto"/>
        </w:rPr>
        <w:t>agreement</w:t>
      </w:r>
      <w:r w:rsidRPr="00533269">
        <w:rPr>
          <w:b w:val="0"/>
          <w:bCs/>
          <w:color w:val="auto"/>
        </w:rPr>
        <w:t xml:space="preserve"> are also part of this AIPP application</w:t>
      </w:r>
      <w:proofErr w:type="gramStart"/>
      <w:r w:rsidRPr="00533269">
        <w:rPr>
          <w:b w:val="0"/>
          <w:bCs/>
          <w:color w:val="auto"/>
        </w:rPr>
        <w:t xml:space="preserve">.  </w:t>
      </w:r>
      <w:proofErr w:type="gramEnd"/>
      <w:r w:rsidRPr="00533269">
        <w:rPr>
          <w:b w:val="0"/>
          <w:bCs/>
          <w:color w:val="auto"/>
        </w:rPr>
        <w:t>Key items include:</w:t>
      </w:r>
    </w:p>
    <w:p w14:paraId="7E29561D" w14:textId="77777777" w:rsidR="00FD6FBC" w:rsidRPr="00533269" w:rsidRDefault="00FD6FBC" w:rsidP="009A62CA">
      <w:pPr>
        <w:pStyle w:val="AnswerText"/>
        <w:numPr>
          <w:ilvl w:val="0"/>
          <w:numId w:val="37"/>
        </w:numPr>
        <w:rPr>
          <w:b w:val="0"/>
          <w:bCs/>
          <w:color w:val="auto"/>
        </w:rPr>
      </w:pPr>
      <w:r w:rsidRPr="00533269">
        <w:rPr>
          <w:b w:val="0"/>
          <w:bCs/>
          <w:color w:val="auto"/>
        </w:rPr>
        <w:t>General Required Federal Provisions</w:t>
      </w:r>
    </w:p>
    <w:p w14:paraId="4638E86F" w14:textId="77777777" w:rsidR="00FD6FBC" w:rsidRPr="00533269" w:rsidRDefault="00FD6FBC" w:rsidP="009A62CA">
      <w:pPr>
        <w:pStyle w:val="AnswerText"/>
        <w:numPr>
          <w:ilvl w:val="0"/>
          <w:numId w:val="37"/>
        </w:numPr>
        <w:rPr>
          <w:b w:val="0"/>
          <w:bCs/>
          <w:color w:val="auto"/>
        </w:rPr>
      </w:pPr>
      <w:r w:rsidRPr="00533269">
        <w:rPr>
          <w:b w:val="0"/>
          <w:bCs/>
          <w:color w:val="auto"/>
        </w:rPr>
        <w:t>Construction Required Federal Provisions</w:t>
      </w:r>
    </w:p>
    <w:p w14:paraId="00E3C9CF" w14:textId="77777777" w:rsidR="00FD6FBC" w:rsidRPr="00533269" w:rsidRDefault="00FD6FBC" w:rsidP="009A62CA">
      <w:pPr>
        <w:pStyle w:val="AnswerText"/>
        <w:numPr>
          <w:ilvl w:val="0"/>
          <w:numId w:val="37"/>
        </w:numPr>
        <w:rPr>
          <w:b w:val="0"/>
          <w:bCs/>
          <w:color w:val="auto"/>
        </w:rPr>
      </w:pPr>
      <w:r w:rsidRPr="00533269">
        <w:rPr>
          <w:b w:val="0"/>
          <w:bCs/>
          <w:color w:val="auto"/>
        </w:rPr>
        <w:t>Required Sublease Provisions</w:t>
      </w:r>
    </w:p>
    <w:p w14:paraId="03663615" w14:textId="3FF3A3E8" w:rsidR="009A62CA" w:rsidRPr="00533269" w:rsidRDefault="009A62CA" w:rsidP="009A62CA">
      <w:pPr>
        <w:pStyle w:val="AnswerText"/>
        <w:numPr>
          <w:ilvl w:val="0"/>
          <w:numId w:val="37"/>
        </w:numPr>
        <w:rPr>
          <w:b w:val="0"/>
          <w:bCs/>
          <w:color w:val="auto"/>
        </w:rPr>
      </w:pPr>
      <w:r w:rsidRPr="00533269">
        <w:rPr>
          <w:b w:val="0"/>
          <w:bCs/>
          <w:color w:val="auto"/>
        </w:rPr>
        <w:t xml:space="preserve">Property survey and legal description </w:t>
      </w:r>
    </w:p>
    <w:p w14:paraId="58D9FC75" w14:textId="273764C6" w:rsidR="009A62CA" w:rsidRPr="00533269" w:rsidRDefault="009A62CA" w:rsidP="009A62CA">
      <w:pPr>
        <w:pStyle w:val="AnswerText"/>
        <w:numPr>
          <w:ilvl w:val="0"/>
          <w:numId w:val="37"/>
        </w:numPr>
        <w:rPr>
          <w:b w:val="0"/>
          <w:bCs/>
          <w:color w:val="auto"/>
        </w:rPr>
      </w:pPr>
      <w:r w:rsidRPr="00533269">
        <w:rPr>
          <w:b w:val="0"/>
          <w:bCs/>
          <w:color w:val="auto"/>
        </w:rPr>
        <w:t>Building Asset List</w:t>
      </w:r>
    </w:p>
    <w:p w14:paraId="0F2E8B7B" w14:textId="486CF67A" w:rsidR="009A62CA" w:rsidRPr="00533269" w:rsidRDefault="009A62CA" w:rsidP="009A62CA">
      <w:pPr>
        <w:pStyle w:val="AnswerText"/>
        <w:numPr>
          <w:ilvl w:val="0"/>
          <w:numId w:val="37"/>
        </w:numPr>
        <w:rPr>
          <w:b w:val="0"/>
          <w:bCs/>
          <w:color w:val="auto"/>
        </w:rPr>
      </w:pPr>
      <w:r w:rsidRPr="00533269">
        <w:rPr>
          <w:b w:val="0"/>
          <w:bCs/>
          <w:color w:val="auto"/>
        </w:rPr>
        <w:t>Equipment Asset List</w:t>
      </w:r>
    </w:p>
    <w:p w14:paraId="6F2EC454" w14:textId="43F62AA6" w:rsidR="009A62CA" w:rsidRPr="00533269" w:rsidRDefault="00FD6FBC" w:rsidP="009A62CA">
      <w:pPr>
        <w:pStyle w:val="AnswerText"/>
        <w:numPr>
          <w:ilvl w:val="0"/>
          <w:numId w:val="37"/>
        </w:numPr>
        <w:rPr>
          <w:b w:val="0"/>
          <w:bCs/>
          <w:color w:val="auto"/>
        </w:rPr>
      </w:pPr>
      <w:r w:rsidRPr="00533269">
        <w:rPr>
          <w:b w:val="0"/>
          <w:bCs/>
          <w:color w:val="auto"/>
        </w:rPr>
        <w:t xml:space="preserve">List of </w:t>
      </w:r>
      <w:r w:rsidR="009A62CA" w:rsidRPr="00533269">
        <w:rPr>
          <w:b w:val="0"/>
          <w:bCs/>
          <w:color w:val="auto"/>
        </w:rPr>
        <w:t xml:space="preserve">Tenant Leases to be transferred from </w:t>
      </w:r>
      <w:r w:rsidR="004C75F5">
        <w:rPr>
          <w:b w:val="0"/>
          <w:bCs/>
          <w:color w:val="auto"/>
        </w:rPr>
        <w:t>the City</w:t>
      </w:r>
      <w:r w:rsidR="009A62CA" w:rsidRPr="00533269">
        <w:rPr>
          <w:b w:val="0"/>
          <w:bCs/>
          <w:color w:val="auto"/>
        </w:rPr>
        <w:t xml:space="preserve"> to the lessee</w:t>
      </w:r>
    </w:p>
    <w:p w14:paraId="71310AE0" w14:textId="7E7D358D" w:rsidR="00FD6FBC" w:rsidRPr="00533269" w:rsidRDefault="00FD6FBC" w:rsidP="009A62CA">
      <w:pPr>
        <w:pStyle w:val="AnswerText"/>
        <w:numPr>
          <w:ilvl w:val="0"/>
          <w:numId w:val="37"/>
        </w:numPr>
        <w:rPr>
          <w:b w:val="0"/>
          <w:bCs/>
          <w:color w:val="auto"/>
        </w:rPr>
      </w:pPr>
      <w:r w:rsidRPr="00533269">
        <w:rPr>
          <w:b w:val="0"/>
          <w:bCs/>
          <w:color w:val="auto"/>
        </w:rPr>
        <w:t>Lessor Approvals Requiring City Council Action</w:t>
      </w:r>
    </w:p>
    <w:p w14:paraId="60E732DC" w14:textId="218472B3" w:rsidR="009A62CA" w:rsidRPr="00533269" w:rsidRDefault="009A62CA" w:rsidP="009A62CA">
      <w:pPr>
        <w:pStyle w:val="AnswerText"/>
        <w:numPr>
          <w:ilvl w:val="0"/>
          <w:numId w:val="37"/>
        </w:numPr>
        <w:rPr>
          <w:b w:val="0"/>
          <w:bCs/>
          <w:color w:val="auto"/>
        </w:rPr>
      </w:pPr>
      <w:r w:rsidRPr="00533269">
        <w:rPr>
          <w:b w:val="0"/>
          <w:bCs/>
          <w:color w:val="auto"/>
        </w:rPr>
        <w:t>Performance standards</w:t>
      </w:r>
    </w:p>
    <w:p w14:paraId="3571BD77" w14:textId="0BF1F899" w:rsidR="0079433D" w:rsidRPr="00533269" w:rsidRDefault="008E6072" w:rsidP="00FD6FBC">
      <w:pPr>
        <w:pStyle w:val="AnswerText"/>
        <w:numPr>
          <w:ilvl w:val="0"/>
          <w:numId w:val="37"/>
        </w:numPr>
        <w:rPr>
          <w:b w:val="0"/>
          <w:bCs/>
          <w:color w:val="auto"/>
        </w:rPr>
      </w:pPr>
      <w:r w:rsidRPr="00533269">
        <w:rPr>
          <w:b w:val="0"/>
          <w:bCs/>
          <w:color w:val="auto"/>
        </w:rPr>
        <w:t>Certificate of Insurance</w:t>
      </w:r>
      <w:r w:rsidR="0054101D">
        <w:rPr>
          <w:b w:val="0"/>
          <w:bCs/>
          <w:color w:val="auto"/>
        </w:rPr>
        <w:t xml:space="preserve"> (sample shown in Attachment Part III A.</w:t>
      </w:r>
    </w:p>
    <w:p w14:paraId="34272CDD" w14:textId="43AA7E86" w:rsidR="0079433D" w:rsidRPr="00533269" w:rsidRDefault="0079433D" w:rsidP="0079433D">
      <w:pPr>
        <w:pStyle w:val="AnswerText"/>
        <w:numPr>
          <w:ilvl w:val="0"/>
          <w:numId w:val="37"/>
        </w:numPr>
        <w:rPr>
          <w:b w:val="0"/>
          <w:bCs/>
          <w:color w:val="auto"/>
        </w:rPr>
      </w:pPr>
      <w:r w:rsidRPr="00533269">
        <w:rPr>
          <w:b w:val="0"/>
          <w:bCs/>
          <w:color w:val="auto"/>
        </w:rPr>
        <w:t>Initial Budget Pro-forma</w:t>
      </w:r>
    </w:p>
    <w:p w14:paraId="60E320E7" w14:textId="77AE4E31" w:rsidR="0079433D" w:rsidRPr="00533269" w:rsidRDefault="00533269" w:rsidP="0079433D">
      <w:pPr>
        <w:pStyle w:val="AnswerText"/>
        <w:numPr>
          <w:ilvl w:val="0"/>
          <w:numId w:val="37"/>
        </w:numPr>
        <w:rPr>
          <w:b w:val="0"/>
          <w:bCs/>
          <w:color w:val="auto"/>
        </w:rPr>
      </w:pPr>
      <w:r>
        <w:rPr>
          <w:b w:val="0"/>
          <w:bCs/>
          <w:color w:val="auto"/>
        </w:rPr>
        <w:t xml:space="preserve">Initial </w:t>
      </w:r>
      <w:r w:rsidR="0079433D" w:rsidRPr="00533269">
        <w:rPr>
          <w:b w:val="0"/>
          <w:bCs/>
          <w:color w:val="auto"/>
        </w:rPr>
        <w:t>Rent Appraisal</w:t>
      </w:r>
      <w:r>
        <w:rPr>
          <w:b w:val="0"/>
          <w:bCs/>
          <w:color w:val="auto"/>
        </w:rPr>
        <w:t xml:space="preserve"> (will update with new appraisal for FAA review prior to lease execution)</w:t>
      </w:r>
    </w:p>
    <w:p w14:paraId="13DC6186" w14:textId="77777777" w:rsidR="0079433D" w:rsidRPr="009A62CA" w:rsidRDefault="0079433D" w:rsidP="00533269">
      <w:pPr>
        <w:pStyle w:val="AnswerText"/>
        <w:ind w:left="705" w:firstLine="0"/>
        <w:rPr>
          <w:b w:val="0"/>
          <w:bCs/>
        </w:rPr>
      </w:pPr>
    </w:p>
    <w:p w14:paraId="27AF6531" w14:textId="74FAA276" w:rsidR="008E6072" w:rsidRPr="00B97687" w:rsidRDefault="008E6072" w:rsidP="00907CAC">
      <w:pPr>
        <w:spacing w:after="0" w:line="276" w:lineRule="auto"/>
        <w:ind w:left="91"/>
      </w:pPr>
      <w:r w:rsidRPr="00B97687">
        <w:rPr>
          <w:rFonts w:asciiTheme="minorHAnsi" w:hAnsiTheme="minorHAnsi" w:cstheme="minorHAnsi"/>
          <w:b/>
          <w:color w:val="2F5496"/>
        </w:rPr>
        <w:t xml:space="preserve"> </w:t>
      </w:r>
      <w:bookmarkStart w:id="53" w:name="_Toc132680001"/>
      <w:r w:rsidRPr="00B97687">
        <w:rPr>
          <w:rFonts w:ascii="Segoe UI Symbol" w:eastAsia="GothicI" w:hAnsi="Segoe UI Symbol" w:cs="Segoe UI Symbol"/>
        </w:rPr>
        <w:t>☒</w:t>
      </w:r>
      <w:r w:rsidRPr="00B97687">
        <w:t xml:space="preserve">D. </w:t>
      </w:r>
      <w:r w:rsidRPr="00B97687">
        <w:tab/>
        <w:t>If applicable, a request for confidentiality of any document or information submitted, with supporting information.</w:t>
      </w:r>
      <w:bookmarkEnd w:id="53"/>
      <w:r w:rsidRPr="00B97687">
        <w:t xml:space="preserve"> </w:t>
      </w:r>
    </w:p>
    <w:p w14:paraId="1FBBC941" w14:textId="77777777" w:rsidR="00907CAC" w:rsidRDefault="00907CAC" w:rsidP="00907CAC">
      <w:pPr>
        <w:pStyle w:val="AnswerText"/>
        <w:rPr>
          <w:b w:val="0"/>
          <w:bCs/>
        </w:rPr>
      </w:pPr>
    </w:p>
    <w:p w14:paraId="0EC9D18F" w14:textId="3B149598" w:rsidR="008E6072" w:rsidRDefault="008E6072" w:rsidP="00907CAC">
      <w:pPr>
        <w:pStyle w:val="AnswerText"/>
        <w:rPr>
          <w:b w:val="0"/>
          <w:bCs/>
        </w:rPr>
      </w:pPr>
      <w:r w:rsidRPr="00E6218F">
        <w:rPr>
          <w:b w:val="0"/>
          <w:bCs/>
        </w:rPr>
        <w:t xml:space="preserve">Florida Airport Management (FAM) requests that certain business information be treated as confidential business information. Disclosure of certain sensitive and highly confidential business and financial information would cause substantial competitive harm to FAM’s ability to undertake future airport acquisitions in pursuance of its long-term business model. FAM believes that its commercial leasing model and other related commercially sensitive information or intellectual property should be treated as trade secrets and confidential commercial or financial information, and, therefore, this information should be confined to the use of the Secretary and the FAA under the Pilot Program regulations, and not be made available for public disclosure other than as otherwise currently required by law. </w:t>
      </w:r>
      <w:r w:rsidR="00D03906">
        <w:rPr>
          <w:b w:val="0"/>
          <w:bCs/>
        </w:rPr>
        <w:t>More Specifically, FS 688 USTA, FS Chapter 288 Commercial Development and Capital Improvements, FS Chapter 119 Public Records, and FS Section 119.071 1.c, 119.071 3., 119.071 4.</w:t>
      </w:r>
    </w:p>
    <w:p w14:paraId="73A84748" w14:textId="77777777" w:rsidR="0054101D" w:rsidRPr="00E6218F" w:rsidRDefault="0054101D" w:rsidP="008E6072">
      <w:pPr>
        <w:pStyle w:val="AnswerText"/>
        <w:rPr>
          <w:b w:val="0"/>
          <w:bCs/>
        </w:rPr>
      </w:pPr>
    </w:p>
    <w:p w14:paraId="6F791CBC" w14:textId="77777777" w:rsidR="008E6072" w:rsidRPr="005E2374" w:rsidRDefault="008E6072" w:rsidP="00907CAC">
      <w:pPr>
        <w:pStyle w:val="Heading2"/>
        <w:spacing w:before="0" w:after="0"/>
      </w:pPr>
      <w:bookmarkStart w:id="54" w:name="_Toc132680002"/>
      <w:bookmarkStart w:id="55" w:name="_Toc139632240"/>
      <w:r w:rsidRPr="005E2374">
        <w:rPr>
          <w:rFonts w:ascii="Segoe UI Symbol" w:hAnsi="Segoe UI Symbol" w:cs="Segoe UI Symbol"/>
        </w:rPr>
        <w:lastRenderedPageBreak/>
        <w:t>☒</w:t>
      </w:r>
      <w:r w:rsidRPr="005E2374">
        <w:t xml:space="preserve">E. </w:t>
      </w:r>
      <w:r w:rsidRPr="005E2374">
        <w:tab/>
        <w:t>Provisions of a document conferring third-party beneficiary rights on behalf of the FAA to enforce, directly against the private operator, key obligations contained in AIP grant agreements and the assurances required by section 47134.</w:t>
      </w:r>
      <w:bookmarkEnd w:id="54"/>
      <w:bookmarkEnd w:id="55"/>
      <w:r w:rsidRPr="005E2374">
        <w:t xml:space="preserve"> </w:t>
      </w:r>
    </w:p>
    <w:p w14:paraId="4D1DB328" w14:textId="77777777" w:rsidR="00907CAC" w:rsidRDefault="00907CAC" w:rsidP="00907CAC">
      <w:pPr>
        <w:pStyle w:val="AnswerText"/>
        <w:rPr>
          <w:b w:val="0"/>
          <w:bCs/>
        </w:rPr>
      </w:pPr>
    </w:p>
    <w:p w14:paraId="66635AA5" w14:textId="02247EB6" w:rsidR="008E6072" w:rsidRPr="00E6218F" w:rsidRDefault="00733134" w:rsidP="00907CAC">
      <w:pPr>
        <w:pStyle w:val="AnswerText"/>
        <w:rPr>
          <w:b w:val="0"/>
          <w:bCs/>
        </w:rPr>
      </w:pPr>
      <w:r>
        <w:rPr>
          <w:b w:val="0"/>
          <w:bCs/>
        </w:rPr>
        <w:t xml:space="preserve">See </w:t>
      </w:r>
      <w:r w:rsidR="004C75F5">
        <w:rPr>
          <w:b w:val="0"/>
          <w:bCs/>
        </w:rPr>
        <w:t xml:space="preserve">Section 40.13 of </w:t>
      </w:r>
      <w:r>
        <w:rPr>
          <w:b w:val="0"/>
          <w:bCs/>
        </w:rPr>
        <w:t xml:space="preserve">the draft lease agreement </w:t>
      </w:r>
      <w:r w:rsidR="004C75F5">
        <w:rPr>
          <w:b w:val="0"/>
          <w:bCs/>
        </w:rPr>
        <w:t>provides that</w:t>
      </w:r>
      <w:r w:rsidR="004C75F5" w:rsidRPr="00E6218F">
        <w:rPr>
          <w:b w:val="0"/>
          <w:bCs/>
        </w:rPr>
        <w:t xml:space="preserve"> </w:t>
      </w:r>
      <w:r w:rsidR="008E6072" w:rsidRPr="00E6218F">
        <w:rPr>
          <w:b w:val="0"/>
          <w:bCs/>
        </w:rPr>
        <w:t xml:space="preserve">the FAA </w:t>
      </w:r>
      <w:r w:rsidR="004C75F5">
        <w:rPr>
          <w:b w:val="0"/>
          <w:bCs/>
        </w:rPr>
        <w:t>is a</w:t>
      </w:r>
      <w:r w:rsidR="008E6072" w:rsidRPr="00E6218F">
        <w:rPr>
          <w:b w:val="0"/>
          <w:bCs/>
        </w:rPr>
        <w:t xml:space="preserve"> third-party beneficiar</w:t>
      </w:r>
      <w:r w:rsidR="004C75F5">
        <w:rPr>
          <w:b w:val="0"/>
          <w:bCs/>
        </w:rPr>
        <w:t xml:space="preserve">y of the lease and may enforce the terms and conditions of the lease </w:t>
      </w:r>
      <w:r w:rsidR="008E6072" w:rsidRPr="00E6218F">
        <w:rPr>
          <w:b w:val="0"/>
          <w:bCs/>
        </w:rPr>
        <w:t xml:space="preserve">to ensure the statutory objectives of 49 USC 47134 are satisfied. These third-party beneficiary rights are enforceable by the Secretary and the FAA in administrative or judicial legal proceedings. </w:t>
      </w:r>
    </w:p>
    <w:p w14:paraId="735E0A0D" w14:textId="5E0A1F3B" w:rsidR="008E6072" w:rsidRPr="00B97687" w:rsidRDefault="008E6072" w:rsidP="001E114B">
      <w:pPr>
        <w:spacing w:after="0" w:line="276" w:lineRule="auto"/>
        <w:ind w:left="91"/>
        <w:rPr>
          <w:rFonts w:asciiTheme="minorHAnsi" w:hAnsiTheme="minorHAnsi" w:cstheme="minorHAnsi"/>
        </w:rPr>
      </w:pPr>
      <w:r w:rsidRPr="00B97687">
        <w:rPr>
          <w:rFonts w:asciiTheme="minorHAnsi" w:hAnsiTheme="minorHAnsi" w:cstheme="minorHAnsi"/>
        </w:rPr>
        <w:t xml:space="preserve">  </w:t>
      </w:r>
      <w:r w:rsidRPr="00B97687">
        <w:rPr>
          <w:rFonts w:asciiTheme="minorHAnsi" w:hAnsiTheme="minorHAnsi" w:cstheme="minorHAnsi"/>
          <w:color w:val="C45911"/>
        </w:rPr>
        <w:t xml:space="preserve"> </w:t>
      </w:r>
    </w:p>
    <w:p w14:paraId="79B4973F" w14:textId="5B75B4BA" w:rsidR="008E6072" w:rsidRDefault="008E6072" w:rsidP="00907CAC">
      <w:pPr>
        <w:pStyle w:val="Heading1"/>
      </w:pPr>
      <w:bookmarkStart w:id="56" w:name="_Toc139632241"/>
      <w:bookmarkStart w:id="57" w:name="_Toc132680003"/>
      <w:r w:rsidRPr="005E2374">
        <w:t>Part IV. Qualifications of the Private Operator</w:t>
      </w:r>
      <w:bookmarkEnd w:id="56"/>
      <w:r w:rsidRPr="005E2374">
        <w:t xml:space="preserve"> </w:t>
      </w:r>
      <w:bookmarkEnd w:id="57"/>
    </w:p>
    <w:p w14:paraId="4162A05F" w14:textId="77777777" w:rsidR="00907CAC" w:rsidRPr="00907CAC" w:rsidRDefault="00907CAC" w:rsidP="00907CAC">
      <w:pPr>
        <w:spacing w:after="0"/>
      </w:pPr>
    </w:p>
    <w:p w14:paraId="201B35EA" w14:textId="61BA8BA5" w:rsidR="008E6072" w:rsidRPr="005E2374" w:rsidRDefault="008E6072" w:rsidP="00907CAC">
      <w:pPr>
        <w:pStyle w:val="Heading2"/>
        <w:spacing w:before="0" w:after="0"/>
      </w:pPr>
      <w:bookmarkStart w:id="58" w:name="_Toc132680004"/>
      <w:bookmarkStart w:id="59" w:name="_Toc139632242"/>
      <w:r w:rsidRPr="00B97687">
        <w:rPr>
          <w:rFonts w:ascii="Segoe UI Symbol" w:eastAsia="GothicI" w:hAnsi="Segoe UI Symbol" w:cs="Segoe UI Symbol"/>
        </w:rPr>
        <w:t>☐</w:t>
      </w:r>
      <w:r w:rsidRPr="005E2374">
        <w:t xml:space="preserve">A. </w:t>
      </w:r>
      <w:r w:rsidRPr="005E2374">
        <w:tab/>
        <w:t>A complete description of airport management and operations experience, including the identity, experience, expertise, and responsibility of key personnel. A description of the facilities and airports presently being managed by the company, both domestically and internationally. If the private operator is a newly formed entity, describe the experience of the constituent members and the proposed management structure to integrate operational functions.</w:t>
      </w:r>
      <w:bookmarkEnd w:id="58"/>
      <w:bookmarkEnd w:id="59"/>
      <w:r w:rsidRPr="005E2374">
        <w:t xml:space="preserve"> </w:t>
      </w:r>
    </w:p>
    <w:p w14:paraId="7ED936F8" w14:textId="77777777" w:rsidR="00907CAC" w:rsidRDefault="00907CAC" w:rsidP="00907CAC">
      <w:pPr>
        <w:pStyle w:val="Heading3"/>
        <w:spacing w:after="0"/>
        <w:rPr>
          <w:b w:val="0"/>
          <w:bCs/>
        </w:rPr>
      </w:pPr>
      <w:bookmarkStart w:id="60" w:name="_Toc132680005"/>
      <w:bookmarkStart w:id="61" w:name="_Toc139632243"/>
    </w:p>
    <w:p w14:paraId="4EF00662" w14:textId="7FAF3034" w:rsidR="008E6072" w:rsidRDefault="008E6072" w:rsidP="00907CAC">
      <w:pPr>
        <w:pStyle w:val="Heading3"/>
        <w:spacing w:after="0"/>
        <w:rPr>
          <w:b w:val="0"/>
          <w:bCs/>
        </w:rPr>
      </w:pPr>
      <w:r w:rsidRPr="005A19BC">
        <w:rPr>
          <w:b w:val="0"/>
          <w:bCs/>
        </w:rPr>
        <w:t>FAM</w:t>
      </w:r>
      <w:bookmarkEnd w:id="60"/>
      <w:bookmarkEnd w:id="61"/>
    </w:p>
    <w:p w14:paraId="2CCBEACF" w14:textId="77777777" w:rsidR="00907CAC" w:rsidRPr="00907CAC" w:rsidRDefault="00907CAC" w:rsidP="00907CAC">
      <w:pPr>
        <w:spacing w:after="0"/>
      </w:pPr>
    </w:p>
    <w:p w14:paraId="6931B62A" w14:textId="4DB44D92" w:rsidR="008E6072" w:rsidRPr="0054101D" w:rsidRDefault="008E6072" w:rsidP="00907CAC">
      <w:pPr>
        <w:pStyle w:val="AnswerText"/>
        <w:rPr>
          <w:b w:val="0"/>
          <w:bCs/>
          <w:color w:val="auto"/>
        </w:rPr>
      </w:pPr>
      <w:r w:rsidRPr="005A19BC">
        <w:rPr>
          <w:b w:val="0"/>
          <w:bCs/>
        </w:rPr>
        <w:t xml:space="preserve">Florida Airport Management (FAM) is a new company created specifically for the long-term lease of the Avon </w:t>
      </w:r>
      <w:r w:rsidR="004C75F5">
        <w:rPr>
          <w:b w:val="0"/>
          <w:bCs/>
        </w:rPr>
        <w:t xml:space="preserve">Park </w:t>
      </w:r>
      <w:r w:rsidRPr="005A19BC">
        <w:rPr>
          <w:b w:val="0"/>
          <w:bCs/>
        </w:rPr>
        <w:t xml:space="preserve">Executive Airport with the intent of managing this and additional public general aviation airports. FAM will </w:t>
      </w:r>
      <w:r w:rsidR="00135BA7" w:rsidRPr="005A19BC">
        <w:rPr>
          <w:b w:val="0"/>
          <w:bCs/>
        </w:rPr>
        <w:t>have</w:t>
      </w:r>
      <w:r w:rsidRPr="005A19BC">
        <w:rPr>
          <w:b w:val="0"/>
          <w:bCs/>
        </w:rPr>
        <w:t xml:space="preserve"> served as the Airport Management Team under contract with the City for approximately one year (April 11</w:t>
      </w:r>
      <w:r w:rsidRPr="005A19BC">
        <w:rPr>
          <w:b w:val="0"/>
          <w:bCs/>
          <w:vertAlign w:val="superscript"/>
        </w:rPr>
        <w:t>th</w:t>
      </w:r>
      <w:r w:rsidRPr="005A19BC">
        <w:rPr>
          <w:b w:val="0"/>
          <w:bCs/>
        </w:rPr>
        <w:t xml:space="preserve"> Start Date) at the time of submittal of this AIPP application by the City to the FAA. The FAM Team members </w:t>
      </w:r>
      <w:r w:rsidR="00455797" w:rsidRPr="005A19BC">
        <w:rPr>
          <w:b w:val="0"/>
          <w:bCs/>
        </w:rPr>
        <w:t xml:space="preserve">have </w:t>
      </w:r>
      <w:r w:rsidRPr="005A19BC">
        <w:rPr>
          <w:b w:val="0"/>
          <w:bCs/>
        </w:rPr>
        <w:t xml:space="preserve">decades of experience </w:t>
      </w:r>
      <w:r w:rsidR="00455797" w:rsidRPr="005A19BC">
        <w:rPr>
          <w:b w:val="0"/>
          <w:bCs/>
        </w:rPr>
        <w:t>in</w:t>
      </w:r>
      <w:r w:rsidRPr="005A19BC">
        <w:rPr>
          <w:b w:val="0"/>
          <w:bCs/>
        </w:rPr>
        <w:t xml:space="preserve"> </w:t>
      </w:r>
      <w:r w:rsidR="004C75F5">
        <w:rPr>
          <w:b w:val="0"/>
          <w:bCs/>
        </w:rPr>
        <w:t>a</w:t>
      </w:r>
      <w:r w:rsidRPr="005A19BC">
        <w:rPr>
          <w:b w:val="0"/>
          <w:bCs/>
        </w:rPr>
        <w:t xml:space="preserve">irport </w:t>
      </w:r>
      <w:r w:rsidR="004C75F5">
        <w:rPr>
          <w:b w:val="0"/>
          <w:bCs/>
        </w:rPr>
        <w:t>m</w:t>
      </w:r>
      <w:r w:rsidRPr="005A19BC">
        <w:rPr>
          <w:b w:val="0"/>
          <w:bCs/>
        </w:rPr>
        <w:t xml:space="preserve">anagement, </w:t>
      </w:r>
      <w:r w:rsidR="004C75F5">
        <w:rPr>
          <w:b w:val="0"/>
          <w:bCs/>
        </w:rPr>
        <w:t>a</w:t>
      </w:r>
      <w:r w:rsidRPr="005A19BC">
        <w:rPr>
          <w:b w:val="0"/>
          <w:bCs/>
        </w:rPr>
        <w:t xml:space="preserve">irport </w:t>
      </w:r>
      <w:r w:rsidR="004C75F5">
        <w:rPr>
          <w:b w:val="0"/>
          <w:bCs/>
        </w:rPr>
        <w:t>p</w:t>
      </w:r>
      <w:r w:rsidRPr="005A19BC">
        <w:rPr>
          <w:b w:val="0"/>
          <w:bCs/>
        </w:rPr>
        <w:t xml:space="preserve">lanning, and </w:t>
      </w:r>
      <w:r w:rsidR="004C75F5">
        <w:rPr>
          <w:b w:val="0"/>
          <w:bCs/>
        </w:rPr>
        <w:t>i</w:t>
      </w:r>
      <w:r w:rsidRPr="005A19BC">
        <w:rPr>
          <w:b w:val="0"/>
          <w:bCs/>
        </w:rPr>
        <w:t xml:space="preserve">mplementation of </w:t>
      </w:r>
      <w:r w:rsidR="004C75F5">
        <w:rPr>
          <w:b w:val="0"/>
          <w:bCs/>
        </w:rPr>
        <w:t>c</w:t>
      </w:r>
      <w:r w:rsidRPr="005A19BC">
        <w:rPr>
          <w:b w:val="0"/>
          <w:bCs/>
        </w:rPr>
        <w:t xml:space="preserve">apital </w:t>
      </w:r>
      <w:r w:rsidR="004C75F5">
        <w:rPr>
          <w:b w:val="0"/>
          <w:bCs/>
        </w:rPr>
        <w:t>i</w:t>
      </w:r>
      <w:r w:rsidRPr="005A19BC">
        <w:rPr>
          <w:b w:val="0"/>
          <w:bCs/>
        </w:rPr>
        <w:t xml:space="preserve">mprovement </w:t>
      </w:r>
      <w:r w:rsidR="004C75F5">
        <w:rPr>
          <w:b w:val="0"/>
          <w:bCs/>
        </w:rPr>
        <w:t>p</w:t>
      </w:r>
      <w:r w:rsidRPr="005A19BC">
        <w:rPr>
          <w:b w:val="0"/>
          <w:bCs/>
        </w:rPr>
        <w:t xml:space="preserve">rogram projects. Our leadership is experienced in aviation management </w:t>
      </w:r>
      <w:r w:rsidR="004C75F5">
        <w:rPr>
          <w:b w:val="0"/>
          <w:bCs/>
        </w:rPr>
        <w:t>with</w:t>
      </w:r>
      <w:r w:rsidRPr="005A19BC">
        <w:rPr>
          <w:b w:val="0"/>
          <w:bCs/>
        </w:rPr>
        <w:t xml:space="preserve">in the State of Florida and </w:t>
      </w:r>
      <w:r w:rsidR="00960A35">
        <w:rPr>
          <w:b w:val="0"/>
          <w:bCs/>
        </w:rPr>
        <w:t>has</w:t>
      </w:r>
      <w:r w:rsidRPr="005A19BC">
        <w:rPr>
          <w:b w:val="0"/>
          <w:bCs/>
        </w:rPr>
        <w:t xml:space="preserve"> manag</w:t>
      </w:r>
      <w:r w:rsidR="00960A35">
        <w:rPr>
          <w:b w:val="0"/>
          <w:bCs/>
        </w:rPr>
        <w:t>ed the</w:t>
      </w:r>
      <w:r w:rsidRPr="005A19BC">
        <w:rPr>
          <w:b w:val="0"/>
          <w:bCs/>
        </w:rPr>
        <w:t xml:space="preserve"> Avon Park Executive Airport under a Management Agreement </w:t>
      </w:r>
      <w:r w:rsidR="00960A35">
        <w:rPr>
          <w:b w:val="0"/>
          <w:bCs/>
        </w:rPr>
        <w:t xml:space="preserve">since April 2022, </w:t>
      </w:r>
      <w:r w:rsidRPr="005A19BC">
        <w:rPr>
          <w:b w:val="0"/>
          <w:bCs/>
        </w:rPr>
        <w:t>that the City has required as a transition with the intent of executing the AIPP program application process successfully</w:t>
      </w:r>
      <w:proofErr w:type="gramStart"/>
      <w:r w:rsidRPr="005A19BC">
        <w:rPr>
          <w:b w:val="0"/>
          <w:bCs/>
          <w:color w:val="2F5496"/>
        </w:rPr>
        <w:t>.</w:t>
      </w:r>
      <w:r w:rsidR="00960A35" w:rsidRPr="0054101D">
        <w:rPr>
          <w:b w:val="0"/>
          <w:bCs/>
          <w:color w:val="auto"/>
        </w:rPr>
        <w:t xml:space="preserve">  </w:t>
      </w:r>
      <w:proofErr w:type="gramEnd"/>
      <w:r w:rsidR="00960A35" w:rsidRPr="0054101D">
        <w:rPr>
          <w:b w:val="0"/>
          <w:bCs/>
          <w:color w:val="auto"/>
        </w:rPr>
        <w:t>This includes meeting staff certifications, FDOT inspections and follow up, review and planning to move forward with the JACIP.</w:t>
      </w:r>
    </w:p>
    <w:p w14:paraId="33265DEC" w14:textId="77777777" w:rsidR="008E6072" w:rsidRPr="005A19BC" w:rsidRDefault="008E6072" w:rsidP="008E6072">
      <w:pPr>
        <w:pStyle w:val="AnswerText"/>
        <w:rPr>
          <w:b w:val="0"/>
          <w:bCs/>
        </w:rPr>
      </w:pPr>
    </w:p>
    <w:p w14:paraId="61EDF974" w14:textId="0A9C032F" w:rsidR="008E6072" w:rsidRPr="005A19BC" w:rsidRDefault="008E6072" w:rsidP="008E6072">
      <w:pPr>
        <w:pStyle w:val="AnswerText"/>
        <w:rPr>
          <w:b w:val="0"/>
          <w:bCs/>
        </w:rPr>
      </w:pPr>
      <w:r w:rsidRPr="005A19BC">
        <w:rPr>
          <w:b w:val="0"/>
          <w:bCs/>
          <w:color w:val="2F5496"/>
        </w:rPr>
        <w:t>F</w:t>
      </w:r>
      <w:r w:rsidRPr="005A19BC">
        <w:rPr>
          <w:b w:val="0"/>
          <w:bCs/>
        </w:rPr>
        <w:t xml:space="preserve">AM has committed its leadership and staff to an Operational Readiness and Transition Plan (ORTP provided herein) that has been agreed upon with the City of Avon Park (The City) and is in full consideration of the Standards of Practice set forth by FAA Guidelines. FAM understands the importance of compliance with FAA Guidelines, Federal and State of Florida Guidelines and Statutes, and </w:t>
      </w:r>
      <w:r w:rsidR="004C75F5">
        <w:rPr>
          <w:b w:val="0"/>
          <w:bCs/>
        </w:rPr>
        <w:t>l</w:t>
      </w:r>
      <w:r w:rsidRPr="005A19BC">
        <w:rPr>
          <w:b w:val="0"/>
          <w:bCs/>
        </w:rPr>
        <w:t xml:space="preserve">ocal </w:t>
      </w:r>
      <w:r w:rsidR="004C75F5">
        <w:rPr>
          <w:b w:val="0"/>
          <w:bCs/>
        </w:rPr>
        <w:t>m</w:t>
      </w:r>
      <w:r w:rsidRPr="005A19BC">
        <w:rPr>
          <w:b w:val="0"/>
          <w:bCs/>
        </w:rPr>
        <w:t xml:space="preserve">unicipal </w:t>
      </w:r>
      <w:r w:rsidR="004C75F5">
        <w:rPr>
          <w:b w:val="0"/>
          <w:bCs/>
        </w:rPr>
        <w:t>o</w:t>
      </w:r>
      <w:r w:rsidRPr="005A19BC">
        <w:rPr>
          <w:b w:val="0"/>
          <w:bCs/>
        </w:rPr>
        <w:t>rdinance</w:t>
      </w:r>
      <w:r w:rsidR="004C75F5">
        <w:rPr>
          <w:b w:val="0"/>
          <w:bCs/>
        </w:rPr>
        <w:t>s</w:t>
      </w:r>
      <w:r w:rsidRPr="005A19BC">
        <w:rPr>
          <w:b w:val="0"/>
          <w:bCs/>
        </w:rPr>
        <w:t>. FAM AVO Implementation Team members (see below) have over 30 years of experience working on FAA and FDOT Grant Assured Projects (see section 4.e) from inception to completion.</w:t>
      </w:r>
    </w:p>
    <w:p w14:paraId="0187C55D" w14:textId="77777777" w:rsidR="008E6072" w:rsidRPr="005A19BC" w:rsidRDefault="008E6072" w:rsidP="008E6072">
      <w:pPr>
        <w:pStyle w:val="AnswerText"/>
        <w:rPr>
          <w:b w:val="0"/>
          <w:bCs/>
        </w:rPr>
      </w:pPr>
    </w:p>
    <w:p w14:paraId="50AB3BAE" w14:textId="77777777" w:rsidR="008E6072" w:rsidRPr="005A19BC" w:rsidRDefault="008E6072" w:rsidP="008E6072">
      <w:pPr>
        <w:pStyle w:val="Heading3"/>
        <w:rPr>
          <w:b w:val="0"/>
          <w:bCs/>
        </w:rPr>
      </w:pPr>
      <w:bookmarkStart w:id="62" w:name="_Toc132680006"/>
      <w:bookmarkStart w:id="63" w:name="_Toc139632244"/>
      <w:r w:rsidRPr="005A19BC">
        <w:rPr>
          <w:b w:val="0"/>
          <w:bCs/>
        </w:rPr>
        <w:t>FAM AVO Year One Achievements</w:t>
      </w:r>
      <w:bookmarkEnd w:id="62"/>
      <w:bookmarkEnd w:id="63"/>
    </w:p>
    <w:p w14:paraId="541D5335" w14:textId="3E036A5C" w:rsidR="008E6072" w:rsidRPr="005A19BC" w:rsidRDefault="00455797" w:rsidP="008E6072">
      <w:pPr>
        <w:pStyle w:val="AnswerText"/>
        <w:rPr>
          <w:b w:val="0"/>
          <w:bCs/>
        </w:rPr>
      </w:pPr>
      <w:r w:rsidRPr="005A19BC">
        <w:rPr>
          <w:b w:val="0"/>
          <w:bCs/>
        </w:rPr>
        <w:t xml:space="preserve">During the time from April 2022 to the present </w:t>
      </w:r>
      <w:r w:rsidR="008E6072" w:rsidRPr="005A19BC">
        <w:rPr>
          <w:b w:val="0"/>
          <w:bCs/>
        </w:rPr>
        <w:t>FAM has performed the following:</w:t>
      </w:r>
    </w:p>
    <w:p w14:paraId="040E0B1F" w14:textId="77777777" w:rsidR="008E6072" w:rsidRPr="005A19BC" w:rsidRDefault="008E6072" w:rsidP="00455797">
      <w:pPr>
        <w:pStyle w:val="AnswerText"/>
        <w:numPr>
          <w:ilvl w:val="0"/>
          <w:numId w:val="33"/>
        </w:numPr>
        <w:rPr>
          <w:b w:val="0"/>
          <w:bCs/>
        </w:rPr>
      </w:pPr>
      <w:r w:rsidRPr="005A19BC">
        <w:rPr>
          <w:b w:val="0"/>
          <w:bCs/>
        </w:rPr>
        <w:lastRenderedPageBreak/>
        <w:t xml:space="preserve">Met and established a strong relationship with Local FAA ADO and FDOT representatives. </w:t>
      </w:r>
    </w:p>
    <w:p w14:paraId="48498133" w14:textId="1E32E3F0" w:rsidR="008E6072" w:rsidRPr="005A19BC" w:rsidRDefault="008E6072" w:rsidP="00455797">
      <w:pPr>
        <w:pStyle w:val="AnswerText"/>
        <w:numPr>
          <w:ilvl w:val="0"/>
          <w:numId w:val="33"/>
        </w:numPr>
        <w:rPr>
          <w:b w:val="0"/>
          <w:bCs/>
        </w:rPr>
      </w:pPr>
      <w:r w:rsidRPr="005A19BC">
        <w:rPr>
          <w:b w:val="0"/>
          <w:bCs/>
        </w:rPr>
        <w:t xml:space="preserve">Performed </w:t>
      </w:r>
      <w:r w:rsidR="004C75F5">
        <w:rPr>
          <w:b w:val="0"/>
          <w:bCs/>
        </w:rPr>
        <w:t>d</w:t>
      </w:r>
      <w:r w:rsidRPr="005A19BC">
        <w:rPr>
          <w:b w:val="0"/>
          <w:bCs/>
        </w:rPr>
        <w:t>aily airfield inspections according to FAA Part 139 guidelines.</w:t>
      </w:r>
    </w:p>
    <w:p w14:paraId="46EE59CB" w14:textId="3C74B649" w:rsidR="008E6072" w:rsidRPr="005A19BC" w:rsidRDefault="008E6072" w:rsidP="00455797">
      <w:pPr>
        <w:pStyle w:val="AnswerText"/>
        <w:numPr>
          <w:ilvl w:val="0"/>
          <w:numId w:val="33"/>
        </w:numPr>
        <w:rPr>
          <w:b w:val="0"/>
          <w:bCs/>
        </w:rPr>
      </w:pPr>
      <w:r w:rsidRPr="005A19BC">
        <w:rPr>
          <w:b w:val="0"/>
          <w:bCs/>
        </w:rPr>
        <w:t xml:space="preserve">Performed </w:t>
      </w:r>
      <w:r w:rsidR="004C75F5">
        <w:rPr>
          <w:b w:val="0"/>
          <w:bCs/>
        </w:rPr>
        <w:t>d</w:t>
      </w:r>
      <w:r w:rsidRPr="005A19BC">
        <w:rPr>
          <w:b w:val="0"/>
          <w:bCs/>
        </w:rPr>
        <w:t xml:space="preserve">aily </w:t>
      </w:r>
      <w:r w:rsidR="004C75F5">
        <w:rPr>
          <w:b w:val="0"/>
          <w:bCs/>
        </w:rPr>
        <w:t>f</w:t>
      </w:r>
      <w:r w:rsidRPr="005A19BC">
        <w:rPr>
          <w:b w:val="0"/>
          <w:bCs/>
        </w:rPr>
        <w:t xml:space="preserve">uel </w:t>
      </w:r>
      <w:r w:rsidR="004C75F5">
        <w:rPr>
          <w:b w:val="0"/>
          <w:bCs/>
        </w:rPr>
        <w:t>i</w:t>
      </w:r>
      <w:r w:rsidRPr="005A19BC">
        <w:rPr>
          <w:b w:val="0"/>
          <w:bCs/>
        </w:rPr>
        <w:t>nspections according to FAA Part 139 guidelines.</w:t>
      </w:r>
    </w:p>
    <w:p w14:paraId="40F79989" w14:textId="77777777" w:rsidR="008E6072" w:rsidRPr="005A19BC" w:rsidRDefault="008E6072" w:rsidP="00455797">
      <w:pPr>
        <w:pStyle w:val="AnswerText"/>
        <w:numPr>
          <w:ilvl w:val="0"/>
          <w:numId w:val="33"/>
        </w:numPr>
        <w:rPr>
          <w:b w:val="0"/>
          <w:bCs/>
        </w:rPr>
      </w:pPr>
      <w:r w:rsidRPr="005A19BC">
        <w:rPr>
          <w:b w:val="0"/>
          <w:bCs/>
        </w:rPr>
        <w:t>Realigned the AVO Joint Agency Capital Improvement Plan (JACIP) with 2023 cost projections.</w:t>
      </w:r>
    </w:p>
    <w:p w14:paraId="75C9FFF9" w14:textId="77777777" w:rsidR="008E6072" w:rsidRPr="005A19BC" w:rsidRDefault="008E6072" w:rsidP="00455797">
      <w:pPr>
        <w:pStyle w:val="AnswerText"/>
        <w:numPr>
          <w:ilvl w:val="0"/>
          <w:numId w:val="33"/>
        </w:numPr>
        <w:rPr>
          <w:b w:val="0"/>
          <w:bCs/>
        </w:rPr>
      </w:pPr>
      <w:r w:rsidRPr="005A19BC">
        <w:rPr>
          <w:b w:val="0"/>
          <w:bCs/>
        </w:rPr>
        <w:t>Established tenant outreach communications program.</w:t>
      </w:r>
    </w:p>
    <w:p w14:paraId="616DE02D" w14:textId="696FBD7D" w:rsidR="008E6072" w:rsidRPr="005A19BC" w:rsidRDefault="008E6072" w:rsidP="00455797">
      <w:pPr>
        <w:pStyle w:val="AnswerText"/>
        <w:numPr>
          <w:ilvl w:val="0"/>
          <w:numId w:val="33"/>
        </w:numPr>
        <w:rPr>
          <w:b w:val="0"/>
          <w:bCs/>
        </w:rPr>
      </w:pPr>
      <w:r w:rsidRPr="005A19BC">
        <w:rPr>
          <w:b w:val="0"/>
          <w:bCs/>
        </w:rPr>
        <w:t xml:space="preserve">Performed the ORTP Facility Assessment </w:t>
      </w:r>
      <w:r w:rsidR="004C75F5">
        <w:rPr>
          <w:b w:val="0"/>
          <w:bCs/>
        </w:rPr>
        <w:t xml:space="preserve">for </w:t>
      </w:r>
      <w:r w:rsidRPr="005A19BC">
        <w:rPr>
          <w:b w:val="0"/>
          <w:bCs/>
        </w:rPr>
        <w:t>2022.</w:t>
      </w:r>
    </w:p>
    <w:p w14:paraId="4F3E0DC4" w14:textId="77777777" w:rsidR="008E6072" w:rsidRPr="005A19BC" w:rsidRDefault="008E6072" w:rsidP="00455797">
      <w:pPr>
        <w:pStyle w:val="AnswerText"/>
        <w:numPr>
          <w:ilvl w:val="0"/>
          <w:numId w:val="33"/>
        </w:numPr>
        <w:rPr>
          <w:b w:val="0"/>
          <w:bCs/>
        </w:rPr>
      </w:pPr>
      <w:r w:rsidRPr="005A19BC">
        <w:rPr>
          <w:b w:val="0"/>
          <w:bCs/>
        </w:rPr>
        <w:t>Prioritized maintenance and replacement program projects according to Safety and Security issues.</w:t>
      </w:r>
    </w:p>
    <w:p w14:paraId="1AA2F5DE" w14:textId="77777777" w:rsidR="008E6072" w:rsidRPr="005A19BC" w:rsidRDefault="008E6072" w:rsidP="00455797">
      <w:pPr>
        <w:pStyle w:val="AnswerText"/>
        <w:numPr>
          <w:ilvl w:val="0"/>
          <w:numId w:val="33"/>
        </w:numPr>
        <w:rPr>
          <w:b w:val="0"/>
          <w:bCs/>
        </w:rPr>
      </w:pPr>
      <w:r w:rsidRPr="005A19BC">
        <w:rPr>
          <w:b w:val="0"/>
          <w:bCs/>
        </w:rPr>
        <w:t>Provided NATA Training for all on site FAM employees at AVO.</w:t>
      </w:r>
    </w:p>
    <w:p w14:paraId="19A5F968" w14:textId="3FD063EC" w:rsidR="00455797" w:rsidRPr="005A19BC" w:rsidRDefault="00455797" w:rsidP="00455797">
      <w:pPr>
        <w:pStyle w:val="AnswerText"/>
        <w:numPr>
          <w:ilvl w:val="0"/>
          <w:numId w:val="33"/>
        </w:numPr>
        <w:rPr>
          <w:b w:val="0"/>
          <w:bCs/>
        </w:rPr>
      </w:pPr>
      <w:r w:rsidRPr="005A19BC">
        <w:rPr>
          <w:b w:val="0"/>
          <w:bCs/>
        </w:rPr>
        <w:t>Updated the Airport Rates and Charges, approved by the City Council</w:t>
      </w:r>
    </w:p>
    <w:p w14:paraId="74B0AD22" w14:textId="77777777" w:rsidR="00455797" w:rsidRPr="00B97687" w:rsidRDefault="00455797" w:rsidP="005A19BC">
      <w:pPr>
        <w:pStyle w:val="AnswerText"/>
        <w:ind w:left="1080" w:firstLine="0"/>
      </w:pPr>
    </w:p>
    <w:p w14:paraId="78BEFB12" w14:textId="3A1AA429" w:rsidR="008E6072" w:rsidRPr="00B97687" w:rsidRDefault="00610EAE" w:rsidP="008E6072">
      <w:pPr>
        <w:pStyle w:val="Heading3"/>
      </w:pPr>
      <w:bookmarkStart w:id="64" w:name="_Toc132680007"/>
      <w:bookmarkStart w:id="65" w:name="_Toc139632245"/>
      <w:r w:rsidRPr="00B97687">
        <w:rPr>
          <w:rFonts w:asciiTheme="minorHAnsi" w:hAnsiTheme="minorHAnsi" w:cstheme="minorHAnsi"/>
          <w:noProof/>
        </w:rPr>
        <w:drawing>
          <wp:anchor distT="0" distB="0" distL="114300" distR="114300" simplePos="0" relativeHeight="251698176" behindDoc="0" locked="0" layoutInCell="1" allowOverlap="1" wp14:anchorId="6BEAF503" wp14:editId="1EC3B329">
            <wp:simplePos x="0" y="0"/>
            <wp:positionH relativeFrom="margin">
              <wp:posOffset>2273498</wp:posOffset>
            </wp:positionH>
            <wp:positionV relativeFrom="margin">
              <wp:posOffset>619368</wp:posOffset>
            </wp:positionV>
            <wp:extent cx="3872865" cy="2997200"/>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2865" cy="2997200"/>
                    </a:xfrm>
                    <a:prstGeom prst="rect">
                      <a:avLst/>
                    </a:prstGeom>
                  </pic:spPr>
                </pic:pic>
              </a:graphicData>
            </a:graphic>
            <wp14:sizeRelH relativeFrom="margin">
              <wp14:pctWidth>0</wp14:pctWidth>
            </wp14:sizeRelH>
          </wp:anchor>
        </w:drawing>
      </w:r>
      <w:r w:rsidR="008E6072" w:rsidRPr="009749F4">
        <w:t>Our Team</w:t>
      </w:r>
      <w:bookmarkEnd w:id="64"/>
      <w:bookmarkEnd w:id="65"/>
      <w:r w:rsidR="008E6072" w:rsidRPr="009749F4">
        <w:t xml:space="preserve"> </w:t>
      </w:r>
    </w:p>
    <w:p w14:paraId="5DD0B51C" w14:textId="77777777" w:rsidR="00610EAE" w:rsidRPr="00610EAE" w:rsidRDefault="00610EAE" w:rsidP="00610EAE">
      <w:pPr>
        <w:pStyle w:val="Heading3"/>
        <w:rPr>
          <w:b w:val="0"/>
          <w:bCs/>
        </w:rPr>
      </w:pPr>
      <w:bookmarkStart w:id="66" w:name="_Toc132680034"/>
      <w:bookmarkStart w:id="67" w:name="_Toc139632246"/>
      <w:r w:rsidRPr="00610EAE">
        <w:rPr>
          <w:b w:val="0"/>
          <w:bCs/>
        </w:rPr>
        <w:t>FAM Detailed Organizational Structure</w:t>
      </w:r>
      <w:bookmarkEnd w:id="66"/>
      <w:bookmarkEnd w:id="67"/>
      <w:r w:rsidRPr="00610EAE">
        <w:rPr>
          <w:b w:val="0"/>
          <w:bCs/>
        </w:rPr>
        <w:t xml:space="preserve"> </w:t>
      </w:r>
    </w:p>
    <w:p w14:paraId="2AC0EAD5" w14:textId="0309D952" w:rsidR="00610EAE" w:rsidRPr="00610EAE" w:rsidRDefault="00135BA7" w:rsidP="00610EAE">
      <w:pPr>
        <w:pStyle w:val="AnswerText"/>
        <w:rPr>
          <w:b w:val="0"/>
          <w:bCs/>
        </w:rPr>
      </w:pPr>
      <w:r w:rsidRPr="00610EAE">
        <w:rPr>
          <w:b w:val="0"/>
          <w:bCs/>
        </w:rPr>
        <w:t>Th</w:t>
      </w:r>
      <w:r>
        <w:rPr>
          <w:b w:val="0"/>
          <w:bCs/>
        </w:rPr>
        <w:t>is</w:t>
      </w:r>
      <w:r w:rsidR="00610EAE">
        <w:rPr>
          <w:b w:val="0"/>
          <w:bCs/>
        </w:rPr>
        <w:t xml:space="preserve"> </w:t>
      </w:r>
      <w:r w:rsidR="00610EAE" w:rsidRPr="00610EAE">
        <w:rPr>
          <w:b w:val="0"/>
          <w:bCs/>
        </w:rPr>
        <w:t xml:space="preserve">chart expresses our organizational structure for FAM at AVO. Please note that FAM has submitted a defined set of procurement protocols in keeping with FAA, FDOT guidelines. To ensure that grant assurances are met throughout its tenure, FAM Leadership and staff will abide by our set of procurement protocols as documented in our lease agreement and provided herein as Appendix 4.a. </w:t>
      </w:r>
    </w:p>
    <w:p w14:paraId="78DF2A69" w14:textId="77777777" w:rsidR="00610EAE" w:rsidRDefault="00610EAE" w:rsidP="008E6072">
      <w:pPr>
        <w:spacing w:after="158" w:line="276" w:lineRule="auto"/>
        <w:ind w:left="10" w:right="1195" w:hanging="10"/>
        <w:jc w:val="center"/>
        <w:rPr>
          <w:rFonts w:asciiTheme="minorHAnsi" w:hAnsiTheme="minorHAnsi" w:cstheme="minorHAnsi"/>
          <w:bCs/>
        </w:rPr>
      </w:pPr>
    </w:p>
    <w:p w14:paraId="51B2CEEF" w14:textId="246AE8C5" w:rsidR="008E6072" w:rsidRPr="005A19BC" w:rsidRDefault="008E6072" w:rsidP="008E6072">
      <w:pPr>
        <w:spacing w:after="158" w:line="276" w:lineRule="auto"/>
        <w:ind w:left="10" w:right="1195" w:hanging="10"/>
        <w:jc w:val="center"/>
        <w:rPr>
          <w:rFonts w:asciiTheme="minorHAnsi" w:hAnsiTheme="minorHAnsi" w:cstheme="minorHAnsi"/>
          <w:bCs/>
        </w:rPr>
      </w:pPr>
      <w:r w:rsidRPr="005A19BC">
        <w:rPr>
          <w:bCs/>
          <w:noProof/>
        </w:rPr>
        <w:drawing>
          <wp:anchor distT="0" distB="0" distL="114300" distR="114300" simplePos="0" relativeHeight="251683840" behindDoc="0" locked="0" layoutInCell="1" allowOverlap="1" wp14:anchorId="725302FF" wp14:editId="75A6D257">
            <wp:simplePos x="0" y="0"/>
            <wp:positionH relativeFrom="column">
              <wp:posOffset>-9525</wp:posOffset>
            </wp:positionH>
            <wp:positionV relativeFrom="paragraph">
              <wp:posOffset>299720</wp:posOffset>
            </wp:positionV>
            <wp:extent cx="1224915" cy="1104900"/>
            <wp:effectExtent l="0" t="0" r="0" b="0"/>
            <wp:wrapSquare wrapText="bothSides"/>
            <wp:docPr id="118169" name="Picture 11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24915" cy="1104900"/>
                    </a:xfrm>
                    <a:prstGeom prst="rect">
                      <a:avLst/>
                    </a:prstGeom>
                  </pic:spPr>
                </pic:pic>
              </a:graphicData>
            </a:graphic>
            <wp14:sizeRelH relativeFrom="margin">
              <wp14:pctWidth>0</wp14:pctWidth>
            </wp14:sizeRelH>
            <wp14:sizeRelV relativeFrom="margin">
              <wp14:pctHeight>0</wp14:pctHeight>
            </wp14:sizeRelV>
          </wp:anchor>
        </w:drawing>
      </w:r>
      <w:r w:rsidRPr="005A19BC">
        <w:rPr>
          <w:rFonts w:asciiTheme="minorHAnsi" w:hAnsiTheme="minorHAnsi" w:cstheme="minorHAnsi"/>
          <w:bCs/>
        </w:rPr>
        <w:t xml:space="preserve">FAM Executive Leadership Team </w:t>
      </w:r>
    </w:p>
    <w:p w14:paraId="53B98828" w14:textId="609B1FAA" w:rsidR="008E6072" w:rsidRPr="005A19BC" w:rsidRDefault="008E6072" w:rsidP="008E6072">
      <w:pPr>
        <w:pStyle w:val="AnswerText"/>
        <w:rPr>
          <w:b w:val="0"/>
          <w:bCs/>
        </w:rPr>
      </w:pPr>
      <w:r w:rsidRPr="005A19BC">
        <w:rPr>
          <w:b w:val="0"/>
          <w:bCs/>
        </w:rPr>
        <w:t xml:space="preserve">Jonathan ‘JT’ Clark is Chief Executive Officer for FAM and will serve as the Contract Executive with the City of Avon Park. Jonathan brings 20 years of operations management and experience to AVO. Jonathan has been in oversight of the FAM AVO Executive Leadership (ELT) and AVO Management Team (The Team) in service at AVO throughout the 2022 Management Agreement between FAM and The City of Avon Park. FAM understands that it will serve as the fiduciary of all interests, public and private, at AVO throughout the negotiated lease term. FAM anticipates coordinating with the City on all issues of importance, risk, and value contractually requiring </w:t>
      </w:r>
      <w:r w:rsidRPr="005A19BC">
        <w:rPr>
          <w:b w:val="0"/>
          <w:bCs/>
        </w:rPr>
        <w:lastRenderedPageBreak/>
        <w:t>the City’s consent</w:t>
      </w:r>
      <w:r w:rsidR="005F2E82" w:rsidRPr="005A19BC">
        <w:rPr>
          <w:b w:val="0"/>
          <w:bCs/>
        </w:rPr>
        <w:t xml:space="preserve"> as required under the lease agreement</w:t>
      </w:r>
      <w:r w:rsidRPr="005A19BC">
        <w:rPr>
          <w:b w:val="0"/>
          <w:bCs/>
        </w:rPr>
        <w:t xml:space="preserve">. Resumes of Key Personnel are provided in Appendix IV.A- FAM Resumes. </w:t>
      </w:r>
    </w:p>
    <w:p w14:paraId="0FA93E80" w14:textId="182E7E29" w:rsidR="008E6072" w:rsidRPr="00B97687" w:rsidRDefault="00907CAC" w:rsidP="008E6072">
      <w:pPr>
        <w:pStyle w:val="AnswerText"/>
      </w:pPr>
      <w:r w:rsidRPr="005A19BC">
        <w:rPr>
          <w:b w:val="0"/>
          <w:bCs/>
          <w:noProof/>
        </w:rPr>
        <w:drawing>
          <wp:anchor distT="0" distB="0" distL="114300" distR="114300" simplePos="0" relativeHeight="251685888" behindDoc="0" locked="0" layoutInCell="1" allowOverlap="1" wp14:anchorId="657C4524" wp14:editId="6C64C105">
            <wp:simplePos x="0" y="0"/>
            <wp:positionH relativeFrom="column">
              <wp:posOffset>-95250</wp:posOffset>
            </wp:positionH>
            <wp:positionV relativeFrom="paragraph">
              <wp:posOffset>215265</wp:posOffset>
            </wp:positionV>
            <wp:extent cx="1171575" cy="993775"/>
            <wp:effectExtent l="0" t="0" r="9525" b="0"/>
            <wp:wrapSquare wrapText="bothSides"/>
            <wp:docPr id="118171" name="Picture 1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71575" cy="993775"/>
                    </a:xfrm>
                    <a:prstGeom prst="rect">
                      <a:avLst/>
                    </a:prstGeom>
                  </pic:spPr>
                </pic:pic>
              </a:graphicData>
            </a:graphic>
            <wp14:sizeRelH relativeFrom="margin">
              <wp14:pctWidth>0</wp14:pctWidth>
            </wp14:sizeRelH>
            <wp14:sizeRelV relativeFrom="margin">
              <wp14:pctHeight>0</wp14:pctHeight>
            </wp14:sizeRelV>
          </wp:anchor>
        </w:drawing>
      </w:r>
    </w:p>
    <w:p w14:paraId="0E9EE064" w14:textId="272FB03D" w:rsidR="008E6072" w:rsidRPr="005A19BC" w:rsidRDefault="008E6072" w:rsidP="008E6072">
      <w:pPr>
        <w:pStyle w:val="AnswerText"/>
        <w:rPr>
          <w:b w:val="0"/>
          <w:bCs/>
        </w:rPr>
      </w:pPr>
      <w:r w:rsidRPr="005A19BC">
        <w:rPr>
          <w:b w:val="0"/>
          <w:bCs/>
        </w:rPr>
        <w:t>The Law offices of Greenberg Traurig (GT) are currently advising FAM on the AIPP transition and will serve as Legal Counsel to FAM in management of the contract. GT will advise the Team on all issues of procurement of goods and services throughout the contract term. Furthermore, GT represents FAM on the Bankruptcy Opinion provided for this AIIP transaction.</w:t>
      </w:r>
    </w:p>
    <w:p w14:paraId="00130D09" w14:textId="223C80E6" w:rsidR="008E6072" w:rsidRPr="005A19BC" w:rsidRDefault="008E6072" w:rsidP="008E6072">
      <w:pPr>
        <w:pStyle w:val="AnswerText"/>
        <w:rPr>
          <w:b w:val="0"/>
          <w:bCs/>
        </w:rPr>
      </w:pPr>
    </w:p>
    <w:p w14:paraId="75E7C84A" w14:textId="104A9478" w:rsidR="008E6072" w:rsidRPr="005A19BC" w:rsidRDefault="008E6072" w:rsidP="008E6072">
      <w:pPr>
        <w:pStyle w:val="AnswerText"/>
        <w:rPr>
          <w:b w:val="0"/>
          <w:bCs/>
        </w:rPr>
      </w:pPr>
      <w:r w:rsidRPr="005A19BC">
        <w:rPr>
          <w:b w:val="0"/>
          <w:bCs/>
        </w:rPr>
        <w:t>The Law Offices of Shuffield Lowman represents FAM on corporate governance and real estate transactions.</w:t>
      </w:r>
    </w:p>
    <w:p w14:paraId="57FBBDA9" w14:textId="6BBD0A96" w:rsidR="008E6072" w:rsidRDefault="008E6072" w:rsidP="008E6072">
      <w:pPr>
        <w:pStyle w:val="AnswerText"/>
      </w:pPr>
    </w:p>
    <w:p w14:paraId="6FA7F0E8" w14:textId="6D4467B0" w:rsidR="008E6072" w:rsidRPr="005A19BC" w:rsidRDefault="008E6072" w:rsidP="008E6072">
      <w:pPr>
        <w:pStyle w:val="AnswerText"/>
        <w:rPr>
          <w:b w:val="0"/>
          <w:bCs/>
          <w:color w:val="FF0000"/>
        </w:rPr>
      </w:pPr>
      <w:r w:rsidRPr="005A19BC">
        <w:rPr>
          <w:b w:val="0"/>
          <w:bCs/>
        </w:rPr>
        <w:t>PFM Financial is currently serving as financial advisor to FAM regarding bond market finance opportunities all FAA AIP and FDOT Grant ineligible Capital Improvement Program projects as well as, on all Non-Aeronautical Economic Development Projects.</w:t>
      </w:r>
    </w:p>
    <w:p w14:paraId="18D1DF6E" w14:textId="3662382E" w:rsidR="008E6072" w:rsidRPr="005A19BC" w:rsidRDefault="008E6072" w:rsidP="008E6072">
      <w:pPr>
        <w:pStyle w:val="AnswerText"/>
        <w:rPr>
          <w:b w:val="0"/>
          <w:bCs/>
        </w:rPr>
      </w:pPr>
    </w:p>
    <w:p w14:paraId="46754F36" w14:textId="7EA8E885" w:rsidR="008E6072" w:rsidRPr="005A19BC" w:rsidRDefault="008E6072" w:rsidP="008E6072">
      <w:pPr>
        <w:pStyle w:val="AnswerText"/>
        <w:rPr>
          <w:b w:val="0"/>
          <w:bCs/>
        </w:rPr>
      </w:pPr>
      <w:r w:rsidRPr="005A19BC">
        <w:rPr>
          <w:b w:val="0"/>
          <w:bCs/>
        </w:rPr>
        <w:t xml:space="preserve">The AVO leadership is responsible for working closely with the Implementation Team to ensure that all Federal Regulations, State Laws and Local Ordinances and Grant Assurances are complied with (See section on FAM Committees and Procurement Cycle. </w:t>
      </w:r>
    </w:p>
    <w:p w14:paraId="1D6C92B3" w14:textId="77777777" w:rsidR="008E6072" w:rsidRPr="00B97687" w:rsidRDefault="008E6072" w:rsidP="008E6072">
      <w:pPr>
        <w:spacing w:after="100" w:line="276" w:lineRule="auto"/>
        <w:ind w:right="1267"/>
        <w:jc w:val="center"/>
        <w:rPr>
          <w:rFonts w:asciiTheme="minorHAnsi" w:hAnsiTheme="minorHAnsi" w:cstheme="minorHAnsi"/>
        </w:rPr>
      </w:pPr>
    </w:p>
    <w:p w14:paraId="6944ACD3" w14:textId="77777777" w:rsidR="008E6072" w:rsidRPr="005A19BC" w:rsidRDefault="008E6072" w:rsidP="008E6072">
      <w:pPr>
        <w:spacing w:after="158" w:line="276" w:lineRule="auto"/>
        <w:ind w:left="10" w:right="1193" w:hanging="10"/>
        <w:jc w:val="center"/>
        <w:rPr>
          <w:rFonts w:asciiTheme="minorHAnsi" w:hAnsiTheme="minorHAnsi" w:cstheme="minorHAnsi"/>
          <w:bCs/>
        </w:rPr>
      </w:pPr>
      <w:r w:rsidRPr="005A19BC">
        <w:rPr>
          <w:bCs/>
          <w:noProof/>
        </w:rPr>
        <w:drawing>
          <wp:anchor distT="0" distB="0" distL="114300" distR="114300" simplePos="0" relativeHeight="251687936" behindDoc="0" locked="0" layoutInCell="1" allowOverlap="1" wp14:anchorId="13A0C155" wp14:editId="192595C0">
            <wp:simplePos x="0" y="0"/>
            <wp:positionH relativeFrom="column">
              <wp:posOffset>-9525</wp:posOffset>
            </wp:positionH>
            <wp:positionV relativeFrom="paragraph">
              <wp:posOffset>291465</wp:posOffset>
            </wp:positionV>
            <wp:extent cx="1162050" cy="925830"/>
            <wp:effectExtent l="0" t="0" r="0" b="7620"/>
            <wp:wrapSquare wrapText="bothSides"/>
            <wp:docPr id="118172" name="Picture 11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62050" cy="925830"/>
                    </a:xfrm>
                    <a:prstGeom prst="rect">
                      <a:avLst/>
                    </a:prstGeom>
                  </pic:spPr>
                </pic:pic>
              </a:graphicData>
            </a:graphic>
            <wp14:sizeRelH relativeFrom="margin">
              <wp14:pctWidth>0</wp14:pctWidth>
            </wp14:sizeRelH>
            <wp14:sizeRelV relativeFrom="margin">
              <wp14:pctHeight>0</wp14:pctHeight>
            </wp14:sizeRelV>
          </wp:anchor>
        </w:drawing>
      </w:r>
      <w:r w:rsidRPr="005A19BC">
        <w:rPr>
          <w:rFonts w:asciiTheme="minorHAnsi" w:hAnsiTheme="minorHAnsi" w:cstheme="minorHAnsi"/>
          <w:bCs/>
        </w:rPr>
        <w:t xml:space="preserve">FAM AVO Implementation Team </w:t>
      </w:r>
    </w:p>
    <w:p w14:paraId="0AA705A7" w14:textId="16B6547B" w:rsidR="008E6072" w:rsidRPr="005A19BC" w:rsidRDefault="008E6072" w:rsidP="008E6072">
      <w:pPr>
        <w:pStyle w:val="AnswerText"/>
        <w:rPr>
          <w:b w:val="0"/>
          <w:bCs/>
        </w:rPr>
      </w:pPr>
      <w:r w:rsidRPr="005A19BC">
        <w:rPr>
          <w:b w:val="0"/>
          <w:bCs/>
        </w:rPr>
        <w:t>Michael D. Powell</w:t>
      </w:r>
      <w:r w:rsidRPr="005A19BC">
        <w:rPr>
          <w:b w:val="0"/>
          <w:bCs/>
          <w:color w:val="222222"/>
          <w:shd w:val="clear" w:color="auto" w:fill="FFFFFF"/>
        </w:rPr>
        <w:t>, C.M., ACE</w:t>
      </w:r>
      <w:r w:rsidRPr="005A19BC">
        <w:rPr>
          <w:b w:val="0"/>
          <w:bCs/>
        </w:rPr>
        <w:t>, is a State of Florida licensed Airport and Spaceport Operator and will serve as Chief Operations Officer throughout the contract term. Michael brings thirty years of airport management experience to the Team and will be focused on Aeronautical Business at AVO. Michael will be in oversight of all operational safety and security at AVO. Michael will provide guidance for compliance with FAA Part 139 standards at AVO</w:t>
      </w:r>
      <w:proofErr w:type="gramStart"/>
      <w:r w:rsidRPr="005A19BC">
        <w:rPr>
          <w:b w:val="0"/>
          <w:bCs/>
        </w:rPr>
        <w:t xml:space="preserve">.  </w:t>
      </w:r>
      <w:proofErr w:type="gramEnd"/>
      <w:r w:rsidRPr="005A19BC">
        <w:rPr>
          <w:b w:val="0"/>
          <w:bCs/>
        </w:rPr>
        <w:t xml:space="preserve">He has prior experience at four (4) Florida airports over his 30-year career. </w:t>
      </w:r>
    </w:p>
    <w:p w14:paraId="449099D4" w14:textId="77777777" w:rsidR="008E6072" w:rsidRPr="005A19BC" w:rsidRDefault="008E6072" w:rsidP="008E6072">
      <w:pPr>
        <w:pStyle w:val="AnswerText"/>
        <w:rPr>
          <w:b w:val="0"/>
          <w:bCs/>
        </w:rPr>
      </w:pPr>
    </w:p>
    <w:p w14:paraId="7A6A42C3" w14:textId="6B29ABFE" w:rsidR="008E6072" w:rsidRPr="005A19BC" w:rsidRDefault="008E6072" w:rsidP="008E6072">
      <w:pPr>
        <w:pStyle w:val="AnswerText"/>
        <w:rPr>
          <w:b w:val="0"/>
          <w:bCs/>
        </w:rPr>
      </w:pPr>
      <w:r w:rsidRPr="005A19BC">
        <w:rPr>
          <w:b w:val="0"/>
          <w:bCs/>
        </w:rPr>
        <w:t xml:space="preserve">Mr. Powell will be the Team lead on administrative tasks, airport operations, airfield &amp; apron management, general aviation tenant interface, management of aeronautical facilities and infrastructure, FBO Management, Vendor Coordination and Ground transportation services. </w:t>
      </w:r>
      <w:r w:rsidRPr="005A19BC">
        <w:rPr>
          <w:b w:val="0"/>
          <w:bCs/>
        </w:rPr>
        <w:tab/>
        <w:t xml:space="preserve"> </w:t>
      </w:r>
    </w:p>
    <w:p w14:paraId="5990307E" w14:textId="77777777" w:rsidR="008E6072" w:rsidRDefault="008E6072" w:rsidP="008E6072">
      <w:pPr>
        <w:pStyle w:val="AnswerText"/>
      </w:pPr>
      <w:r w:rsidRPr="00BE6168">
        <w:rPr>
          <w:noProof/>
        </w:rPr>
        <w:drawing>
          <wp:anchor distT="0" distB="0" distL="114300" distR="114300" simplePos="0" relativeHeight="251688960" behindDoc="0" locked="0" layoutInCell="1" allowOverlap="1" wp14:anchorId="51EE9F3F" wp14:editId="4A600C14">
            <wp:simplePos x="0" y="0"/>
            <wp:positionH relativeFrom="column">
              <wp:posOffset>-9525</wp:posOffset>
            </wp:positionH>
            <wp:positionV relativeFrom="paragraph">
              <wp:posOffset>200025</wp:posOffset>
            </wp:positionV>
            <wp:extent cx="1114425" cy="974090"/>
            <wp:effectExtent l="0" t="0" r="9525" b="0"/>
            <wp:wrapSquare wrapText="bothSides"/>
            <wp:docPr id="118173" name="Picture 11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14425" cy="974090"/>
                    </a:xfrm>
                    <a:prstGeom prst="rect">
                      <a:avLst/>
                    </a:prstGeom>
                  </pic:spPr>
                </pic:pic>
              </a:graphicData>
            </a:graphic>
            <wp14:sizeRelH relativeFrom="margin">
              <wp14:pctWidth>0</wp14:pctWidth>
            </wp14:sizeRelH>
            <wp14:sizeRelV relativeFrom="margin">
              <wp14:pctHeight>0</wp14:pctHeight>
            </wp14:sizeRelV>
          </wp:anchor>
        </w:drawing>
      </w:r>
    </w:p>
    <w:p w14:paraId="0BA14325" w14:textId="77777777" w:rsidR="008E6072" w:rsidRPr="005A19BC" w:rsidRDefault="008E6072" w:rsidP="008E6072">
      <w:pPr>
        <w:pStyle w:val="AnswerText"/>
        <w:rPr>
          <w:b w:val="0"/>
          <w:bCs/>
        </w:rPr>
      </w:pPr>
      <w:r w:rsidRPr="005A19BC">
        <w:rPr>
          <w:b w:val="0"/>
          <w:bCs/>
        </w:rPr>
        <w:t xml:space="preserve">Santiago Fernandez will serve as Chief of Facilities and will oversee all development at AVO throughout the Contract Term. Mr. Fernandez has served as General Consultant, Master Planner, Program Manager, for multiple Florida airports over his 32 Year Career. He will be responsible for oversight on the planning and development of physical facilities and infrastructure at AVO. Mr. Fernandez will oversee procurement of professional services, and project delivery contractors as well. </w:t>
      </w:r>
    </w:p>
    <w:p w14:paraId="44998F19" w14:textId="77777777" w:rsidR="008E6072" w:rsidRPr="005A19BC" w:rsidRDefault="008E6072" w:rsidP="008E6072">
      <w:pPr>
        <w:pStyle w:val="AnswerText"/>
        <w:rPr>
          <w:b w:val="0"/>
          <w:bCs/>
        </w:rPr>
      </w:pPr>
    </w:p>
    <w:p w14:paraId="521395D0" w14:textId="77777777" w:rsidR="008E6072" w:rsidRPr="005A19BC" w:rsidRDefault="008E6072" w:rsidP="008E6072">
      <w:pPr>
        <w:pStyle w:val="AnswerText"/>
        <w:rPr>
          <w:b w:val="0"/>
          <w:bCs/>
        </w:rPr>
      </w:pPr>
      <w:r w:rsidRPr="005A19BC">
        <w:rPr>
          <w:b w:val="0"/>
          <w:bCs/>
        </w:rPr>
        <w:lastRenderedPageBreak/>
        <w:t xml:space="preserve">Mr. Fernandez will be the Team Lead in oversight of planning, architecture, engineering, and construction specialists as well as work together with commercial real estate advisors and marketing advisors to promote AVO facilities. </w:t>
      </w:r>
    </w:p>
    <w:p w14:paraId="33C698FE" w14:textId="77777777" w:rsidR="0054101D" w:rsidRDefault="0054101D" w:rsidP="008E6072">
      <w:pPr>
        <w:pStyle w:val="AnswerText"/>
        <w:rPr>
          <w:b w:val="0"/>
          <w:bCs/>
        </w:rPr>
      </w:pPr>
    </w:p>
    <w:p w14:paraId="54671D56" w14:textId="58579A48" w:rsidR="008E6072" w:rsidRPr="005A19BC" w:rsidRDefault="008E6072" w:rsidP="008E6072">
      <w:pPr>
        <w:pStyle w:val="AnswerText"/>
        <w:rPr>
          <w:b w:val="0"/>
          <w:bCs/>
        </w:rPr>
      </w:pPr>
      <w:r w:rsidRPr="005A19BC">
        <w:rPr>
          <w:b w:val="0"/>
          <w:bCs/>
        </w:rPr>
        <w:t xml:space="preserve">Mr. Powell and Mr. Fernandez will serve as points of contact for Operations and Facilities respectively and will perform outreach to government agencies such as City of Avon Park, FAA, TSA, Florida Department of Transportation (FDOT), CBP, environmental agencies and others as required. Professional Service Providers and vendors will solicit our airport team on an open forum with Mr. Fernandez and Mr. Powell </w:t>
      </w:r>
      <w:proofErr w:type="gramStart"/>
      <w:r w:rsidRPr="005A19BC">
        <w:rPr>
          <w:b w:val="0"/>
          <w:bCs/>
        </w:rPr>
        <w:t>present</w:t>
      </w:r>
      <w:proofErr w:type="gramEnd"/>
      <w:r w:rsidRPr="005A19BC">
        <w:rPr>
          <w:b w:val="0"/>
          <w:bCs/>
        </w:rPr>
        <w:t xml:space="preserve"> as necessary. </w:t>
      </w:r>
    </w:p>
    <w:p w14:paraId="12DD3EBE" w14:textId="77777777" w:rsidR="008E6072" w:rsidRPr="00B97687" w:rsidRDefault="008E6072" w:rsidP="008E6072">
      <w:pPr>
        <w:pStyle w:val="AnswerText"/>
      </w:pPr>
    </w:p>
    <w:p w14:paraId="4CBCB1F9" w14:textId="3966EF37" w:rsidR="008E6072" w:rsidRPr="005A19BC" w:rsidRDefault="008E6072" w:rsidP="008E6072">
      <w:pPr>
        <w:pStyle w:val="AnswerText"/>
        <w:rPr>
          <w:b w:val="0"/>
          <w:bCs/>
        </w:rPr>
      </w:pPr>
      <w:r w:rsidRPr="005A19BC">
        <w:rPr>
          <w:b w:val="0"/>
          <w:bCs/>
          <w:noProof/>
        </w:rPr>
        <w:drawing>
          <wp:anchor distT="0" distB="0" distL="114300" distR="114300" simplePos="0" relativeHeight="251686912" behindDoc="0" locked="0" layoutInCell="1" allowOverlap="1" wp14:anchorId="61BC2D16" wp14:editId="0B1A8C52">
            <wp:simplePos x="0" y="0"/>
            <wp:positionH relativeFrom="column">
              <wp:posOffset>-9525</wp:posOffset>
            </wp:positionH>
            <wp:positionV relativeFrom="paragraph">
              <wp:posOffset>3175</wp:posOffset>
            </wp:positionV>
            <wp:extent cx="1200150" cy="1052830"/>
            <wp:effectExtent l="0" t="0" r="0" b="0"/>
            <wp:wrapSquare wrapText="bothSides"/>
            <wp:docPr id="118174" name="Picture 11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00150" cy="1052830"/>
                    </a:xfrm>
                    <a:prstGeom prst="rect">
                      <a:avLst/>
                    </a:prstGeom>
                  </pic:spPr>
                </pic:pic>
              </a:graphicData>
            </a:graphic>
            <wp14:sizeRelH relativeFrom="margin">
              <wp14:pctWidth>0</wp14:pctWidth>
            </wp14:sizeRelH>
            <wp14:sizeRelV relativeFrom="margin">
              <wp14:pctHeight>0</wp14:pctHeight>
            </wp14:sizeRelV>
          </wp:anchor>
        </w:drawing>
      </w:r>
      <w:r w:rsidRPr="005A19BC">
        <w:rPr>
          <w:b w:val="0"/>
          <w:bCs/>
        </w:rPr>
        <w:t xml:space="preserve">Charles ‘Charlie’ Brown will serve as the AVO Operations Manager and will perform daily services in support of operations at AVO. Mr. Brown is NATA Certified in safety inspection. Mr. Brown will be responsible for daily Inspections of the airport, general safety and security inspections, and fuel farm service and inspections. Mr. Brown will perform coordination with maintenance contractors and be in oversight of work order execution. Mr. Brown will support Mr. Powell with daily tenant outreach and discovery of issues and opportunities at AVO. Refer to Appendix IV.A for </w:t>
      </w:r>
      <w:r w:rsidR="00135BA7" w:rsidRPr="005A19BC">
        <w:rPr>
          <w:b w:val="0"/>
          <w:bCs/>
        </w:rPr>
        <w:t>a full</w:t>
      </w:r>
      <w:r w:rsidRPr="005A19BC">
        <w:rPr>
          <w:b w:val="0"/>
          <w:bCs/>
        </w:rPr>
        <w:t xml:space="preserve"> resume and links to individuals provided.</w:t>
      </w:r>
    </w:p>
    <w:p w14:paraId="7E048B13" w14:textId="6D1E7B17" w:rsidR="008E6072" w:rsidRPr="00B97687" w:rsidRDefault="008E6072" w:rsidP="008E6072">
      <w:pPr>
        <w:spacing w:after="158" w:line="276" w:lineRule="auto"/>
        <w:rPr>
          <w:rFonts w:asciiTheme="minorHAnsi" w:hAnsiTheme="minorHAnsi" w:cstheme="minorHAnsi"/>
        </w:rPr>
      </w:pPr>
    </w:p>
    <w:p w14:paraId="0F584E24" w14:textId="77777777" w:rsidR="008E6072" w:rsidRPr="007D08E1" w:rsidRDefault="008E6072" w:rsidP="008E6072">
      <w:pPr>
        <w:pStyle w:val="Heading3"/>
      </w:pPr>
      <w:bookmarkStart w:id="68" w:name="_Toc132680008"/>
      <w:bookmarkStart w:id="69" w:name="_Toc139632247"/>
      <w:r w:rsidRPr="007D08E1">
        <w:t>Our Experience</w:t>
      </w:r>
      <w:bookmarkEnd w:id="68"/>
      <w:bookmarkEnd w:id="69"/>
      <w:r w:rsidRPr="007D08E1">
        <w:t xml:space="preserve"> </w:t>
      </w:r>
    </w:p>
    <w:p w14:paraId="49BA86D5" w14:textId="24A88A57" w:rsidR="008E6072" w:rsidRPr="00661D30" w:rsidRDefault="008E6072" w:rsidP="00907CAC">
      <w:pPr>
        <w:pStyle w:val="AnswerText"/>
        <w:rPr>
          <w:b w:val="0"/>
          <w:bCs/>
          <w:color w:val="auto"/>
        </w:rPr>
      </w:pPr>
      <w:r w:rsidRPr="00661D30">
        <w:rPr>
          <w:b w:val="0"/>
          <w:bCs/>
          <w:color w:val="auto"/>
        </w:rPr>
        <w:t xml:space="preserve">Please see Appendix </w:t>
      </w:r>
      <w:r w:rsidR="0054101D" w:rsidRPr="00661D30">
        <w:rPr>
          <w:b w:val="0"/>
          <w:bCs/>
          <w:color w:val="auto"/>
        </w:rPr>
        <w:t xml:space="preserve">Part </w:t>
      </w:r>
      <w:r w:rsidRPr="00661D30">
        <w:rPr>
          <w:b w:val="0"/>
          <w:bCs/>
          <w:color w:val="auto"/>
        </w:rPr>
        <w:t xml:space="preserve">IV.A FAM Resumes for information about our Key Personnel experience. </w:t>
      </w:r>
    </w:p>
    <w:p w14:paraId="13D3655C" w14:textId="77777777" w:rsidR="008E6072" w:rsidRPr="00B97687" w:rsidRDefault="008E6072" w:rsidP="00907CAC">
      <w:pPr>
        <w:spacing w:after="0" w:line="276" w:lineRule="auto"/>
        <w:ind w:left="91"/>
        <w:rPr>
          <w:rFonts w:asciiTheme="minorHAnsi" w:hAnsiTheme="minorHAnsi" w:cstheme="minorHAnsi"/>
        </w:rPr>
      </w:pPr>
      <w:r w:rsidRPr="00B97687">
        <w:rPr>
          <w:rFonts w:asciiTheme="minorHAnsi" w:hAnsiTheme="minorHAnsi" w:cstheme="minorHAnsi"/>
        </w:rPr>
        <w:t xml:space="preserve"> </w:t>
      </w:r>
    </w:p>
    <w:p w14:paraId="2FE434F1" w14:textId="77777777" w:rsidR="008E6072" w:rsidRPr="007D08E1" w:rsidRDefault="008E6072" w:rsidP="00907CAC">
      <w:pPr>
        <w:pStyle w:val="Heading2"/>
        <w:spacing w:before="0" w:after="0"/>
      </w:pPr>
      <w:bookmarkStart w:id="70" w:name="_Toc132680009"/>
      <w:bookmarkStart w:id="71" w:name="_Toc139632248"/>
      <w:r w:rsidRPr="007D08E1">
        <w:rPr>
          <w:rFonts w:ascii="Segoe UI Symbol" w:hAnsi="Segoe UI Symbol" w:cs="Segoe UI Symbol"/>
        </w:rPr>
        <w:t>☒</w:t>
      </w:r>
      <w:r w:rsidRPr="007D08E1">
        <w:t xml:space="preserve">B. </w:t>
      </w:r>
      <w:r w:rsidRPr="007D08E1">
        <w:tab/>
        <w:t>Financial resources for operating/ capital expenses of the airport. Copies of the 10K annual reports filed in the past three years with the Securities and Exchange Commission, if filed. If 10K annual reports were not filed, provide a balance sheet and income statement prepared in accordance with Generally Accepted Accounted Principles, with all footnotes applicable to the financial statements. The private operator should have a letter of credit equal to cash reserves of six months for the initial operation of the airport unless a lower amount is approved in advance by the FAA.</w:t>
      </w:r>
      <w:bookmarkEnd w:id="70"/>
      <w:bookmarkEnd w:id="71"/>
      <w:r w:rsidRPr="007D08E1">
        <w:t xml:space="preserve"> </w:t>
      </w:r>
    </w:p>
    <w:p w14:paraId="003862D3" w14:textId="77777777" w:rsidR="00907CAC" w:rsidRDefault="00907CAC" w:rsidP="00907CAC">
      <w:pPr>
        <w:pStyle w:val="AnswerText"/>
        <w:rPr>
          <w:b w:val="0"/>
          <w:bCs/>
        </w:rPr>
      </w:pPr>
    </w:p>
    <w:p w14:paraId="60CFD611" w14:textId="7EC90100" w:rsidR="008E6072" w:rsidRPr="00610EAE" w:rsidRDefault="008E6072" w:rsidP="00907CAC">
      <w:pPr>
        <w:pStyle w:val="AnswerText"/>
        <w:rPr>
          <w:b w:val="0"/>
          <w:bCs/>
        </w:rPr>
      </w:pPr>
      <w:r w:rsidRPr="00610EAE">
        <w:rPr>
          <w:b w:val="0"/>
          <w:bCs/>
        </w:rPr>
        <w:t xml:space="preserve">FAM KAVO L.L.C., is a special purpose entity formed for this transaction, is  pre revenue and has no balance sheet or income statement. </w:t>
      </w:r>
    </w:p>
    <w:p w14:paraId="2054462F" w14:textId="77777777" w:rsidR="008E6072" w:rsidRPr="00B97687" w:rsidRDefault="008E6072" w:rsidP="008E6072">
      <w:pPr>
        <w:pStyle w:val="AnswerText"/>
      </w:pPr>
    </w:p>
    <w:p w14:paraId="5C154427" w14:textId="77777777" w:rsidR="008E6072" w:rsidRPr="00B97687" w:rsidRDefault="008E6072" w:rsidP="00907CAC">
      <w:pPr>
        <w:pStyle w:val="Heading2"/>
        <w:spacing w:before="0" w:after="0"/>
        <w:rPr>
          <w:rFonts w:asciiTheme="minorHAnsi" w:hAnsiTheme="minorHAnsi" w:cstheme="minorHAnsi"/>
          <w:sz w:val="22"/>
        </w:rPr>
      </w:pPr>
      <w:bookmarkStart w:id="72" w:name="_Toc132680010"/>
      <w:bookmarkStart w:id="73" w:name="_Toc139632249"/>
      <w:r w:rsidRPr="002A251B">
        <w:rPr>
          <w:rStyle w:val="Heading2Char"/>
          <w:rFonts w:ascii="Segoe UI Symbol" w:hAnsi="Segoe UI Symbol" w:cs="Segoe UI Symbol"/>
        </w:rPr>
        <w:t>☒</w:t>
      </w:r>
      <w:r w:rsidRPr="002A251B">
        <w:rPr>
          <w:rStyle w:val="Heading2Char"/>
        </w:rPr>
        <w:t xml:space="preserve">C. </w:t>
      </w:r>
      <w:r w:rsidRPr="002A251B">
        <w:rPr>
          <w:rStyle w:val="Heading2Char"/>
        </w:rPr>
        <w:tab/>
        <w:t>Timing and details of application for Part 139 certificate, if applicabl</w:t>
      </w:r>
      <w:r w:rsidRPr="00B97687">
        <w:rPr>
          <w:rFonts w:asciiTheme="minorHAnsi" w:hAnsiTheme="minorHAnsi" w:cstheme="minorHAnsi"/>
          <w:sz w:val="22"/>
        </w:rPr>
        <w:t>e.</w:t>
      </w:r>
      <w:bookmarkEnd w:id="72"/>
      <w:bookmarkEnd w:id="73"/>
      <w:r w:rsidRPr="00B97687">
        <w:rPr>
          <w:rFonts w:asciiTheme="minorHAnsi" w:hAnsiTheme="minorHAnsi" w:cstheme="minorHAnsi"/>
          <w:sz w:val="22"/>
        </w:rPr>
        <w:t xml:space="preserve"> </w:t>
      </w:r>
    </w:p>
    <w:p w14:paraId="7B57E43E" w14:textId="77777777" w:rsidR="00907CAC" w:rsidRDefault="00907CAC" w:rsidP="00907CAC">
      <w:pPr>
        <w:pStyle w:val="AnswerText"/>
      </w:pPr>
    </w:p>
    <w:p w14:paraId="36E46628" w14:textId="0E33FC04" w:rsidR="008E6072" w:rsidRDefault="008E6072" w:rsidP="008E6072">
      <w:pPr>
        <w:pStyle w:val="AnswerText"/>
      </w:pPr>
      <w:r w:rsidRPr="00B97687">
        <w:t>N/A</w:t>
      </w:r>
    </w:p>
    <w:p w14:paraId="4026CC8F" w14:textId="77777777" w:rsidR="008E6072" w:rsidRPr="00B97687" w:rsidRDefault="008E6072" w:rsidP="00907CAC">
      <w:pPr>
        <w:pStyle w:val="Heading2"/>
        <w:spacing w:before="0" w:after="0"/>
        <w:ind w:left="0" w:firstLine="0"/>
      </w:pPr>
      <w:bookmarkStart w:id="74" w:name="_Toc132680011"/>
      <w:bookmarkStart w:id="75" w:name="_Toc139632250"/>
      <w:r w:rsidRPr="00B97687">
        <w:rPr>
          <w:rFonts w:ascii="Segoe UI Symbol" w:eastAsia="GothicI" w:hAnsi="Segoe UI Symbol" w:cs="Segoe UI Symbol"/>
        </w:rPr>
        <w:t>☒</w:t>
      </w:r>
      <w:r w:rsidRPr="00B97687">
        <w:t xml:space="preserve">D. </w:t>
      </w:r>
      <w:r w:rsidRPr="00B97687">
        <w:tab/>
        <w:t>Plan for compliance with 49 CFR part 1542 is approved with FDOT.</w:t>
      </w:r>
      <w:bookmarkEnd w:id="74"/>
      <w:bookmarkEnd w:id="75"/>
      <w:r w:rsidRPr="00B97687">
        <w:t xml:space="preserve"> </w:t>
      </w:r>
    </w:p>
    <w:p w14:paraId="16373A74" w14:textId="77777777" w:rsidR="00907CAC" w:rsidRDefault="00907CAC" w:rsidP="00907CAC">
      <w:pPr>
        <w:pStyle w:val="AnswerText"/>
        <w:rPr>
          <w:b w:val="0"/>
          <w:bCs/>
        </w:rPr>
      </w:pPr>
    </w:p>
    <w:p w14:paraId="2B826EF4" w14:textId="75DC0EF8" w:rsidR="008E6072" w:rsidRPr="00610EAE" w:rsidRDefault="008E6072" w:rsidP="00907CAC">
      <w:pPr>
        <w:pStyle w:val="AnswerText"/>
        <w:rPr>
          <w:b w:val="0"/>
          <w:bCs/>
        </w:rPr>
      </w:pPr>
      <w:r w:rsidRPr="00610EAE">
        <w:rPr>
          <w:b w:val="0"/>
          <w:bCs/>
        </w:rPr>
        <w:t xml:space="preserve">FDOT Contact: </w:t>
      </w:r>
    </w:p>
    <w:p w14:paraId="45E75AC9" w14:textId="77777777" w:rsidR="008E6072" w:rsidRPr="00610EAE" w:rsidRDefault="008E6072" w:rsidP="008E6072">
      <w:pPr>
        <w:pStyle w:val="AnswerText"/>
        <w:rPr>
          <w:rFonts w:eastAsia="Times New Roman"/>
          <w:b w:val="0"/>
          <w:bCs/>
          <w:color w:val="auto"/>
        </w:rPr>
      </w:pPr>
      <w:r w:rsidRPr="00610EAE">
        <w:rPr>
          <w:rFonts w:eastAsia="Times New Roman"/>
          <w:b w:val="0"/>
          <w:bCs/>
          <w:color w:val="auto"/>
        </w:rPr>
        <w:t>Mr. Greg Jones</w:t>
      </w:r>
    </w:p>
    <w:p w14:paraId="5792AA2F" w14:textId="77777777" w:rsidR="008E6072" w:rsidRPr="00610EAE" w:rsidRDefault="008E6072" w:rsidP="008E6072">
      <w:pPr>
        <w:pStyle w:val="AnswerText"/>
        <w:rPr>
          <w:b w:val="0"/>
          <w:bCs/>
        </w:rPr>
      </w:pPr>
      <w:r w:rsidRPr="00610EAE">
        <w:rPr>
          <w:b w:val="0"/>
          <w:bCs/>
        </w:rPr>
        <w:lastRenderedPageBreak/>
        <w:t>Airspace and Land Use Manager</w:t>
      </w:r>
    </w:p>
    <w:p w14:paraId="3097ACC2" w14:textId="77777777" w:rsidR="008E6072" w:rsidRPr="00610EAE" w:rsidRDefault="008E6072" w:rsidP="008E6072">
      <w:pPr>
        <w:pStyle w:val="AnswerText"/>
        <w:rPr>
          <w:b w:val="0"/>
          <w:bCs/>
        </w:rPr>
      </w:pPr>
      <w:r w:rsidRPr="00610EAE">
        <w:rPr>
          <w:b w:val="0"/>
          <w:bCs/>
        </w:rPr>
        <w:t>Aviation Office</w:t>
      </w:r>
    </w:p>
    <w:p w14:paraId="45CB6698" w14:textId="77777777" w:rsidR="008E6072" w:rsidRPr="00610EAE" w:rsidRDefault="008E6072" w:rsidP="008E6072">
      <w:pPr>
        <w:pStyle w:val="AnswerText"/>
        <w:rPr>
          <w:b w:val="0"/>
          <w:bCs/>
        </w:rPr>
      </w:pPr>
      <w:r w:rsidRPr="00610EAE">
        <w:rPr>
          <w:b w:val="0"/>
          <w:bCs/>
        </w:rPr>
        <w:t>Florida Department of Transportation</w:t>
      </w:r>
    </w:p>
    <w:p w14:paraId="272BA013" w14:textId="77777777" w:rsidR="008E6072" w:rsidRPr="00610EAE" w:rsidRDefault="008E6072" w:rsidP="008E6072">
      <w:pPr>
        <w:pStyle w:val="AnswerText"/>
        <w:rPr>
          <w:b w:val="0"/>
          <w:bCs/>
        </w:rPr>
      </w:pPr>
      <w:r w:rsidRPr="00610EAE">
        <w:rPr>
          <w:b w:val="0"/>
          <w:bCs/>
        </w:rPr>
        <w:t xml:space="preserve"> </w:t>
      </w:r>
    </w:p>
    <w:p w14:paraId="4FA8BDFC" w14:textId="77777777" w:rsidR="008E6072" w:rsidRPr="00610EAE" w:rsidRDefault="008E6072" w:rsidP="008E6072">
      <w:pPr>
        <w:pStyle w:val="AnswerText"/>
        <w:rPr>
          <w:b w:val="0"/>
          <w:bCs/>
        </w:rPr>
      </w:pPr>
      <w:r w:rsidRPr="00610EAE">
        <w:rPr>
          <w:b w:val="0"/>
          <w:bCs/>
        </w:rPr>
        <w:t>Tallahassee, FL 32399-0450</w:t>
      </w:r>
    </w:p>
    <w:p w14:paraId="178D5885" w14:textId="77777777" w:rsidR="008E6072" w:rsidRPr="00610EAE" w:rsidRDefault="008E6072" w:rsidP="008E6072">
      <w:pPr>
        <w:pStyle w:val="AnswerText"/>
        <w:rPr>
          <w:b w:val="0"/>
          <w:bCs/>
        </w:rPr>
      </w:pPr>
      <w:r w:rsidRPr="00610EAE">
        <w:rPr>
          <w:b w:val="0"/>
          <w:bCs/>
        </w:rPr>
        <w:t>Office 850-414-4502</w:t>
      </w:r>
    </w:p>
    <w:p w14:paraId="2489B658" w14:textId="77777777" w:rsidR="008E6072" w:rsidRPr="00610EAE" w:rsidRDefault="008E6072" w:rsidP="008E6072">
      <w:pPr>
        <w:pStyle w:val="AnswerText"/>
        <w:rPr>
          <w:b w:val="0"/>
          <w:bCs/>
        </w:rPr>
      </w:pPr>
      <w:r w:rsidRPr="00610EAE">
        <w:rPr>
          <w:b w:val="0"/>
          <w:bCs/>
        </w:rPr>
        <w:t>Fax  850-414-4508</w:t>
      </w:r>
    </w:p>
    <w:p w14:paraId="52250125" w14:textId="77777777" w:rsidR="008E6072" w:rsidRPr="00610EAE" w:rsidRDefault="00000000" w:rsidP="008E6072">
      <w:pPr>
        <w:pStyle w:val="AnswerText"/>
        <w:rPr>
          <w:b w:val="0"/>
          <w:bCs/>
        </w:rPr>
      </w:pPr>
      <w:hyperlink r:id="rId25" w:tgtFrame="_blank" w:history="1">
        <w:r w:rsidR="008E6072" w:rsidRPr="00610EAE">
          <w:rPr>
            <w:b w:val="0"/>
            <w:bCs/>
            <w:color w:val="0000FF"/>
            <w:u w:val="single"/>
          </w:rPr>
          <w:t>Greg.Jones@dot.state.fl.us</w:t>
        </w:r>
      </w:hyperlink>
    </w:p>
    <w:p w14:paraId="70A9C49A" w14:textId="77777777" w:rsidR="008E6072" w:rsidRPr="00B97687" w:rsidRDefault="00000000" w:rsidP="008E6072">
      <w:pPr>
        <w:pStyle w:val="AnswerText"/>
      </w:pPr>
      <w:hyperlink r:id="rId26" w:tgtFrame="_blank" w:history="1">
        <w:r w:rsidR="008E6072" w:rsidRPr="00610EAE">
          <w:rPr>
            <w:b w:val="0"/>
            <w:bCs/>
            <w:color w:val="0000FF"/>
            <w:u w:val="single"/>
          </w:rPr>
          <w:t>http://www.fdot.gov/aviation</w:t>
        </w:r>
      </w:hyperlink>
    </w:p>
    <w:p w14:paraId="3BE831D2" w14:textId="77777777" w:rsidR="008E6072" w:rsidRPr="00B97687" w:rsidRDefault="008E6072" w:rsidP="00907CAC">
      <w:pPr>
        <w:spacing w:after="0" w:line="276" w:lineRule="auto"/>
        <w:rPr>
          <w:rFonts w:asciiTheme="minorHAnsi" w:hAnsiTheme="minorHAnsi" w:cstheme="minorHAnsi"/>
          <w:color w:val="FF0000"/>
        </w:rPr>
      </w:pPr>
    </w:p>
    <w:p w14:paraId="55CC1217" w14:textId="77777777" w:rsidR="008E6072" w:rsidRPr="00B97687" w:rsidRDefault="008E6072" w:rsidP="00907CAC">
      <w:pPr>
        <w:pStyle w:val="Heading2"/>
        <w:spacing w:before="0" w:after="0"/>
      </w:pPr>
      <w:bookmarkStart w:id="76" w:name="_Toc132680012"/>
      <w:bookmarkStart w:id="77" w:name="_Toc139632251"/>
      <w:r w:rsidRPr="00B97687">
        <w:rPr>
          <w:rFonts w:ascii="Segoe UI Symbol" w:eastAsia="GothicI" w:hAnsi="Segoe UI Symbol" w:cs="Segoe UI Symbol"/>
        </w:rPr>
        <w:t>☒</w:t>
      </w:r>
      <w:r w:rsidRPr="00B97687">
        <w:t xml:space="preserve">E. </w:t>
      </w:r>
      <w:r w:rsidRPr="00B97687">
        <w:tab/>
        <w:t>A description of the private operator’s capability and experience of complying with the public sponsor’s existing grant assurances, including the assurance of compatible land use around the airport; the protection of navigation aids, approach lights, runway safety areas, and runway protection zones; and the continuation and extension of navigation easements</w:t>
      </w:r>
      <w:proofErr w:type="gramStart"/>
      <w:r w:rsidRPr="00B97687">
        <w:t>.</w:t>
      </w:r>
      <w:bookmarkEnd w:id="76"/>
      <w:bookmarkEnd w:id="77"/>
      <w:r w:rsidRPr="00B97687">
        <w:t xml:space="preserve">  </w:t>
      </w:r>
      <w:proofErr w:type="gramEnd"/>
    </w:p>
    <w:p w14:paraId="10DEDD2B" w14:textId="77777777" w:rsidR="008E6072" w:rsidRPr="00610EAE" w:rsidRDefault="008E6072" w:rsidP="008E6072">
      <w:pPr>
        <w:pStyle w:val="AnswerText"/>
        <w:rPr>
          <w:b w:val="0"/>
          <w:bCs/>
        </w:rPr>
      </w:pPr>
      <w:r w:rsidRPr="00610EAE">
        <w:rPr>
          <w:b w:val="0"/>
          <w:bCs/>
        </w:rPr>
        <w:t xml:space="preserve">Grant Applications and Grant Assurances will be submitted and complied with by Michael Powell and Santiago Fernandez, with combined sixty years of experience identifying project needs, preparing scope documentation, and executing grant assurances at Florida Airports. </w:t>
      </w:r>
    </w:p>
    <w:p w14:paraId="50D761CF" w14:textId="6B603B9F" w:rsidR="008E6072" w:rsidRPr="00610EAE" w:rsidRDefault="008E6072" w:rsidP="000B6123">
      <w:pPr>
        <w:pStyle w:val="AnswerText"/>
        <w:spacing w:before="240"/>
        <w:rPr>
          <w:b w:val="0"/>
          <w:bCs/>
        </w:rPr>
      </w:pPr>
      <w:r w:rsidRPr="00610EAE">
        <w:rPr>
          <w:b w:val="0"/>
          <w:bCs/>
        </w:rPr>
        <w:t xml:space="preserve">As The COO of FAM, Michael Powell will be in oversight of all aeronautical facility improvement projects. Mr. Powell managed three airports simultaneously for The Titusville Cocoa Airport Authority (TCAA) over a period 18 years before joining FAM. Mr. Powell was </w:t>
      </w:r>
      <w:proofErr w:type="gramStart"/>
      <w:r w:rsidRPr="00610EAE">
        <w:rPr>
          <w:b w:val="0"/>
          <w:bCs/>
        </w:rPr>
        <w:t>directly responsible</w:t>
      </w:r>
      <w:proofErr w:type="gramEnd"/>
      <w:r w:rsidRPr="00610EAE">
        <w:rPr>
          <w:b w:val="0"/>
          <w:bCs/>
        </w:rPr>
        <w:t xml:space="preserve"> for applying for grants and ensuring all grant assurances were met throughout his tenure. During these 18 years, all project compliance requirements were met throughout. Below is the percentage of funding from Federal, State and Local Agencies for </w:t>
      </w:r>
      <w:proofErr w:type="gramStart"/>
      <w:r w:rsidRPr="00610EAE">
        <w:rPr>
          <w:b w:val="0"/>
          <w:bCs/>
        </w:rPr>
        <w:t>28</w:t>
      </w:r>
      <w:proofErr w:type="gramEnd"/>
      <w:r w:rsidRPr="00610EAE">
        <w:rPr>
          <w:b w:val="0"/>
          <w:bCs/>
        </w:rPr>
        <w:t xml:space="preserve"> projects delivered by Michael over his tenure with TCAA. Two charts are provided in </w:t>
      </w:r>
      <w:r w:rsidR="00310CE3">
        <w:rPr>
          <w:b w:val="0"/>
          <w:bCs/>
        </w:rPr>
        <w:t xml:space="preserve">the more </w:t>
      </w:r>
      <w:r w:rsidR="00135BA7">
        <w:rPr>
          <w:b w:val="0"/>
          <w:bCs/>
        </w:rPr>
        <w:t>detailed</w:t>
      </w:r>
      <w:r w:rsidR="00310CE3">
        <w:rPr>
          <w:b w:val="0"/>
          <w:bCs/>
        </w:rPr>
        <w:t xml:space="preserve"> descriptions in </w:t>
      </w:r>
      <w:r w:rsidRPr="00661D30">
        <w:rPr>
          <w:b w:val="0"/>
          <w:bCs/>
        </w:rPr>
        <w:t xml:space="preserve">Appendix </w:t>
      </w:r>
      <w:r w:rsidR="00310CE3" w:rsidRPr="00661D30">
        <w:rPr>
          <w:b w:val="0"/>
          <w:bCs/>
        </w:rPr>
        <w:t>Part IV</w:t>
      </w:r>
      <w:r w:rsidRPr="00610EAE">
        <w:rPr>
          <w:b w:val="0"/>
          <w:bCs/>
        </w:rPr>
        <w:t xml:space="preserve"> for your review. </w:t>
      </w:r>
    </w:p>
    <w:p w14:paraId="71D01BF6" w14:textId="77777777" w:rsidR="008E6072" w:rsidRPr="00610EAE" w:rsidRDefault="008E6072" w:rsidP="008E6072">
      <w:pPr>
        <w:pStyle w:val="AnswerText"/>
        <w:spacing w:before="240"/>
        <w:rPr>
          <w:b w:val="0"/>
          <w:bCs/>
        </w:rPr>
      </w:pPr>
      <w:r w:rsidRPr="00610EAE">
        <w:rPr>
          <w:b w:val="0"/>
          <w:bCs/>
        </w:rPr>
        <w:t xml:space="preserve">Santiago Fernandez will be assisting Mr. Powell in the execution of similar projects at AVO over the tenure of the contract. Mr. Fernandez has over thirty years of airport planning experience and has served to develop capital improvement programs including space needs assessments, cost to benefit analysis and project budgets for FAA Grant application and Exhibit ‘A’ updates. The Chief Operations Officer and the Chief of Facilities for FAM will be fiduciaries of grant assurances on all projects budgeted and performed throughout the contract. FAM will ensure the useful life of all improvements to Avon Park Executive Airport. </w:t>
      </w:r>
    </w:p>
    <w:p w14:paraId="061D88EA" w14:textId="77777777" w:rsidR="008E6072" w:rsidRPr="00B97687" w:rsidRDefault="008E6072" w:rsidP="008E6072">
      <w:pPr>
        <w:spacing w:after="35" w:line="276" w:lineRule="auto"/>
        <w:ind w:right="10596"/>
        <w:rPr>
          <w:rFonts w:asciiTheme="minorHAnsi" w:hAnsiTheme="minorHAnsi" w:cstheme="minorHAnsi"/>
        </w:rPr>
      </w:pPr>
      <w:r w:rsidRPr="00B97687">
        <w:rPr>
          <w:rFonts w:asciiTheme="minorHAnsi" w:hAnsiTheme="minorHAnsi" w:cstheme="minorHAnsi"/>
          <w:color w:val="0070C0"/>
        </w:rPr>
        <w:t xml:space="preserve"> </w:t>
      </w:r>
      <w:r w:rsidRPr="00B97687">
        <w:rPr>
          <w:rFonts w:asciiTheme="minorHAnsi" w:hAnsiTheme="minorHAnsi" w:cstheme="minorHAnsi"/>
        </w:rPr>
        <w:t xml:space="preserve"> </w:t>
      </w:r>
    </w:p>
    <w:p w14:paraId="361A2777" w14:textId="77777777" w:rsidR="008E6072" w:rsidRDefault="008E6072" w:rsidP="00907CAC">
      <w:pPr>
        <w:pStyle w:val="Heading2"/>
        <w:spacing w:before="0" w:after="0"/>
      </w:pPr>
      <w:bookmarkStart w:id="78" w:name="_Toc132680013"/>
      <w:bookmarkStart w:id="79" w:name="_Toc139632252"/>
      <w:r w:rsidRPr="00B97687">
        <w:rPr>
          <w:rFonts w:ascii="Segoe UI Symbol" w:eastAsia="GothicI" w:hAnsi="Segoe UI Symbol" w:cs="Segoe UI Symbol"/>
        </w:rPr>
        <w:t>☒</w:t>
      </w:r>
      <w:r w:rsidRPr="00B97687">
        <w:t xml:space="preserve">F. </w:t>
      </w:r>
      <w:r w:rsidRPr="00B97687">
        <w:tab/>
        <w:t>Affiliations with air carriers or other persons engaged in aeronautical business activity at an airport (other than airport management).</w:t>
      </w:r>
      <w:bookmarkEnd w:id="78"/>
      <w:bookmarkEnd w:id="79"/>
      <w:r w:rsidRPr="00B97687">
        <w:t xml:space="preserve"> </w:t>
      </w:r>
    </w:p>
    <w:p w14:paraId="6CF0C0F1" w14:textId="77777777" w:rsidR="00907CAC" w:rsidRPr="00907CAC" w:rsidRDefault="00907CAC" w:rsidP="00907CAC"/>
    <w:p w14:paraId="2468CB63" w14:textId="77777777" w:rsidR="008E6072" w:rsidRPr="00B97687" w:rsidRDefault="008E6072" w:rsidP="00907CAC">
      <w:pPr>
        <w:pStyle w:val="Heading3"/>
        <w:spacing w:after="0" w:line="276" w:lineRule="auto"/>
        <w:ind w:left="806"/>
        <w:rPr>
          <w:rFonts w:asciiTheme="minorHAnsi" w:hAnsiTheme="minorHAnsi" w:cstheme="minorHAnsi"/>
        </w:rPr>
      </w:pPr>
      <w:bookmarkStart w:id="80" w:name="_Toc132680014"/>
      <w:bookmarkStart w:id="81" w:name="_Toc139632253"/>
      <w:r w:rsidRPr="00B97687">
        <w:rPr>
          <w:rFonts w:asciiTheme="minorHAnsi" w:hAnsiTheme="minorHAnsi" w:cstheme="minorHAnsi"/>
        </w:rPr>
        <w:lastRenderedPageBreak/>
        <w:t>N/A</w:t>
      </w:r>
      <w:bookmarkEnd w:id="80"/>
      <w:bookmarkEnd w:id="81"/>
      <w:r w:rsidRPr="00B97687">
        <w:rPr>
          <w:rFonts w:asciiTheme="minorHAnsi" w:hAnsiTheme="minorHAnsi" w:cstheme="minorHAnsi"/>
        </w:rPr>
        <w:t xml:space="preserve"> </w:t>
      </w:r>
    </w:p>
    <w:p w14:paraId="634F4F8F" w14:textId="77777777" w:rsidR="008E6072" w:rsidRPr="00B97687" w:rsidRDefault="008E6072" w:rsidP="008E6072">
      <w:pPr>
        <w:pStyle w:val="Heading2"/>
      </w:pPr>
      <w:bookmarkStart w:id="82" w:name="_Toc132680015"/>
      <w:bookmarkStart w:id="83" w:name="_Toc139632254"/>
      <w:r w:rsidRPr="00B97687">
        <w:rPr>
          <w:rFonts w:ascii="Segoe UI Symbol" w:eastAsia="GothicI" w:hAnsi="Segoe UI Symbol" w:cs="Segoe UI Symbol"/>
        </w:rPr>
        <w:t>☒</w:t>
      </w:r>
      <w:r w:rsidRPr="00B97687">
        <w:t xml:space="preserve">G. </w:t>
      </w:r>
      <w:r w:rsidRPr="00B97687">
        <w:tab/>
        <w:t xml:space="preserve">A description of all charges of unfair or deceptive practices or unfair methods of competition brought against the private operator and private operator’s key personnel; and, in the case of a private operator that is a joint venture, partnership, or other consortium, the separate members of the entity in the past 10 years. The description should include the disposition or </w:t>
      </w:r>
      <w:proofErr w:type="gramStart"/>
      <w:r w:rsidRPr="00B97687">
        <w:t>current status</w:t>
      </w:r>
      <w:proofErr w:type="gramEnd"/>
      <w:r w:rsidRPr="00B97687">
        <w:t xml:space="preserve"> of each such proceeding.</w:t>
      </w:r>
      <w:bookmarkEnd w:id="82"/>
      <w:bookmarkEnd w:id="83"/>
      <w:r w:rsidRPr="00B97687">
        <w:t xml:space="preserve"> </w:t>
      </w:r>
    </w:p>
    <w:p w14:paraId="74ABFC6F" w14:textId="77777777" w:rsidR="008E6072" w:rsidRDefault="008E6072" w:rsidP="008E6072">
      <w:pPr>
        <w:pStyle w:val="AnswerText"/>
        <w:rPr>
          <w:b w:val="0"/>
          <w:bCs/>
        </w:rPr>
      </w:pPr>
      <w:r w:rsidRPr="00FF7370">
        <w:rPr>
          <w:b w:val="0"/>
          <w:bCs/>
        </w:rPr>
        <w:t xml:space="preserve">FAM has had no actions filed against it for any illegal labor practices or actions, as defined by the National Labor Relations Act (NLRA) and/or by Florida labor laws. </w:t>
      </w:r>
    </w:p>
    <w:p w14:paraId="09BBE488" w14:textId="77777777" w:rsidR="00FF7370" w:rsidRPr="00FF7370" w:rsidRDefault="00FF7370" w:rsidP="008E6072">
      <w:pPr>
        <w:pStyle w:val="AnswerText"/>
        <w:rPr>
          <w:b w:val="0"/>
          <w:bCs/>
        </w:rPr>
      </w:pPr>
    </w:p>
    <w:p w14:paraId="71C6B111" w14:textId="7946D1CD" w:rsidR="008E6072" w:rsidRPr="00B97687" w:rsidRDefault="008E6072" w:rsidP="000B6123">
      <w:pPr>
        <w:spacing w:after="174" w:line="276" w:lineRule="auto"/>
        <w:ind w:left="91"/>
      </w:pPr>
      <w:r w:rsidRPr="00B97687">
        <w:rPr>
          <w:rFonts w:asciiTheme="minorHAnsi" w:hAnsiTheme="minorHAnsi" w:cstheme="minorHAnsi"/>
        </w:rPr>
        <w:t xml:space="preserve"> </w:t>
      </w:r>
      <w:bookmarkStart w:id="84" w:name="_Toc132680016"/>
      <w:r w:rsidRPr="00B97687">
        <w:rPr>
          <w:rFonts w:ascii="Segoe UI Symbol" w:eastAsia="GothicI" w:hAnsi="Segoe UI Symbol" w:cs="Segoe UI Symbol"/>
        </w:rPr>
        <w:t>☒</w:t>
      </w:r>
      <w:r w:rsidRPr="00B97687">
        <w:t xml:space="preserve">H. </w:t>
      </w:r>
      <w:r w:rsidRPr="00B97687">
        <w:tab/>
      </w:r>
      <w:r w:rsidRPr="00FF7370">
        <w:rPr>
          <w:color w:val="1F3864" w:themeColor="accent1" w:themeShade="80"/>
        </w:rPr>
        <w:t>Any other pending civil litigation against the private operator or its key personnel.</w:t>
      </w:r>
      <w:bookmarkEnd w:id="84"/>
      <w:r w:rsidRPr="00B97687">
        <w:t xml:space="preserve"> </w:t>
      </w:r>
    </w:p>
    <w:p w14:paraId="6E83D601" w14:textId="77777777" w:rsidR="008E6072" w:rsidRPr="00FF7370" w:rsidRDefault="008E6072" w:rsidP="008E6072">
      <w:pPr>
        <w:pStyle w:val="AnswerText"/>
        <w:rPr>
          <w:b w:val="0"/>
          <w:bCs/>
        </w:rPr>
      </w:pPr>
      <w:r w:rsidRPr="00FF7370">
        <w:rPr>
          <w:b w:val="0"/>
          <w:bCs/>
        </w:rPr>
        <w:t xml:space="preserve">There is no pending litigation regarding any aspect of FAM or Avon Park airport. </w:t>
      </w:r>
    </w:p>
    <w:p w14:paraId="1B436F89" w14:textId="06CDD02A" w:rsidR="008E6072" w:rsidRPr="00B97687" w:rsidRDefault="008E6072" w:rsidP="000B6123">
      <w:pPr>
        <w:spacing w:after="314" w:line="276" w:lineRule="auto"/>
        <w:ind w:left="91"/>
        <w:rPr>
          <w:rFonts w:asciiTheme="minorHAnsi" w:hAnsiTheme="minorHAnsi" w:cstheme="minorHAnsi"/>
        </w:rPr>
      </w:pPr>
      <w:r w:rsidRPr="00B97687">
        <w:rPr>
          <w:rFonts w:asciiTheme="minorHAnsi" w:hAnsiTheme="minorHAnsi" w:cstheme="minorHAnsi"/>
        </w:rPr>
        <w:t xml:space="preserve"> </w:t>
      </w:r>
    </w:p>
    <w:p w14:paraId="051AA301" w14:textId="77777777" w:rsidR="008E6072" w:rsidRDefault="008E6072" w:rsidP="008E6072">
      <w:pPr>
        <w:pStyle w:val="Heading1"/>
      </w:pPr>
      <w:bookmarkStart w:id="85" w:name="_Toc132680017"/>
      <w:bookmarkStart w:id="86" w:name="_Toc139632255"/>
      <w:r w:rsidRPr="00B97687">
        <w:t>Part V. Requests for Exemption</w:t>
      </w:r>
      <w:bookmarkEnd w:id="85"/>
      <w:bookmarkEnd w:id="86"/>
      <w:r w:rsidRPr="00B97687">
        <w:t xml:space="preserve"> </w:t>
      </w:r>
    </w:p>
    <w:p w14:paraId="4C19123E" w14:textId="77777777" w:rsidR="00907CAC" w:rsidRPr="00907CAC" w:rsidRDefault="00907CAC" w:rsidP="00907CAC"/>
    <w:p w14:paraId="316B7DCC" w14:textId="77777777" w:rsidR="00BB07D2" w:rsidRPr="00B97687" w:rsidRDefault="00A87E5C" w:rsidP="002A251B">
      <w:pPr>
        <w:pStyle w:val="Heading2"/>
      </w:pPr>
      <w:bookmarkStart w:id="87" w:name="_Toc139632256"/>
      <w:bookmarkStart w:id="88" w:name="_Toc132680018"/>
      <w:r w:rsidRPr="00B97687">
        <w:rPr>
          <w:rFonts w:ascii="Segoe UI Symbol" w:eastAsia="GothicI" w:hAnsi="Segoe UI Symbol" w:cs="Segoe UI Symbol"/>
        </w:rPr>
        <w:t>☒</w:t>
      </w:r>
      <w:r w:rsidRPr="00B97687">
        <w:t xml:space="preserve">A. </w:t>
      </w:r>
      <w:r w:rsidRPr="00B97687">
        <w:tab/>
        <w:t>Describe the specific exemption requested by the public sponsor under 49 U.S.C. 47134(b)(1), from the prohibition on use of airport revenue for general purposes, including the amount of funds involved</w:t>
      </w:r>
      <w:proofErr w:type="gramStart"/>
      <w:r w:rsidRPr="00B97687">
        <w:t xml:space="preserve">.  </w:t>
      </w:r>
      <w:proofErr w:type="gramEnd"/>
      <w:r w:rsidRPr="00B97687">
        <w:t>The description should include sale or lease proceeds as well as funds in existing airport accounts that would be transferred to general accounts.</w:t>
      </w:r>
      <w:bookmarkEnd w:id="87"/>
      <w:r w:rsidRPr="00B97687">
        <w:t xml:space="preserve"> </w:t>
      </w:r>
      <w:bookmarkEnd w:id="88"/>
    </w:p>
    <w:p w14:paraId="5313FC37" w14:textId="77777777" w:rsidR="00641B2E" w:rsidRDefault="00A87E5C" w:rsidP="00641B2E">
      <w:r w:rsidRPr="002A251B">
        <w:rPr>
          <w:rStyle w:val="AnswerTextChar"/>
        </w:rPr>
        <w:t xml:space="preserve"> </w:t>
      </w:r>
      <w:r w:rsidR="00641B2E">
        <w:t>Revenue Use Exceptions for KAVO AIPP Application</w:t>
      </w:r>
    </w:p>
    <w:p w14:paraId="133E9DFD" w14:textId="6A86F8D2" w:rsidR="00641B2E" w:rsidRDefault="00641B2E" w:rsidP="00641B2E">
      <w:r>
        <w:t>Pursuant to 49 U.S.C. § 47134(b)(1)A)(ii), the City of Avon Park (the “City”), as the airport sponsor, and Florida Airport Management KAVO, LLC, the lessee (“Lessee”) of Avon Park Executive Airport (KAVO) (the “Airport”), hereby request that the Secretary of Transportation, acting through the Federal Aviation Administration (“FAA”) grant an exception to the City from the provisions of 49 U.S.C. §§ 47107(b) and 47133 (and any other law, regulations, or grant assurance</w:t>
      </w:r>
      <w:r w:rsidR="004C75F5">
        <w:t>s</w:t>
      </w:r>
      <w:r>
        <w:t>) to permit the City to recover from the lease of the Airport the following amounts: the annual Base Rent to be paid by the Lessee to the City during the term of the lease to be entered into between the City and Lessee of the Airport (the “Lease”), in substantially the form submitted to the FAA with this application under the Airport Investment Partnership Program.  The Base Rent payments shall be based upon the fair market value of the land and existing facilities located at the Airport as of the effective date of the Lease and shall escalate annually by the increase in the consumer price index (“CPI”)</w:t>
      </w:r>
      <w:proofErr w:type="gramStart"/>
      <w:r>
        <w:t xml:space="preserve">.  </w:t>
      </w:r>
      <w:proofErr w:type="gramEnd"/>
      <w:r>
        <w:t>The City estimates that the Base Rent in year one of the Lease will be $</w:t>
      </w:r>
      <w:r w:rsidR="006F0230">
        <w:t>67,000 (to be updated by a current appraisal reviewed and approved by FAA prior to lease execution)</w:t>
      </w:r>
      <w:proofErr w:type="gramStart"/>
      <w:r>
        <w:t xml:space="preserve">.  </w:t>
      </w:r>
      <w:proofErr w:type="gramEnd"/>
      <w:r>
        <w:t xml:space="preserve">In addition, the City expects to recover certain amounts advanced by the City in fiscal years </w:t>
      </w:r>
      <w:r w:rsidRPr="004C75F5">
        <w:t>2016 - 2023</w:t>
      </w:r>
      <w:r>
        <w:t xml:space="preserve"> from certain other funds of the City to the Airport enterprise fund to pay for operations and maintenance costs not recovered by the City from tenants at the Airport in those fiscal years in the aggregate amount of </w:t>
      </w:r>
      <w:r w:rsidR="004C75F5">
        <w:t>$657,924.11.</w:t>
      </w:r>
    </w:p>
    <w:p w14:paraId="7BD8B35D" w14:textId="562A9166" w:rsidR="00641B2E" w:rsidRDefault="00641B2E" w:rsidP="00D2288B">
      <w:pPr>
        <w:spacing w:after="0"/>
      </w:pPr>
      <w:r>
        <w:t>As required by 49 U.S.C. § 47134(b)(1)A)(ii), the City has consulted with at least 65 percent of the owners of aircraft based at the Airport regarding the proposed Lease, the Base Rent and the recovery by the City of Base Rent and other funds as described above</w:t>
      </w:r>
      <w:proofErr w:type="gramStart"/>
      <w:r>
        <w:t xml:space="preserve">.  </w:t>
      </w:r>
      <w:proofErr w:type="gramEnd"/>
      <w:r>
        <w:t xml:space="preserve">The amount in the existing Airport Enterprise </w:t>
      </w:r>
      <w:r>
        <w:lastRenderedPageBreak/>
        <w:t xml:space="preserve">Fund as of </w:t>
      </w:r>
      <w:r w:rsidR="00960A35">
        <w:t>September 30, 2023</w:t>
      </w:r>
      <w:r>
        <w:t xml:space="preserve">, </w:t>
      </w:r>
      <w:r w:rsidRPr="00661D30">
        <w:rPr>
          <w:highlight w:val="yellow"/>
        </w:rPr>
        <w:t>$</w:t>
      </w:r>
      <w:r w:rsidR="00960A35" w:rsidRPr="00661D30">
        <w:rPr>
          <w:rFonts w:eastAsia="Times New Roman"/>
          <w:color w:val="9C5700"/>
          <w:highlight w:val="yellow"/>
        </w:rPr>
        <w:t>975,75</w:t>
      </w:r>
      <w:r w:rsidR="00510987" w:rsidRPr="00661D30">
        <w:rPr>
          <w:rFonts w:eastAsia="Times New Roman"/>
          <w:color w:val="9C5700"/>
          <w:highlight w:val="yellow"/>
        </w:rPr>
        <w:t>6</w:t>
      </w:r>
      <w:r w:rsidR="00960A35" w:rsidRPr="00661D30">
        <w:rPr>
          <w:rFonts w:eastAsia="Times New Roman"/>
          <w:color w:val="9C5700"/>
          <w:highlight w:val="yellow"/>
        </w:rPr>
        <w:t xml:space="preserve"> </w:t>
      </w:r>
      <w:r w:rsidRPr="00661D30">
        <w:rPr>
          <w:highlight w:val="yellow"/>
        </w:rPr>
        <w:t>,</w:t>
      </w:r>
      <w:r>
        <w:t xml:space="preserve"> shall be</w:t>
      </w:r>
      <w:r w:rsidR="00960A35">
        <w:t xml:space="preserve"> available to be transferred by the City to the appropriate fund that advanced the funds to the Airport</w:t>
      </w:r>
      <w:proofErr w:type="gramStart"/>
      <w:r>
        <w:t>.</w:t>
      </w:r>
      <w:r w:rsidR="006F0230">
        <w:t xml:space="preserve">  </w:t>
      </w:r>
      <w:proofErr w:type="gramEnd"/>
      <w:r w:rsidR="006F0230" w:rsidRPr="00661D30">
        <w:t xml:space="preserve">See Appendix </w:t>
      </w:r>
      <w:r w:rsidR="00661D30" w:rsidRPr="00661D30">
        <w:t xml:space="preserve">Part </w:t>
      </w:r>
      <w:r w:rsidR="006F0230" w:rsidRPr="00661D30">
        <w:t>V.A.</w:t>
      </w:r>
      <w:r w:rsidR="00BB430B">
        <w:t xml:space="preserve"> </w:t>
      </w:r>
    </w:p>
    <w:p w14:paraId="71BD413F" w14:textId="77777777" w:rsidR="00641B2E" w:rsidRDefault="00641B2E" w:rsidP="00D2288B">
      <w:pPr>
        <w:spacing w:after="0"/>
      </w:pPr>
    </w:p>
    <w:p w14:paraId="100E8CDD" w14:textId="3EFBE684" w:rsidR="004C75F5" w:rsidRDefault="004113F9" w:rsidP="00D2288B">
      <w:pPr>
        <w:pStyle w:val="Heading2"/>
        <w:spacing w:before="0" w:after="0"/>
        <w:rPr>
          <w:color w:val="FF0000"/>
        </w:rPr>
      </w:pPr>
      <w:bookmarkStart w:id="89" w:name="_Toc139632257"/>
      <w:bookmarkStart w:id="90" w:name="_Toc132680019"/>
      <w:r w:rsidRPr="00B97687">
        <w:rPr>
          <w:rFonts w:ascii="Segoe UI Symbol" w:eastAsia="GothicI" w:hAnsi="Segoe UI Symbol" w:cs="Segoe UI Symbol"/>
        </w:rPr>
        <w:t>☒</w:t>
      </w:r>
      <w:r w:rsidR="00A87E5C" w:rsidRPr="00B97687">
        <w:t xml:space="preserve">B. </w:t>
      </w:r>
      <w:r w:rsidR="00A87E5C" w:rsidRPr="00B97687">
        <w:tab/>
        <w:t>Describe the specific exemption requested by the public sponsor under 49 U.S.C. 47134(b)(2) from the requirement to repay Federal grant funds or return property.</w:t>
      </w:r>
      <w:bookmarkEnd w:id="89"/>
      <w:r w:rsidR="00A87E5C" w:rsidRPr="00C81C7C">
        <w:rPr>
          <w:color w:val="FF0000"/>
        </w:rPr>
        <w:t xml:space="preserve"> </w:t>
      </w:r>
    </w:p>
    <w:p w14:paraId="40182C41" w14:textId="77777777" w:rsidR="00D2288B" w:rsidRDefault="00D2288B" w:rsidP="00D2288B">
      <w:pPr>
        <w:spacing w:after="0"/>
      </w:pPr>
    </w:p>
    <w:p w14:paraId="4599264B" w14:textId="2E8F074F" w:rsidR="004C75F5" w:rsidRDefault="004C75F5" w:rsidP="00D2288B">
      <w:pPr>
        <w:spacing w:after="0"/>
      </w:pPr>
      <w:r>
        <w:t xml:space="preserve">Pursuant to 49 U.S.C. § 47134(b)(2), the City seeks the exemption from the Secretary from provisions of 49 U.S.C. §§ 47107(b) and 47152 (and any other law, regulations, or grants assurance) to the extent necessary to waive any obligation of the City, as airport sponsor, to repay to the Federal government any grants, or to return to the Federal government any property, received by the City under Title 471, the Airport and Airway Improvement Act of 1982, or any other law.  The City notes that under the most recent amendments to Section 47134, </w:t>
      </w:r>
      <w:r w:rsidR="004113F9">
        <w:t xml:space="preserve">the grant of </w:t>
      </w:r>
      <w:r>
        <w:t xml:space="preserve">this waiver is mandatory if the exception requested in paragraph </w:t>
      </w:r>
      <w:r w:rsidR="004113F9">
        <w:t xml:space="preserve">V.A </w:t>
      </w:r>
      <w:r>
        <w:t>above is granted by the Secretary.</w:t>
      </w:r>
    </w:p>
    <w:bookmarkEnd w:id="90"/>
    <w:p w14:paraId="344342A8" w14:textId="6FD7AADF" w:rsidR="00BB07D2" w:rsidRPr="00661D30" w:rsidRDefault="00A87E5C" w:rsidP="00B97687">
      <w:pPr>
        <w:tabs>
          <w:tab w:val="center" w:pos="2547"/>
        </w:tabs>
        <w:spacing w:after="147" w:line="276" w:lineRule="auto"/>
        <w:rPr>
          <w:rFonts w:asciiTheme="minorHAnsi" w:hAnsiTheme="minorHAnsi" w:cstheme="minorHAnsi"/>
          <w:bCs/>
          <w:color w:val="auto"/>
        </w:rPr>
      </w:pPr>
      <w:r w:rsidRPr="00661D30">
        <w:rPr>
          <w:rFonts w:asciiTheme="minorHAnsi" w:hAnsiTheme="minorHAnsi" w:cstheme="minorHAnsi"/>
          <w:bCs/>
          <w:color w:val="auto"/>
        </w:rPr>
        <w:t xml:space="preserve"> </w:t>
      </w:r>
      <w:r w:rsidRPr="00661D30">
        <w:rPr>
          <w:rFonts w:asciiTheme="minorHAnsi" w:hAnsiTheme="minorHAnsi" w:cstheme="minorHAnsi"/>
          <w:bCs/>
          <w:color w:val="auto"/>
        </w:rPr>
        <w:tab/>
      </w:r>
      <w:r w:rsidR="004113F9" w:rsidRPr="00661D30">
        <w:rPr>
          <w:rFonts w:asciiTheme="minorHAnsi" w:hAnsiTheme="minorHAnsi" w:cstheme="minorHAnsi"/>
          <w:bCs/>
          <w:color w:val="auto"/>
        </w:rPr>
        <w:t>The City has received the following federal grants:</w:t>
      </w:r>
    </w:p>
    <w:p w14:paraId="13610871" w14:textId="77777777" w:rsidR="00BB07D2" w:rsidRPr="00661D30" w:rsidRDefault="00A87E5C" w:rsidP="00B97687">
      <w:pPr>
        <w:tabs>
          <w:tab w:val="center" w:pos="3941"/>
        </w:tabs>
        <w:spacing w:after="147" w:line="276" w:lineRule="auto"/>
        <w:rPr>
          <w:rFonts w:asciiTheme="minorHAnsi" w:hAnsiTheme="minorHAnsi" w:cstheme="minorHAnsi"/>
          <w:bCs/>
          <w:color w:val="auto"/>
        </w:rPr>
      </w:pPr>
      <w:r w:rsidRPr="00661D30">
        <w:rPr>
          <w:rFonts w:asciiTheme="minorHAnsi" w:hAnsiTheme="minorHAnsi" w:cstheme="minorHAnsi"/>
          <w:bCs/>
          <w:color w:val="auto"/>
        </w:rPr>
        <w:t xml:space="preserve"> </w:t>
      </w:r>
      <w:r w:rsidRPr="00661D30">
        <w:rPr>
          <w:rFonts w:asciiTheme="minorHAnsi" w:hAnsiTheme="minorHAnsi" w:cstheme="minorHAnsi"/>
          <w:bCs/>
          <w:color w:val="auto"/>
        </w:rPr>
        <w:tab/>
        <w:t xml:space="preserve">Apron Rehab Design (FAA) Grant No. 3-12-0004-021-2021 ($166,666) </w:t>
      </w:r>
    </w:p>
    <w:p w14:paraId="0C8D8FA0" w14:textId="77777777" w:rsidR="00BB07D2" w:rsidRPr="00661D30" w:rsidRDefault="00A87E5C" w:rsidP="00B97687">
      <w:pPr>
        <w:spacing w:after="147" w:line="276" w:lineRule="auto"/>
        <w:ind w:left="818" w:right="1281" w:hanging="7"/>
        <w:rPr>
          <w:rFonts w:asciiTheme="minorHAnsi" w:hAnsiTheme="minorHAnsi" w:cstheme="minorHAnsi"/>
          <w:bCs/>
          <w:color w:val="auto"/>
        </w:rPr>
      </w:pPr>
      <w:r w:rsidRPr="00661D30">
        <w:rPr>
          <w:rFonts w:asciiTheme="minorHAnsi" w:hAnsiTheme="minorHAnsi" w:cstheme="minorHAnsi"/>
          <w:bCs/>
          <w:color w:val="auto"/>
        </w:rPr>
        <w:t xml:space="preserve">ACRGP (FAA) Grant No. 3-12-0004-022-2021 ($13,000) </w:t>
      </w:r>
    </w:p>
    <w:p w14:paraId="2DCBA5EC" w14:textId="77777777" w:rsidR="00BB07D2" w:rsidRPr="00661D30" w:rsidRDefault="00A87E5C" w:rsidP="00B97687">
      <w:pPr>
        <w:spacing w:after="147" w:line="276" w:lineRule="auto"/>
        <w:ind w:left="818" w:right="1281" w:hanging="7"/>
        <w:rPr>
          <w:rFonts w:asciiTheme="minorHAnsi" w:hAnsiTheme="minorHAnsi" w:cstheme="minorHAnsi"/>
          <w:bCs/>
          <w:color w:val="auto"/>
        </w:rPr>
      </w:pPr>
      <w:r w:rsidRPr="00661D30">
        <w:rPr>
          <w:rFonts w:asciiTheme="minorHAnsi" w:hAnsiTheme="minorHAnsi" w:cstheme="minorHAnsi"/>
          <w:bCs/>
          <w:color w:val="auto"/>
        </w:rPr>
        <w:t xml:space="preserve">ARPA (FAA) Grant No. $32,000 </w:t>
      </w:r>
    </w:p>
    <w:p w14:paraId="78A91C6F" w14:textId="77777777" w:rsidR="00BB07D2" w:rsidRPr="00661D30" w:rsidRDefault="00A87E5C" w:rsidP="00B97687">
      <w:pPr>
        <w:spacing w:after="147" w:line="276" w:lineRule="auto"/>
        <w:ind w:left="818" w:right="1281" w:hanging="7"/>
        <w:rPr>
          <w:rFonts w:asciiTheme="minorHAnsi" w:hAnsiTheme="minorHAnsi" w:cstheme="minorHAnsi"/>
          <w:bCs/>
          <w:color w:val="auto"/>
        </w:rPr>
      </w:pPr>
      <w:r w:rsidRPr="00661D30">
        <w:rPr>
          <w:rFonts w:asciiTheme="minorHAnsi" w:hAnsiTheme="minorHAnsi" w:cstheme="minorHAnsi"/>
          <w:bCs/>
          <w:color w:val="auto"/>
        </w:rPr>
        <w:t xml:space="preserve">CARES (FAA) Grant No. 3-12-0004-020-2020 ($30,000) </w:t>
      </w:r>
    </w:p>
    <w:p w14:paraId="0AB4B607" w14:textId="77777777" w:rsidR="00BB07D2" w:rsidRPr="00661D30" w:rsidRDefault="00A87E5C" w:rsidP="00B97687">
      <w:pPr>
        <w:spacing w:after="147" w:line="276" w:lineRule="auto"/>
        <w:ind w:left="817" w:right="1281" w:hanging="7"/>
        <w:rPr>
          <w:rFonts w:asciiTheme="minorHAnsi" w:hAnsiTheme="minorHAnsi" w:cstheme="minorHAnsi"/>
          <w:bCs/>
          <w:color w:val="auto"/>
        </w:rPr>
      </w:pPr>
      <w:r w:rsidRPr="00661D30">
        <w:rPr>
          <w:rFonts w:asciiTheme="minorHAnsi" w:hAnsiTheme="minorHAnsi" w:cstheme="minorHAnsi"/>
          <w:bCs/>
          <w:color w:val="auto"/>
        </w:rPr>
        <w:t xml:space="preserve">Mowing Equipment (FDOT) Grant No. G1L28 ($135,383) </w:t>
      </w:r>
    </w:p>
    <w:p w14:paraId="51B7ED01" w14:textId="77777777" w:rsidR="00BB07D2" w:rsidRPr="00661D30" w:rsidRDefault="00A87E5C" w:rsidP="00B97687">
      <w:pPr>
        <w:spacing w:after="147" w:line="276" w:lineRule="auto"/>
        <w:ind w:left="817" w:right="1281" w:hanging="7"/>
        <w:rPr>
          <w:rFonts w:asciiTheme="minorHAnsi" w:hAnsiTheme="minorHAnsi" w:cstheme="minorHAnsi"/>
          <w:bCs/>
          <w:color w:val="auto"/>
        </w:rPr>
      </w:pPr>
      <w:r w:rsidRPr="00661D30">
        <w:rPr>
          <w:rFonts w:asciiTheme="minorHAnsi" w:hAnsiTheme="minorHAnsi" w:cstheme="minorHAnsi"/>
          <w:bCs/>
          <w:color w:val="auto"/>
        </w:rPr>
        <w:t xml:space="preserve">Taxiway F Reconstruction (FAA, FDOT) Grant No. 3-12-0004-019-2019 $1,429,029/Grant No. G1C48 ($143,402) </w:t>
      </w:r>
    </w:p>
    <w:p w14:paraId="180C1DA0" w14:textId="77777777" w:rsidR="00BB07D2" w:rsidRPr="00661D30" w:rsidRDefault="00A87E5C" w:rsidP="00B97687">
      <w:pPr>
        <w:spacing w:after="147" w:line="276" w:lineRule="auto"/>
        <w:ind w:left="817" w:right="1281" w:hanging="7"/>
        <w:rPr>
          <w:rFonts w:asciiTheme="minorHAnsi" w:hAnsiTheme="minorHAnsi" w:cstheme="minorHAnsi"/>
          <w:bCs/>
          <w:color w:val="auto"/>
        </w:rPr>
      </w:pPr>
      <w:r w:rsidRPr="00661D30">
        <w:rPr>
          <w:rFonts w:asciiTheme="minorHAnsi" w:hAnsiTheme="minorHAnsi" w:cstheme="minorHAnsi"/>
          <w:bCs/>
          <w:color w:val="auto"/>
        </w:rPr>
        <w:t xml:space="preserve">Runway 523 Rehab (FAA, FDOT) Grant No. 3-12-0004-018-2017 $1,414,890/Grant No. ARA01 ($442,666) </w:t>
      </w:r>
    </w:p>
    <w:p w14:paraId="23D949EF" w14:textId="77777777" w:rsidR="00BB07D2" w:rsidRPr="00661D30" w:rsidRDefault="00A87E5C" w:rsidP="00B97687">
      <w:pPr>
        <w:spacing w:after="147" w:line="276" w:lineRule="auto"/>
        <w:ind w:left="816" w:right="1281" w:hanging="7"/>
        <w:rPr>
          <w:rFonts w:asciiTheme="minorHAnsi" w:hAnsiTheme="minorHAnsi" w:cstheme="minorHAnsi"/>
          <w:bCs/>
          <w:color w:val="auto"/>
        </w:rPr>
      </w:pPr>
      <w:r w:rsidRPr="00661D30">
        <w:rPr>
          <w:rFonts w:asciiTheme="minorHAnsi" w:hAnsiTheme="minorHAnsi" w:cstheme="minorHAnsi"/>
          <w:bCs/>
          <w:color w:val="auto"/>
        </w:rPr>
        <w:t xml:space="preserve">Fuel Farm (FDOT) Grant No. ARN87 ($454,023) </w:t>
      </w:r>
    </w:p>
    <w:p w14:paraId="61F62240" w14:textId="77777777" w:rsidR="00BB07D2" w:rsidRPr="00661D30" w:rsidRDefault="00A87E5C" w:rsidP="00B97687">
      <w:pPr>
        <w:spacing w:after="147" w:line="276" w:lineRule="auto"/>
        <w:ind w:left="816" w:right="1281" w:hanging="7"/>
        <w:rPr>
          <w:rFonts w:asciiTheme="minorHAnsi" w:hAnsiTheme="minorHAnsi" w:cstheme="minorHAnsi"/>
          <w:bCs/>
          <w:color w:val="auto"/>
        </w:rPr>
      </w:pPr>
      <w:r w:rsidRPr="00661D30">
        <w:rPr>
          <w:rFonts w:asciiTheme="minorHAnsi" w:hAnsiTheme="minorHAnsi" w:cstheme="minorHAnsi"/>
          <w:bCs/>
          <w:color w:val="auto"/>
        </w:rPr>
        <w:t xml:space="preserve">Fuel Truck (FDOT) Grant No. G0716 ($125,000) </w:t>
      </w:r>
    </w:p>
    <w:p w14:paraId="3A8CD594" w14:textId="77777777" w:rsidR="00BB07D2" w:rsidRPr="00661D30" w:rsidRDefault="00A87E5C" w:rsidP="00B97687">
      <w:pPr>
        <w:spacing w:after="147" w:line="276" w:lineRule="auto"/>
        <w:ind w:left="816" w:right="1281" w:hanging="7"/>
        <w:rPr>
          <w:rFonts w:asciiTheme="minorHAnsi" w:hAnsiTheme="minorHAnsi" w:cstheme="minorHAnsi"/>
          <w:bCs/>
          <w:color w:val="auto"/>
        </w:rPr>
      </w:pPr>
      <w:r w:rsidRPr="00661D30">
        <w:rPr>
          <w:rFonts w:asciiTheme="minorHAnsi" w:hAnsiTheme="minorHAnsi" w:cstheme="minorHAnsi"/>
          <w:bCs/>
          <w:color w:val="auto"/>
        </w:rPr>
        <w:t xml:space="preserve">T-Hangar Demo (FDOT) Grant ARB96 ($137,072) – partially received, grant terminated by FDOT </w:t>
      </w:r>
    </w:p>
    <w:p w14:paraId="47EA70EC" w14:textId="77777777" w:rsidR="00BB07D2" w:rsidRPr="00661D30" w:rsidRDefault="00A87E5C" w:rsidP="00B97687">
      <w:pPr>
        <w:spacing w:after="188" w:line="276" w:lineRule="auto"/>
        <w:ind w:left="816" w:right="1281" w:hanging="7"/>
        <w:rPr>
          <w:rFonts w:asciiTheme="minorHAnsi" w:hAnsiTheme="minorHAnsi" w:cstheme="minorHAnsi"/>
          <w:bCs/>
          <w:color w:val="auto"/>
        </w:rPr>
      </w:pPr>
      <w:r w:rsidRPr="00661D30">
        <w:rPr>
          <w:rFonts w:asciiTheme="minorHAnsi" w:hAnsiTheme="minorHAnsi" w:cstheme="minorHAnsi"/>
          <w:bCs/>
          <w:color w:val="auto"/>
        </w:rPr>
        <w:t xml:space="preserve">FEMA Drainage (FEMA, COUNTY) Agreement No. 1561-93R / Project #1 – unknown total amounts awarded project started in 2007 completed sometime in 2014-2015 </w:t>
      </w:r>
    </w:p>
    <w:p w14:paraId="07FAE5A1" w14:textId="77777777" w:rsidR="00BB07D2" w:rsidRDefault="00A87E5C" w:rsidP="002A251B">
      <w:pPr>
        <w:pStyle w:val="Heading2"/>
      </w:pPr>
      <w:bookmarkStart w:id="91" w:name="_Toc132680020"/>
      <w:bookmarkStart w:id="92" w:name="_Toc139632258"/>
      <w:r w:rsidRPr="00B97687">
        <w:rPr>
          <w:rFonts w:ascii="Segoe UI Symbol" w:eastAsia="GothicI" w:hAnsi="Segoe UI Symbol" w:cs="Segoe UI Symbol"/>
        </w:rPr>
        <w:t>☒</w:t>
      </w:r>
      <w:r w:rsidRPr="00B97687">
        <w:t xml:space="preserve">C. </w:t>
      </w:r>
      <w:r w:rsidRPr="00B97687">
        <w:tab/>
        <w:t>Describe the specific exemption requested by the private operator under 49 U.S.C. 47134(b)(3) from the prohibition on use of airport revenue for general purposes</w:t>
      </w:r>
      <w:proofErr w:type="gramStart"/>
      <w:r w:rsidRPr="00B97687">
        <w:t xml:space="preserve">.  </w:t>
      </w:r>
      <w:proofErr w:type="gramEnd"/>
      <w:r w:rsidRPr="00B97687">
        <w:t xml:space="preserve">The description should include the anticipated </w:t>
      </w:r>
      <w:r w:rsidRPr="00661D30">
        <w:t>amount</w:t>
      </w:r>
      <w:r w:rsidRPr="00B97687">
        <w:t xml:space="preserve"> of airport revenue to be used for compensation of the private operator, the source of airport funds involved, and a description of the effect, if any, on air carrier and other aeronautical user fees.</w:t>
      </w:r>
      <w:bookmarkEnd w:id="91"/>
      <w:bookmarkEnd w:id="92"/>
      <w:r w:rsidRPr="00B97687">
        <w:t xml:space="preserve"> </w:t>
      </w:r>
    </w:p>
    <w:p w14:paraId="4AA9CC88" w14:textId="77777777" w:rsidR="00D2288B" w:rsidRPr="00D2288B" w:rsidRDefault="00D2288B" w:rsidP="00D2288B"/>
    <w:p w14:paraId="4633EC9B" w14:textId="2F6EAC48" w:rsidR="004113F9" w:rsidRDefault="00A87E5C" w:rsidP="004113F9">
      <w:r w:rsidRPr="00B97687">
        <w:rPr>
          <w:rFonts w:asciiTheme="minorHAnsi" w:hAnsiTheme="minorHAnsi" w:cstheme="minorHAnsi"/>
          <w:b/>
          <w:color w:val="2F5496"/>
        </w:rPr>
        <w:lastRenderedPageBreak/>
        <w:t xml:space="preserve"> </w:t>
      </w:r>
      <w:r w:rsidRPr="00B97687">
        <w:rPr>
          <w:rFonts w:asciiTheme="minorHAnsi" w:hAnsiTheme="minorHAnsi" w:cstheme="minorHAnsi"/>
          <w:b/>
          <w:color w:val="2F5496"/>
        </w:rPr>
        <w:tab/>
      </w:r>
      <w:r w:rsidRPr="00FF7370">
        <w:rPr>
          <w:rFonts w:asciiTheme="minorHAnsi" w:hAnsiTheme="minorHAnsi" w:cstheme="minorHAnsi"/>
          <w:bCs/>
          <w:color w:val="auto"/>
        </w:rPr>
        <w:t xml:space="preserve">Pursuant to 49 U.S.C. § 47134(b)(3), Florida Airport Management requests an exemption from the provisions of 49 U.S.C. §§ 47107 and 47133 and any other law, regulation, or grant assurance to the extent necessary to allow FAM to earn compensation from the operation of the </w:t>
      </w:r>
      <w:r w:rsidR="004113F9">
        <w:rPr>
          <w:rFonts w:asciiTheme="minorHAnsi" w:hAnsiTheme="minorHAnsi" w:cstheme="minorHAnsi"/>
          <w:bCs/>
          <w:color w:val="auto"/>
        </w:rPr>
        <w:t>A</w:t>
      </w:r>
      <w:r w:rsidRPr="00FF7370">
        <w:rPr>
          <w:rFonts w:asciiTheme="minorHAnsi" w:hAnsiTheme="minorHAnsi" w:cstheme="minorHAnsi"/>
          <w:bCs/>
          <w:color w:val="auto"/>
        </w:rPr>
        <w:t>irport, including the ability to earn, retain, and use for purposes of payment of debt, distributions to equity holders, payments under the Lease Agreement, or otherwise, all of the compensation and/or net revenues from airport operations that it earns in accordance with the Lease and including a reasonable rate of return on the private operator’s investment and risk undertaken in operating AVO</w:t>
      </w:r>
      <w:r w:rsidR="006E6F64" w:rsidRPr="00FF7370">
        <w:rPr>
          <w:rFonts w:asciiTheme="minorHAnsi" w:hAnsiTheme="minorHAnsi" w:cstheme="minorHAnsi"/>
          <w:bCs/>
          <w:color w:val="auto"/>
        </w:rPr>
        <w:t>.</w:t>
      </w:r>
      <w:r w:rsidR="004113F9">
        <w:rPr>
          <w:rFonts w:asciiTheme="minorHAnsi" w:hAnsiTheme="minorHAnsi" w:cstheme="minorHAnsi"/>
          <w:bCs/>
          <w:color w:val="auto"/>
        </w:rPr>
        <w:t xml:space="preserve">  </w:t>
      </w:r>
      <w:r w:rsidR="004113F9">
        <w:t xml:space="preserve">  The Lessee notes that under the most recent amendments to Section 47134, grant of this waiver is mandatory if the exception requested in paragraph V.A above is granted by the Secretary.</w:t>
      </w:r>
    </w:p>
    <w:p w14:paraId="568D5107" w14:textId="77777777" w:rsidR="006F0230" w:rsidRDefault="006F0230" w:rsidP="006F0230">
      <w:pPr>
        <w:spacing w:after="0" w:line="276" w:lineRule="auto"/>
        <w:ind w:left="125" w:hanging="10"/>
        <w:rPr>
          <w:rFonts w:asciiTheme="minorHAnsi" w:hAnsiTheme="minorHAnsi" w:cstheme="minorHAnsi"/>
        </w:rPr>
      </w:pPr>
      <w:r>
        <w:rPr>
          <w:rFonts w:asciiTheme="minorHAnsi" w:hAnsiTheme="minorHAnsi" w:cstheme="minorHAnsi"/>
        </w:rPr>
        <w:t>FAM will be able to earn a reasonable return on investment as outlined in the draft lease agreement as outlined below and in more detail in the draft lease agreement.</w:t>
      </w:r>
    </w:p>
    <w:p w14:paraId="066A6764" w14:textId="77777777" w:rsidR="006F0230" w:rsidRDefault="006F0230" w:rsidP="006F0230">
      <w:pPr>
        <w:spacing w:after="0" w:line="276" w:lineRule="auto"/>
        <w:ind w:left="125" w:hanging="10"/>
        <w:rPr>
          <w:rFonts w:asciiTheme="minorHAnsi" w:hAnsiTheme="minorHAnsi" w:cstheme="minorHAnsi"/>
        </w:rPr>
      </w:pPr>
    </w:p>
    <w:p w14:paraId="3B0D25BE" w14:textId="77777777" w:rsidR="006F0230" w:rsidRDefault="006F0230" w:rsidP="006F0230">
      <w:pPr>
        <w:spacing w:after="0" w:line="276" w:lineRule="auto"/>
        <w:ind w:left="125" w:hanging="10"/>
        <w:rPr>
          <w:rFonts w:eastAsia="Courier New"/>
        </w:rPr>
      </w:pPr>
      <w:r>
        <w:rPr>
          <w:rFonts w:eastAsia="Courier New"/>
        </w:rPr>
        <w:t>The portion of Net Revenues available to Lessee shall be as follows:</w:t>
      </w:r>
    </w:p>
    <w:p w14:paraId="026DCFA1" w14:textId="77777777" w:rsidR="006F0230" w:rsidRDefault="006F0230" w:rsidP="006F0230">
      <w:pPr>
        <w:spacing w:after="0" w:line="276" w:lineRule="auto"/>
        <w:ind w:left="125" w:hanging="10"/>
        <w:rPr>
          <w:rFonts w:eastAsia="Courier New"/>
        </w:rPr>
      </w:pPr>
    </w:p>
    <w:p w14:paraId="49C312A7"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between One Dollar ($1.00) and Two Hundred Fifty Thousand Dollars ($250,000), Lessee shall be entitled to retain ninety percent (90%) of such Net Revenues;</w:t>
      </w:r>
    </w:p>
    <w:p w14:paraId="5BAF6F3A"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between Two Hundred Fifty Thousand and One Dollars ($250,001) and Five Hundred Thousand Dollars ($500,000), Lessee shall be entitled to retain eighty percent (80%) of such Net Revenues;</w:t>
      </w:r>
    </w:p>
    <w:p w14:paraId="744AFDC0"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between Five Hundred Thousand and One Dollars ($500,001) and One Million Dollars ($1,000,000), Lessee shall be entitled to retain sixty percent (60% of such Net Revenues);</w:t>
      </w:r>
    </w:p>
    <w:p w14:paraId="7BF5AE59"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between One Million and One Dollars ($1,000,001) and Two Million Dollars ($2,000,000), Lessee shall be entitled to retain fifty percent (50%) of such Net Revenues;</w:t>
      </w:r>
    </w:p>
    <w:p w14:paraId="1B2E996D"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between Two Million and One Dollars ($2,000,001) and Three Million Dollars ($3,000,000), Lessee shall be entitled to retain thirty percent (30%) of such Net Revenues; and</w:t>
      </w:r>
    </w:p>
    <w:p w14:paraId="65C09F45" w14:textId="77777777" w:rsidR="006F0230" w:rsidRPr="002A2ACA" w:rsidRDefault="006F0230" w:rsidP="006F0230">
      <w:pPr>
        <w:pStyle w:val="ListParagraph"/>
        <w:numPr>
          <w:ilvl w:val="0"/>
          <w:numId w:val="38"/>
        </w:numPr>
        <w:spacing w:after="0" w:line="276" w:lineRule="auto"/>
        <w:rPr>
          <w:rFonts w:eastAsia="Calibri" w:cstheme="minorHAnsi"/>
        </w:rPr>
      </w:pPr>
      <w:r w:rsidRPr="002A2ACA">
        <w:rPr>
          <w:rFonts w:eastAsia="Courier New"/>
        </w:rPr>
        <w:t>For all Net Revenue above Three Million and One Dollars ($3,000,001), Lessee shall be entitled to retain fifteen percent (15%) of such Net Revenues.</w:t>
      </w:r>
    </w:p>
    <w:p w14:paraId="29AB0E82" w14:textId="77777777" w:rsidR="006F0230" w:rsidRPr="002A2ACA" w:rsidRDefault="006F0230" w:rsidP="006F0230">
      <w:pPr>
        <w:pStyle w:val="ListParagraph"/>
        <w:spacing w:after="0" w:line="276" w:lineRule="auto"/>
        <w:ind w:left="835"/>
        <w:rPr>
          <w:rFonts w:eastAsia="Calibri" w:cstheme="minorHAnsi"/>
        </w:rPr>
      </w:pPr>
    </w:p>
    <w:p w14:paraId="22584F0B" w14:textId="77777777" w:rsidR="006F0230" w:rsidRPr="00960A35" w:rsidRDefault="006F0230" w:rsidP="006F0230">
      <w:pPr>
        <w:spacing w:after="0" w:line="276" w:lineRule="auto"/>
        <w:rPr>
          <w:rFonts w:cstheme="minorHAnsi"/>
        </w:rPr>
      </w:pPr>
      <w:r w:rsidRPr="002A2ACA">
        <w:rPr>
          <w:rFonts w:eastAsia="Courier New"/>
        </w:rPr>
        <w:t xml:space="preserve">The Net Revenues that are not retained by Lessee pursuant to clauses above shall be deposited in a special account and expended by the Lessee (or the Lessor) solely for the capital and operating costs of the Airport or other local facilities owned or operated by the Lessor or the Lessee and directly and substantially related to the air transportation of passengers or property. </w:t>
      </w:r>
    </w:p>
    <w:p w14:paraId="3F480770" w14:textId="3D3679A7" w:rsidR="00BB07D2" w:rsidRPr="00B97687" w:rsidRDefault="00BB07D2" w:rsidP="00B97687">
      <w:pPr>
        <w:spacing w:after="147" w:line="276" w:lineRule="auto"/>
        <w:ind w:left="83" w:right="1281" w:hanging="7"/>
        <w:rPr>
          <w:rFonts w:asciiTheme="minorHAnsi" w:hAnsiTheme="minorHAnsi" w:cstheme="minorHAnsi"/>
        </w:rPr>
      </w:pPr>
    </w:p>
    <w:p w14:paraId="49522522" w14:textId="4E8F868B" w:rsidR="00BB07D2" w:rsidRDefault="00A87E5C" w:rsidP="002A251B">
      <w:pPr>
        <w:pStyle w:val="Heading1"/>
      </w:pPr>
      <w:bookmarkStart w:id="93" w:name="_Toc139632259"/>
      <w:bookmarkStart w:id="94" w:name="_Toc132680021"/>
      <w:r w:rsidRPr="002A251B">
        <w:t xml:space="preserve">Part VI. Certification of Air Carrier </w:t>
      </w:r>
      <w:r w:rsidR="00C81C7C" w:rsidRPr="002A251B">
        <w:t>Approval</w:t>
      </w:r>
      <w:bookmarkEnd w:id="93"/>
      <w:r w:rsidR="00C81C7C" w:rsidRPr="002A251B">
        <w:t xml:space="preserve"> </w:t>
      </w:r>
      <w:bookmarkEnd w:id="94"/>
    </w:p>
    <w:p w14:paraId="694F1049" w14:textId="77777777" w:rsidR="00907CAC" w:rsidRPr="00907CAC" w:rsidRDefault="00907CAC" w:rsidP="00907CAC"/>
    <w:p w14:paraId="6F677432" w14:textId="77777777" w:rsidR="00BB07D2" w:rsidRPr="00B97687" w:rsidRDefault="00A87E5C" w:rsidP="002A251B">
      <w:pPr>
        <w:pStyle w:val="Heading2"/>
      </w:pPr>
      <w:bookmarkStart w:id="95" w:name="_Hlk131032234"/>
      <w:bookmarkStart w:id="96" w:name="_Toc132680022"/>
      <w:bookmarkStart w:id="97" w:name="_Toc139632260"/>
      <w:r w:rsidRPr="00B97687">
        <w:rPr>
          <w:rFonts w:ascii="Segoe UI Symbol" w:eastAsia="GothicI" w:hAnsi="Segoe UI Symbol" w:cs="Segoe UI Symbol"/>
        </w:rPr>
        <w:t>☒</w:t>
      </w:r>
      <w:bookmarkEnd w:id="95"/>
      <w:r w:rsidRPr="00B97687">
        <w:t xml:space="preserve">A. </w:t>
      </w:r>
      <w:r w:rsidRPr="00B97687">
        <w:tab/>
        <w:t xml:space="preserve">For an </w:t>
      </w:r>
      <w:r w:rsidRPr="00661D30">
        <w:rPr>
          <w:color w:val="auto"/>
        </w:rPr>
        <w:t>application</w:t>
      </w:r>
      <w:r w:rsidRPr="00B97687">
        <w:t xml:space="preserve"> relating to a primary airport:</w:t>
      </w:r>
      <w:bookmarkEnd w:id="96"/>
      <w:bookmarkEnd w:id="97"/>
      <w:r w:rsidRPr="00B97687">
        <w:t xml:space="preserve"> </w:t>
      </w:r>
    </w:p>
    <w:p w14:paraId="04531593" w14:textId="51F4B52E" w:rsidR="00BB07D2" w:rsidRPr="00B97687" w:rsidRDefault="00FF7370" w:rsidP="00FF7370">
      <w:pPr>
        <w:spacing w:after="165" w:line="276" w:lineRule="auto"/>
        <w:ind w:left="552" w:right="1277"/>
        <w:rPr>
          <w:rFonts w:asciiTheme="minorHAnsi" w:hAnsiTheme="minorHAnsi" w:cstheme="minorHAnsi"/>
        </w:rPr>
      </w:pPr>
      <w:r>
        <w:rPr>
          <w:rFonts w:asciiTheme="minorHAnsi" w:hAnsiTheme="minorHAnsi" w:cstheme="minorHAnsi"/>
        </w:rPr>
        <w:t>This does not apply.</w:t>
      </w:r>
      <w:r w:rsidR="00A87E5C" w:rsidRPr="00B97687">
        <w:rPr>
          <w:rFonts w:asciiTheme="minorHAnsi" w:hAnsiTheme="minorHAnsi" w:cstheme="minorHAnsi"/>
        </w:rPr>
        <w:t xml:space="preserve"> </w:t>
      </w:r>
    </w:p>
    <w:p w14:paraId="026F665F" w14:textId="27A6C691" w:rsidR="00BB07D2" w:rsidRPr="00B97687" w:rsidRDefault="00C95670" w:rsidP="00DE7742">
      <w:pPr>
        <w:pStyle w:val="Heading2"/>
      </w:pPr>
      <w:bookmarkStart w:id="98" w:name="_Toc132680023"/>
      <w:bookmarkStart w:id="99" w:name="_Toc139632261"/>
      <w:r w:rsidRPr="00B97687">
        <w:rPr>
          <w:rFonts w:ascii="Segoe UI Symbol" w:eastAsia="GothicI" w:hAnsi="Segoe UI Symbol" w:cs="Segoe UI Symbol"/>
        </w:rPr>
        <w:lastRenderedPageBreak/>
        <w:t>☒</w:t>
      </w:r>
      <w:r w:rsidR="00A87E5C" w:rsidRPr="00B97687">
        <w:t xml:space="preserve">B. </w:t>
      </w:r>
      <w:r w:rsidR="00A87E5C" w:rsidRPr="00B97687">
        <w:tab/>
      </w:r>
      <w:r w:rsidR="00A87E5C" w:rsidRPr="00661D30">
        <w:t>For</w:t>
      </w:r>
      <w:r w:rsidR="00A87E5C" w:rsidRPr="00B97687">
        <w:t xml:space="preserve"> an application relating to a nonprimary airport:</w:t>
      </w:r>
      <w:bookmarkEnd w:id="98"/>
      <w:bookmarkEnd w:id="99"/>
      <w:r w:rsidR="00A87E5C" w:rsidRPr="00B97687">
        <w:t xml:space="preserve"> </w:t>
      </w:r>
    </w:p>
    <w:p w14:paraId="06B7064F" w14:textId="77777777" w:rsidR="00BB07D2" w:rsidRPr="00661D30" w:rsidRDefault="00A87E5C" w:rsidP="00B97687">
      <w:pPr>
        <w:numPr>
          <w:ilvl w:val="0"/>
          <w:numId w:val="16"/>
        </w:numPr>
        <w:spacing w:after="153" w:line="276" w:lineRule="auto"/>
        <w:ind w:right="1277" w:hanging="360"/>
        <w:rPr>
          <w:rFonts w:asciiTheme="minorHAnsi" w:hAnsiTheme="minorHAnsi" w:cstheme="minorHAnsi"/>
          <w:color w:val="1F3763"/>
        </w:rPr>
      </w:pPr>
      <w:r w:rsidRPr="00661D30">
        <w:rPr>
          <w:rFonts w:asciiTheme="minorHAnsi" w:hAnsiTheme="minorHAnsi" w:cstheme="minorHAnsi"/>
          <w:color w:val="1F3763"/>
        </w:rPr>
        <w:t xml:space="preserve">Provide certification that the public sponsor has consulted with at least 65 percent of the owners of aircraft at the airport regarding the sponsor’s application for the exemption described in Part V.A. above. </w:t>
      </w:r>
    </w:p>
    <w:p w14:paraId="3679B63B" w14:textId="77777777" w:rsidR="00BB07D2" w:rsidRPr="00661D30" w:rsidRDefault="00A87E5C" w:rsidP="00B97687">
      <w:pPr>
        <w:numPr>
          <w:ilvl w:val="0"/>
          <w:numId w:val="16"/>
        </w:numPr>
        <w:spacing w:after="150" w:line="276" w:lineRule="auto"/>
        <w:ind w:right="1277" w:hanging="360"/>
        <w:rPr>
          <w:rFonts w:asciiTheme="minorHAnsi" w:hAnsiTheme="minorHAnsi" w:cstheme="minorHAnsi"/>
          <w:color w:val="1F3763"/>
        </w:rPr>
      </w:pPr>
      <w:r w:rsidRPr="00661D30">
        <w:rPr>
          <w:rFonts w:asciiTheme="minorHAnsi" w:hAnsiTheme="minorHAnsi" w:cstheme="minorHAnsi"/>
          <w:color w:val="1F3763"/>
        </w:rPr>
        <w:t xml:space="preserve">Copies or a description of the information conveyed to aircraft owners at the airport regarding the proposed exemption. </w:t>
      </w:r>
    </w:p>
    <w:p w14:paraId="28A57E45" w14:textId="77777777" w:rsidR="00813D93" w:rsidRPr="00661D30" w:rsidRDefault="00A87E5C" w:rsidP="00B97687">
      <w:pPr>
        <w:numPr>
          <w:ilvl w:val="0"/>
          <w:numId w:val="16"/>
        </w:numPr>
        <w:spacing w:after="27" w:line="276" w:lineRule="auto"/>
        <w:ind w:right="1277" w:hanging="360"/>
        <w:rPr>
          <w:rFonts w:asciiTheme="minorHAnsi" w:hAnsiTheme="minorHAnsi" w:cstheme="minorHAnsi"/>
          <w:color w:val="1F3763"/>
        </w:rPr>
      </w:pPr>
      <w:r w:rsidRPr="00661D30">
        <w:rPr>
          <w:rFonts w:asciiTheme="minorHAnsi" w:hAnsiTheme="minorHAnsi" w:cstheme="minorHAnsi"/>
          <w:color w:val="1F3763"/>
        </w:rPr>
        <w:t>Copies of comments received from aircraft owners on the proposed exemption.</w:t>
      </w:r>
    </w:p>
    <w:p w14:paraId="7650C25F" w14:textId="5C8A5CF4" w:rsidR="00BB07D2" w:rsidRDefault="00BB07D2" w:rsidP="00813D93">
      <w:pPr>
        <w:spacing w:after="27" w:line="276" w:lineRule="auto"/>
        <w:ind w:left="812" w:right="1277"/>
        <w:rPr>
          <w:rFonts w:asciiTheme="minorHAnsi" w:hAnsiTheme="minorHAnsi" w:cstheme="minorHAnsi"/>
        </w:rPr>
      </w:pPr>
    </w:p>
    <w:p w14:paraId="71080A91" w14:textId="5C37A0C3" w:rsidR="00FF7370" w:rsidRDefault="00661D30" w:rsidP="00661D30">
      <w:pPr>
        <w:spacing w:after="27" w:line="276" w:lineRule="auto"/>
        <w:ind w:left="101" w:right="1277"/>
        <w:rPr>
          <w:rFonts w:asciiTheme="minorHAnsi" w:hAnsiTheme="minorHAnsi" w:cstheme="minorHAnsi"/>
        </w:rPr>
      </w:pPr>
      <w:r>
        <w:rPr>
          <w:rFonts w:asciiTheme="minorHAnsi" w:hAnsiTheme="minorHAnsi" w:cstheme="minorHAnsi"/>
        </w:rPr>
        <w:t>Please see Attachment Part VI, B. for the certification, survey document and summary of results.</w:t>
      </w:r>
    </w:p>
    <w:p w14:paraId="442F006D" w14:textId="77777777" w:rsidR="00FF7370" w:rsidRPr="00B97687" w:rsidRDefault="00FF7370" w:rsidP="00813D93">
      <w:pPr>
        <w:spacing w:after="27" w:line="276" w:lineRule="auto"/>
        <w:ind w:left="812" w:right="1277"/>
        <w:rPr>
          <w:rFonts w:asciiTheme="minorHAnsi" w:hAnsiTheme="minorHAnsi" w:cstheme="minorHAnsi"/>
        </w:rPr>
      </w:pPr>
    </w:p>
    <w:p w14:paraId="133DBC56" w14:textId="441C7F25" w:rsidR="00BB07D2" w:rsidRDefault="00A87E5C" w:rsidP="00DE7742">
      <w:pPr>
        <w:pStyle w:val="Heading1"/>
      </w:pPr>
      <w:bookmarkStart w:id="100" w:name="_Toc139632262"/>
      <w:bookmarkStart w:id="101" w:name="_Toc132680024"/>
      <w:r w:rsidRPr="00B97687">
        <w:t>Part VII. Airport Operation and Development</w:t>
      </w:r>
      <w:bookmarkEnd w:id="100"/>
      <w:r w:rsidRPr="00B97687">
        <w:t xml:space="preserve"> </w:t>
      </w:r>
      <w:bookmarkEnd w:id="101"/>
    </w:p>
    <w:p w14:paraId="7C2AE439" w14:textId="77777777" w:rsidR="00907CAC" w:rsidRPr="00907CAC" w:rsidRDefault="00907CAC" w:rsidP="00907CAC"/>
    <w:p w14:paraId="426EF29A" w14:textId="11C0435D" w:rsidR="00BB07D2" w:rsidRDefault="00C95670" w:rsidP="00907CAC">
      <w:pPr>
        <w:pStyle w:val="Heading2"/>
        <w:spacing w:before="0" w:after="0"/>
        <w:rPr>
          <w:color w:val="2F5496" w:themeColor="accent1" w:themeShade="BF"/>
        </w:rPr>
      </w:pPr>
      <w:bookmarkStart w:id="102" w:name="_Toc132680025"/>
      <w:bookmarkStart w:id="103" w:name="_Toc139632263"/>
      <w:r w:rsidRPr="00B97687">
        <w:rPr>
          <w:rFonts w:ascii="Segoe UI Symbol" w:eastAsia="GothicI" w:hAnsi="Segoe UI Symbol" w:cs="Segoe UI Symbol"/>
        </w:rPr>
        <w:t>☒</w:t>
      </w:r>
      <w:r w:rsidR="00A87E5C" w:rsidRPr="0047574C">
        <w:rPr>
          <w:color w:val="2F5496" w:themeColor="accent1" w:themeShade="BF"/>
        </w:rPr>
        <w:t xml:space="preserve">A. </w:t>
      </w:r>
      <w:r w:rsidR="00A87E5C" w:rsidRPr="0047574C">
        <w:rPr>
          <w:color w:val="2F5496" w:themeColor="accent1" w:themeShade="BF"/>
        </w:rPr>
        <w:tab/>
        <w:t>Provide a description of how the private operator, the public sponsor, or both will address the following issues with respect to the operation, maintenance, and development of the airport after the proposed transfer</w:t>
      </w:r>
      <w:r w:rsidR="00090203">
        <w:rPr>
          <w:color w:val="2F5496" w:themeColor="accent1" w:themeShade="BF"/>
        </w:rPr>
        <w:t xml:space="preserve"> (See Appendix VII. A, ORTP 2023)</w:t>
      </w:r>
      <w:r w:rsidR="00A87E5C" w:rsidRPr="0047574C">
        <w:rPr>
          <w:color w:val="2F5496" w:themeColor="accent1" w:themeShade="BF"/>
        </w:rPr>
        <w:t>.</w:t>
      </w:r>
      <w:bookmarkEnd w:id="102"/>
      <w:bookmarkEnd w:id="103"/>
      <w:r w:rsidR="00A87E5C" w:rsidRPr="0047574C">
        <w:rPr>
          <w:color w:val="2F5496" w:themeColor="accent1" w:themeShade="BF"/>
        </w:rPr>
        <w:t xml:space="preserve"> </w:t>
      </w:r>
    </w:p>
    <w:p w14:paraId="68BF1F8B" w14:textId="77777777" w:rsidR="00907CAC" w:rsidRPr="00907CAC" w:rsidRDefault="00907CAC" w:rsidP="00907CAC">
      <w:pPr>
        <w:spacing w:after="0"/>
      </w:pPr>
    </w:p>
    <w:p w14:paraId="355DE319" w14:textId="77777777" w:rsidR="00BB07D2" w:rsidRPr="0047574C" w:rsidRDefault="00A87E5C" w:rsidP="00907CAC">
      <w:pPr>
        <w:spacing w:after="0"/>
      </w:pPr>
      <w:r w:rsidRPr="0047574C">
        <w:t xml:space="preserve">1. </w:t>
      </w:r>
      <w:r w:rsidRPr="0047574C">
        <w:tab/>
        <w:t xml:space="preserve">Part 139 certification. If applicable, a request for a Part 139 certificate should be filed with the local FAA Regional Airports Division. The exemption application needs only to reflect the private operator’s intentions and the status of a certificate application, if applicable. </w:t>
      </w:r>
    </w:p>
    <w:p w14:paraId="6DDE1829" w14:textId="45F58428" w:rsidR="00BB07D2" w:rsidRDefault="00A87E5C" w:rsidP="00394B72">
      <w:pPr>
        <w:pStyle w:val="AnswerText"/>
        <w:ind w:left="10"/>
        <w:rPr>
          <w:b w:val="0"/>
          <w:bCs/>
        </w:rPr>
      </w:pPr>
      <w:r w:rsidRPr="00FF7370">
        <w:rPr>
          <w:b w:val="0"/>
          <w:bCs/>
        </w:rPr>
        <w:t xml:space="preserve">N/A </w:t>
      </w:r>
    </w:p>
    <w:p w14:paraId="4B78A0CA" w14:textId="77777777" w:rsidR="00FF7370" w:rsidRPr="00FF7370" w:rsidRDefault="00FF7370" w:rsidP="00394B72">
      <w:pPr>
        <w:pStyle w:val="AnswerText"/>
        <w:ind w:left="10"/>
        <w:rPr>
          <w:b w:val="0"/>
          <w:bCs/>
        </w:rPr>
      </w:pPr>
    </w:p>
    <w:p w14:paraId="7C51D42D" w14:textId="0247C073" w:rsidR="00BB07D2" w:rsidRPr="00090203" w:rsidRDefault="001137A5" w:rsidP="00907CAC">
      <w:pPr>
        <w:spacing w:after="0"/>
        <w:rPr>
          <w:color w:val="2F5496" w:themeColor="accent1" w:themeShade="BF"/>
        </w:rPr>
      </w:pPr>
      <w:r w:rsidRPr="00090203">
        <w:rPr>
          <w:color w:val="2F5496" w:themeColor="accent1" w:themeShade="BF"/>
        </w:rPr>
        <w:t>2</w:t>
      </w:r>
      <w:r w:rsidR="00A87E5C" w:rsidRPr="00090203">
        <w:rPr>
          <w:color w:val="2F5496" w:themeColor="accent1" w:themeShade="BF"/>
        </w:rPr>
        <w:t>.</w:t>
      </w:r>
      <w:r w:rsidR="00A87E5C" w:rsidRPr="00090203">
        <w:rPr>
          <w:rFonts w:eastAsia="Arial"/>
          <w:color w:val="2F5496" w:themeColor="accent1" w:themeShade="BF"/>
        </w:rPr>
        <w:t xml:space="preserve"> </w:t>
      </w:r>
      <w:r w:rsidR="00A87E5C" w:rsidRPr="00090203">
        <w:rPr>
          <w:color w:val="2F5496" w:themeColor="accent1" w:themeShade="BF"/>
        </w:rPr>
        <w:t xml:space="preserve">Continuing access to the airport on fair and reasonable terms and without unjust discrimination, in accordance with section 47134(c)(1). </w:t>
      </w:r>
    </w:p>
    <w:p w14:paraId="73BF6C80" w14:textId="77777777" w:rsidR="00907CAC" w:rsidRDefault="00907CAC" w:rsidP="00907CAC">
      <w:pPr>
        <w:pStyle w:val="AnswerText"/>
        <w:rPr>
          <w:b w:val="0"/>
          <w:bCs/>
        </w:rPr>
      </w:pPr>
    </w:p>
    <w:p w14:paraId="6A45C924" w14:textId="072A1049" w:rsidR="00BB07D2" w:rsidRPr="00BD448B" w:rsidRDefault="00A87E5C" w:rsidP="00907CAC">
      <w:pPr>
        <w:pStyle w:val="AnswerText"/>
        <w:rPr>
          <w:b w:val="0"/>
          <w:bCs/>
        </w:rPr>
      </w:pPr>
      <w:r w:rsidRPr="00BD448B">
        <w:rPr>
          <w:b w:val="0"/>
          <w:bCs/>
        </w:rPr>
        <w:t xml:space="preserve">FAM will </w:t>
      </w:r>
      <w:r w:rsidR="004113F9">
        <w:rPr>
          <w:b w:val="0"/>
          <w:bCs/>
        </w:rPr>
        <w:t>e</w:t>
      </w:r>
      <w:r w:rsidRPr="00BD448B">
        <w:rPr>
          <w:b w:val="0"/>
          <w:bCs/>
        </w:rPr>
        <w:t>nsure that the Airport will continue to be available for public use on reasonable terms and conditions and without unjust discrimination. FAM will base all future agreements on fair market value principles applied.</w:t>
      </w:r>
      <w:r w:rsidR="001137A5" w:rsidRPr="00BD448B">
        <w:rPr>
          <w:b w:val="0"/>
          <w:bCs/>
        </w:rPr>
        <w:t xml:space="preserve"> FAM will apply </w:t>
      </w:r>
      <w:r w:rsidR="004113F9">
        <w:rPr>
          <w:b w:val="0"/>
          <w:bCs/>
        </w:rPr>
        <w:t>reasonable</w:t>
      </w:r>
      <w:r w:rsidR="004113F9" w:rsidRPr="00BD448B">
        <w:rPr>
          <w:b w:val="0"/>
          <w:bCs/>
        </w:rPr>
        <w:t xml:space="preserve"> </w:t>
      </w:r>
      <w:r w:rsidR="001137A5" w:rsidRPr="00BD448B">
        <w:rPr>
          <w:b w:val="0"/>
          <w:bCs/>
        </w:rPr>
        <w:t xml:space="preserve">rules and regulations </w:t>
      </w:r>
      <w:r w:rsidR="004113F9">
        <w:rPr>
          <w:b w:val="0"/>
          <w:bCs/>
        </w:rPr>
        <w:t xml:space="preserve">without unjust discrimination </w:t>
      </w:r>
      <w:r w:rsidR="001137A5" w:rsidRPr="00BD448B">
        <w:rPr>
          <w:b w:val="0"/>
          <w:bCs/>
        </w:rPr>
        <w:t xml:space="preserve">and apply </w:t>
      </w:r>
      <w:r w:rsidR="004113F9">
        <w:rPr>
          <w:b w:val="0"/>
          <w:bCs/>
        </w:rPr>
        <w:t xml:space="preserve">reasonable </w:t>
      </w:r>
      <w:r w:rsidR="001137A5" w:rsidRPr="00BD448B">
        <w:rPr>
          <w:b w:val="0"/>
          <w:bCs/>
        </w:rPr>
        <w:t xml:space="preserve">minimum operational and development standards </w:t>
      </w:r>
      <w:r w:rsidR="004113F9">
        <w:rPr>
          <w:b w:val="0"/>
          <w:bCs/>
        </w:rPr>
        <w:t>to</w:t>
      </w:r>
      <w:r w:rsidR="001137A5" w:rsidRPr="00BD448B">
        <w:rPr>
          <w:b w:val="0"/>
          <w:bCs/>
        </w:rPr>
        <w:t xml:space="preserve"> all tenant contracts</w:t>
      </w:r>
      <w:proofErr w:type="gramStart"/>
      <w:r w:rsidR="00BD448B" w:rsidRPr="00BD448B">
        <w:rPr>
          <w:b w:val="0"/>
          <w:bCs/>
        </w:rPr>
        <w:t xml:space="preserve">.  </w:t>
      </w:r>
      <w:proofErr w:type="gramEnd"/>
      <w:r w:rsidR="00BD448B" w:rsidRPr="00BD448B">
        <w:rPr>
          <w:b w:val="0"/>
          <w:bCs/>
        </w:rPr>
        <w:t xml:space="preserve">FAM will comply with all lease provisions and ensure the AVO continues </w:t>
      </w:r>
      <w:r w:rsidR="004113F9">
        <w:rPr>
          <w:b w:val="0"/>
          <w:bCs/>
        </w:rPr>
        <w:t xml:space="preserve">to be operated </w:t>
      </w:r>
      <w:r w:rsidR="00BD448B" w:rsidRPr="00BD448B">
        <w:rPr>
          <w:b w:val="0"/>
          <w:bCs/>
        </w:rPr>
        <w:t>as a public use airport.</w:t>
      </w:r>
    </w:p>
    <w:p w14:paraId="10B1C66E" w14:textId="77777777" w:rsidR="00BD448B" w:rsidRPr="00394B72" w:rsidRDefault="00BD448B" w:rsidP="00394B72">
      <w:pPr>
        <w:pStyle w:val="AnswerText"/>
      </w:pPr>
    </w:p>
    <w:p w14:paraId="12426198" w14:textId="4B02EA09" w:rsidR="00BB07D2" w:rsidRPr="0047574C" w:rsidRDefault="0047574C" w:rsidP="00907CAC">
      <w:pPr>
        <w:spacing w:after="0"/>
      </w:pPr>
      <w:r w:rsidRPr="00090203">
        <w:rPr>
          <w:color w:val="2F5496" w:themeColor="accent1" w:themeShade="BF"/>
        </w:rPr>
        <w:t>3.</w:t>
      </w:r>
      <w:r w:rsidRPr="00090203">
        <w:rPr>
          <w:rFonts w:eastAsia="Arial"/>
          <w:color w:val="2F5496" w:themeColor="accent1" w:themeShade="BF"/>
        </w:rPr>
        <w:t xml:space="preserve"> </w:t>
      </w:r>
      <w:r w:rsidR="00A87E5C" w:rsidRPr="00090203">
        <w:rPr>
          <w:color w:val="2F5496" w:themeColor="accent1" w:themeShade="BF"/>
        </w:rPr>
        <w:t>Continued operation of the airport in the event of bankruptcy or other financial or legal impairment of the private operator, in accordance with the specific terms of section 47134(c)(2)</w:t>
      </w:r>
      <w:proofErr w:type="gramStart"/>
      <w:r w:rsidR="00A87E5C" w:rsidRPr="00090203">
        <w:rPr>
          <w:color w:val="2F5496" w:themeColor="accent1" w:themeShade="BF"/>
        </w:rPr>
        <w:t xml:space="preserve">. </w:t>
      </w:r>
      <w:r w:rsidR="00A87E5C" w:rsidRPr="0047574C">
        <w:t xml:space="preserve"> </w:t>
      </w:r>
      <w:proofErr w:type="gramEnd"/>
    </w:p>
    <w:p w14:paraId="59CF873E" w14:textId="77777777" w:rsidR="00741D4F" w:rsidRDefault="00741D4F" w:rsidP="00907CAC">
      <w:pPr>
        <w:pStyle w:val="AnswerText"/>
        <w:rPr>
          <w:b w:val="0"/>
          <w:bCs/>
        </w:rPr>
      </w:pPr>
    </w:p>
    <w:p w14:paraId="17A6ACD5" w14:textId="7A65E1E5" w:rsidR="00BB07D2" w:rsidRPr="00BD448B" w:rsidRDefault="00A87E5C" w:rsidP="00907CAC">
      <w:pPr>
        <w:pStyle w:val="AnswerText"/>
        <w:rPr>
          <w:b w:val="0"/>
          <w:bCs/>
        </w:rPr>
      </w:pPr>
      <w:r w:rsidRPr="00BD448B">
        <w:rPr>
          <w:b w:val="0"/>
          <w:bCs/>
        </w:rPr>
        <w:t>In the event of bankruptcy, the City of Avon Park will assume responsibility for AVO federal obligations</w:t>
      </w:r>
      <w:proofErr w:type="gramStart"/>
      <w:r w:rsidRPr="00BD448B">
        <w:rPr>
          <w:b w:val="0"/>
          <w:bCs/>
        </w:rPr>
        <w:t xml:space="preserve">. </w:t>
      </w:r>
      <w:r w:rsidR="004113F9">
        <w:rPr>
          <w:b w:val="0"/>
          <w:bCs/>
        </w:rPr>
        <w:t xml:space="preserve"> </w:t>
      </w:r>
      <w:proofErr w:type="gramEnd"/>
      <w:r w:rsidR="004113F9">
        <w:rPr>
          <w:b w:val="0"/>
          <w:bCs/>
        </w:rPr>
        <w:t xml:space="preserve">Section 21.7 of the lease grants the City the right to step in </w:t>
      </w:r>
      <w:r w:rsidR="00632FB7">
        <w:rPr>
          <w:b w:val="0"/>
          <w:bCs/>
        </w:rPr>
        <w:t>and</w:t>
      </w:r>
      <w:r w:rsidR="004113F9">
        <w:rPr>
          <w:b w:val="0"/>
          <w:bCs/>
        </w:rPr>
        <w:t xml:space="preserve"> operate the Airport if FAM is unable due to bankruptcy</w:t>
      </w:r>
      <w:proofErr w:type="gramStart"/>
      <w:r w:rsidR="004113F9">
        <w:rPr>
          <w:b w:val="0"/>
          <w:bCs/>
        </w:rPr>
        <w:t xml:space="preserve">.  </w:t>
      </w:r>
      <w:proofErr w:type="gramEnd"/>
      <w:r w:rsidR="00661D30">
        <w:rPr>
          <w:b w:val="0"/>
          <w:bCs/>
        </w:rPr>
        <w:t>See Attachment Part III A.</w:t>
      </w:r>
      <w:r w:rsidR="004113F9">
        <w:rPr>
          <w:b w:val="0"/>
          <w:bCs/>
        </w:rPr>
        <w:t xml:space="preserve"> is a legal opinion of FAM’s legal counsel, Greenberg Traurig, that the provisions of Section 21.7 are enforceable in the event of FAM’s bankruptcy</w:t>
      </w:r>
      <w:r w:rsidR="00661D30">
        <w:rPr>
          <w:b w:val="0"/>
          <w:bCs/>
        </w:rPr>
        <w:t xml:space="preserve"> (note this is in process and will be provided)</w:t>
      </w:r>
      <w:r w:rsidR="004113F9">
        <w:rPr>
          <w:b w:val="0"/>
          <w:bCs/>
        </w:rPr>
        <w:t>.</w:t>
      </w:r>
    </w:p>
    <w:p w14:paraId="3CAAD783" w14:textId="675733EA" w:rsidR="00BB07D2" w:rsidRPr="00B97687" w:rsidRDefault="00BB07D2" w:rsidP="00661D30">
      <w:pPr>
        <w:spacing w:after="0" w:line="276" w:lineRule="auto"/>
        <w:ind w:left="362"/>
        <w:rPr>
          <w:rFonts w:asciiTheme="minorHAnsi" w:hAnsiTheme="minorHAnsi" w:cstheme="minorHAnsi"/>
        </w:rPr>
      </w:pPr>
    </w:p>
    <w:p w14:paraId="5D584F6A" w14:textId="60FBEC78" w:rsidR="005E0111" w:rsidRPr="00090203" w:rsidRDefault="00090203" w:rsidP="00741D4F">
      <w:pPr>
        <w:spacing w:after="0"/>
        <w:rPr>
          <w:color w:val="2F5496" w:themeColor="accent1" w:themeShade="BF"/>
        </w:rPr>
      </w:pPr>
      <w:r w:rsidRPr="00090203">
        <w:rPr>
          <w:color w:val="2F5496" w:themeColor="accent1" w:themeShade="BF"/>
        </w:rPr>
        <w:t>4.</w:t>
      </w:r>
      <w:r w:rsidRPr="00090203">
        <w:rPr>
          <w:rFonts w:eastAsia="Arial"/>
          <w:color w:val="2F5496" w:themeColor="accent1" w:themeShade="BF"/>
        </w:rPr>
        <w:t xml:space="preserve"> </w:t>
      </w:r>
      <w:r w:rsidR="00A87E5C" w:rsidRPr="00090203">
        <w:rPr>
          <w:color w:val="2F5496" w:themeColor="accent1" w:themeShade="BF"/>
        </w:rPr>
        <w:t>Maintenance, improvement, and modernization of the airport, in accordance with section 47134(c)(3), including the public sponsor’s most recent 5</w:t>
      </w:r>
      <w:r w:rsidR="0062534C" w:rsidRPr="00090203">
        <w:rPr>
          <w:color w:val="2F5496" w:themeColor="accent1" w:themeShade="BF"/>
        </w:rPr>
        <w:t>-</w:t>
      </w:r>
      <w:r w:rsidR="00A87E5C" w:rsidRPr="00090203">
        <w:rPr>
          <w:color w:val="2F5496" w:themeColor="accent1" w:themeShade="BF"/>
        </w:rPr>
        <w:t xml:space="preserve">year capital improvement plan and the 5-year capital improvement plan proposed by the private operator. Applicants should identify the sources of funds to be used for capital development, including any continuing contributions by the public sponsor. </w:t>
      </w:r>
    </w:p>
    <w:p w14:paraId="300E2977" w14:textId="77777777" w:rsidR="00741D4F" w:rsidRDefault="00741D4F" w:rsidP="00741D4F">
      <w:pPr>
        <w:pStyle w:val="AnswerText"/>
        <w:rPr>
          <w:b w:val="0"/>
          <w:bCs/>
        </w:rPr>
      </w:pPr>
    </w:p>
    <w:p w14:paraId="37845A8C" w14:textId="098435BC" w:rsidR="00BB07D2" w:rsidRPr="00BD448B" w:rsidRDefault="00A87E5C" w:rsidP="00741D4F">
      <w:pPr>
        <w:pStyle w:val="AnswerText"/>
        <w:rPr>
          <w:b w:val="0"/>
          <w:bCs/>
        </w:rPr>
      </w:pPr>
      <w:r w:rsidRPr="00BD448B">
        <w:rPr>
          <w:b w:val="0"/>
          <w:bCs/>
        </w:rPr>
        <w:t xml:space="preserve">FAM submitted to the City and will perform </w:t>
      </w:r>
      <w:r w:rsidR="005E0111" w:rsidRPr="00BD448B">
        <w:rPr>
          <w:b w:val="0"/>
          <w:bCs/>
        </w:rPr>
        <w:t>as Sponsor</w:t>
      </w:r>
      <w:r w:rsidRPr="00BD448B">
        <w:rPr>
          <w:b w:val="0"/>
          <w:bCs/>
        </w:rPr>
        <w:t xml:space="preserve"> all tasks identified in the AVO Operational Readiness and Transition Plan (ORTP). </w:t>
      </w:r>
      <w:r w:rsidR="00090203" w:rsidRPr="00BD448B">
        <w:rPr>
          <w:b w:val="0"/>
          <w:bCs/>
        </w:rPr>
        <w:t>An outline of t</w:t>
      </w:r>
      <w:r w:rsidRPr="00BD448B">
        <w:rPr>
          <w:b w:val="0"/>
          <w:bCs/>
        </w:rPr>
        <w:t>his document was included in the FAM Management Agreement Contract</w:t>
      </w:r>
      <w:r w:rsidR="005E0111" w:rsidRPr="00BD448B">
        <w:rPr>
          <w:b w:val="0"/>
          <w:bCs/>
        </w:rPr>
        <w:t xml:space="preserve"> April 22, 2022</w:t>
      </w:r>
      <w:r w:rsidRPr="00BD448B">
        <w:rPr>
          <w:b w:val="0"/>
          <w:bCs/>
        </w:rPr>
        <w:t xml:space="preserve">. This includes the execution of the most recent Capital </w:t>
      </w:r>
      <w:r w:rsidR="00090203" w:rsidRPr="00BD448B">
        <w:rPr>
          <w:b w:val="0"/>
          <w:bCs/>
        </w:rPr>
        <w:t>I</w:t>
      </w:r>
      <w:r w:rsidRPr="00BD448B">
        <w:rPr>
          <w:b w:val="0"/>
          <w:bCs/>
        </w:rPr>
        <w:t>mprovement Plan as identified in the Avon Park Executive Airport 2014 Master Plan.</w:t>
      </w:r>
      <w:r w:rsidR="00090203" w:rsidRPr="00BD448B">
        <w:rPr>
          <w:b w:val="0"/>
          <w:bCs/>
        </w:rPr>
        <w:t xml:space="preserve"> Please find the fully Executed ORTP2023 submitted for and included in this AIPP Application in 2023 to the City of Avon Park and included as Appendix </w:t>
      </w:r>
      <w:r w:rsidR="00BD448B" w:rsidRPr="00BD448B">
        <w:rPr>
          <w:b w:val="0"/>
          <w:bCs/>
        </w:rPr>
        <w:t>Part VII, A.4.</w:t>
      </w:r>
    </w:p>
    <w:p w14:paraId="6B20A73E" w14:textId="77777777" w:rsidR="00545504" w:rsidRDefault="00545504" w:rsidP="00545504">
      <w:pPr>
        <w:pStyle w:val="AnswerText"/>
      </w:pPr>
    </w:p>
    <w:p w14:paraId="6B926E1F" w14:textId="0978CAF6" w:rsidR="00BB07D2" w:rsidRPr="00090203" w:rsidRDefault="00A87E5C" w:rsidP="00741D4F">
      <w:pPr>
        <w:spacing w:after="0"/>
        <w:rPr>
          <w:color w:val="2F5496" w:themeColor="accent1" w:themeShade="BF"/>
        </w:rPr>
      </w:pPr>
      <w:r w:rsidRPr="00090203">
        <w:rPr>
          <w:color w:val="2F5496" w:themeColor="accent1" w:themeShade="BF"/>
        </w:rPr>
        <w:t>5-Year Capital Improvement Program</w:t>
      </w:r>
    </w:p>
    <w:p w14:paraId="48C071A7" w14:textId="77777777" w:rsidR="00741D4F" w:rsidRDefault="00741D4F" w:rsidP="00741D4F">
      <w:pPr>
        <w:pStyle w:val="AnswerText"/>
        <w:rPr>
          <w:b w:val="0"/>
          <w:bCs/>
        </w:rPr>
      </w:pPr>
    </w:p>
    <w:p w14:paraId="6B977D1E" w14:textId="2A598E9A" w:rsidR="00BB07D2" w:rsidRPr="00BD448B" w:rsidRDefault="00A87E5C" w:rsidP="00741D4F">
      <w:pPr>
        <w:pStyle w:val="AnswerText"/>
        <w:rPr>
          <w:b w:val="0"/>
          <w:bCs/>
        </w:rPr>
      </w:pPr>
      <w:r w:rsidRPr="00BD448B">
        <w:rPr>
          <w:b w:val="0"/>
          <w:bCs/>
        </w:rPr>
        <w:t>FAM as the Private Operator will prioritize project</w:t>
      </w:r>
      <w:r w:rsidR="00545504" w:rsidRPr="00BD448B">
        <w:rPr>
          <w:b w:val="0"/>
          <w:bCs/>
        </w:rPr>
        <w:t>s</w:t>
      </w:r>
      <w:r w:rsidRPr="00BD448B">
        <w:rPr>
          <w:b w:val="0"/>
          <w:bCs/>
        </w:rPr>
        <w:t xml:space="preserve"> </w:t>
      </w:r>
      <w:r w:rsidR="00545504" w:rsidRPr="00BD448B">
        <w:rPr>
          <w:b w:val="0"/>
          <w:bCs/>
        </w:rPr>
        <w:t>according to thes</w:t>
      </w:r>
      <w:r w:rsidRPr="00BD448B">
        <w:rPr>
          <w:b w:val="0"/>
          <w:bCs/>
        </w:rPr>
        <w:t xml:space="preserve">e categories as follows: </w:t>
      </w:r>
    </w:p>
    <w:p w14:paraId="05B138BF" w14:textId="77777777" w:rsidR="00D51D81" w:rsidRPr="00BD448B" w:rsidRDefault="00D51D81" w:rsidP="00FE1AB8">
      <w:pPr>
        <w:pStyle w:val="AnswerText"/>
        <w:rPr>
          <w:b w:val="0"/>
          <w:bCs/>
        </w:rPr>
      </w:pPr>
    </w:p>
    <w:p w14:paraId="4A710DCA" w14:textId="77777777" w:rsidR="00741D4F" w:rsidRDefault="00741D4F" w:rsidP="00741D4F">
      <w:pPr>
        <w:pStyle w:val="AnswerText"/>
        <w:numPr>
          <w:ilvl w:val="0"/>
          <w:numId w:val="41"/>
        </w:numPr>
        <w:rPr>
          <w:b w:val="0"/>
          <w:bCs/>
        </w:rPr>
      </w:pPr>
      <w:r>
        <w:rPr>
          <w:b w:val="0"/>
          <w:bCs/>
        </w:rPr>
        <w:t>S</w:t>
      </w:r>
      <w:r w:rsidR="00A87E5C" w:rsidRPr="00BD448B">
        <w:rPr>
          <w:b w:val="0"/>
          <w:bCs/>
        </w:rPr>
        <w:t xml:space="preserve">afety and </w:t>
      </w:r>
      <w:r w:rsidR="004113F9">
        <w:rPr>
          <w:b w:val="0"/>
          <w:bCs/>
        </w:rPr>
        <w:t>s</w:t>
      </w:r>
      <w:r w:rsidR="00A87E5C" w:rsidRPr="00BD448B">
        <w:rPr>
          <w:b w:val="0"/>
          <w:bCs/>
        </w:rPr>
        <w:t xml:space="preserve">ecurity </w:t>
      </w:r>
    </w:p>
    <w:p w14:paraId="5CD616FB" w14:textId="77777777" w:rsidR="00741D4F" w:rsidRDefault="00741D4F" w:rsidP="00741D4F">
      <w:pPr>
        <w:pStyle w:val="AnswerText"/>
        <w:numPr>
          <w:ilvl w:val="0"/>
          <w:numId w:val="41"/>
        </w:numPr>
        <w:rPr>
          <w:b w:val="0"/>
          <w:bCs/>
        </w:rPr>
      </w:pPr>
      <w:r>
        <w:rPr>
          <w:b w:val="0"/>
          <w:bCs/>
        </w:rPr>
        <w:t>D</w:t>
      </w:r>
      <w:r w:rsidR="00A87E5C" w:rsidRPr="00741D4F">
        <w:rPr>
          <w:b w:val="0"/>
          <w:bCs/>
        </w:rPr>
        <w:t xml:space="preserve">eferred </w:t>
      </w:r>
      <w:r w:rsidR="004113F9" w:rsidRPr="00741D4F">
        <w:rPr>
          <w:b w:val="0"/>
          <w:bCs/>
        </w:rPr>
        <w:t>m</w:t>
      </w:r>
      <w:r w:rsidR="00A87E5C" w:rsidRPr="00741D4F">
        <w:rPr>
          <w:b w:val="0"/>
          <w:bCs/>
        </w:rPr>
        <w:t xml:space="preserve">aintenance </w:t>
      </w:r>
    </w:p>
    <w:p w14:paraId="1C1D1584" w14:textId="77777777" w:rsidR="00741D4F" w:rsidRDefault="00741D4F" w:rsidP="00741D4F">
      <w:pPr>
        <w:pStyle w:val="AnswerText"/>
        <w:numPr>
          <w:ilvl w:val="0"/>
          <w:numId w:val="41"/>
        </w:numPr>
        <w:rPr>
          <w:b w:val="0"/>
          <w:bCs/>
        </w:rPr>
      </w:pPr>
      <w:r>
        <w:rPr>
          <w:b w:val="0"/>
          <w:bCs/>
        </w:rPr>
        <w:t>L</w:t>
      </w:r>
      <w:r w:rsidR="00A87E5C" w:rsidRPr="00741D4F">
        <w:rPr>
          <w:b w:val="0"/>
          <w:bCs/>
        </w:rPr>
        <w:t xml:space="preserve">ife cycle renewal and </w:t>
      </w:r>
      <w:r w:rsidR="004113F9" w:rsidRPr="00741D4F">
        <w:rPr>
          <w:b w:val="0"/>
          <w:bCs/>
        </w:rPr>
        <w:t>r</w:t>
      </w:r>
      <w:r w:rsidR="00A87E5C" w:rsidRPr="00741D4F">
        <w:rPr>
          <w:b w:val="0"/>
          <w:bCs/>
        </w:rPr>
        <w:t xml:space="preserve">eplacement </w:t>
      </w:r>
    </w:p>
    <w:p w14:paraId="41716DB4" w14:textId="22CF38C1" w:rsidR="00BB07D2" w:rsidRPr="00741D4F" w:rsidRDefault="00741D4F" w:rsidP="00741D4F">
      <w:pPr>
        <w:pStyle w:val="AnswerText"/>
        <w:numPr>
          <w:ilvl w:val="0"/>
          <w:numId w:val="41"/>
        </w:numPr>
        <w:rPr>
          <w:b w:val="0"/>
          <w:bCs/>
        </w:rPr>
      </w:pPr>
      <w:r>
        <w:rPr>
          <w:b w:val="0"/>
          <w:bCs/>
        </w:rPr>
        <w:t>C</w:t>
      </w:r>
      <w:r w:rsidR="00A87E5C" w:rsidRPr="00741D4F">
        <w:rPr>
          <w:b w:val="0"/>
          <w:bCs/>
        </w:rPr>
        <w:t xml:space="preserve">osmetic </w:t>
      </w:r>
      <w:r w:rsidR="004113F9" w:rsidRPr="00741D4F">
        <w:rPr>
          <w:b w:val="0"/>
          <w:bCs/>
        </w:rPr>
        <w:t>i</w:t>
      </w:r>
      <w:r w:rsidR="00A87E5C" w:rsidRPr="00741D4F">
        <w:rPr>
          <w:b w:val="0"/>
          <w:bCs/>
        </w:rPr>
        <w:t xml:space="preserve">mprovement </w:t>
      </w:r>
    </w:p>
    <w:p w14:paraId="378A6C01" w14:textId="77777777" w:rsidR="00BB07D2" w:rsidRPr="00BD448B" w:rsidRDefault="00A87E5C" w:rsidP="00FE1AB8">
      <w:pPr>
        <w:pStyle w:val="AnswerText"/>
        <w:rPr>
          <w:b w:val="0"/>
          <w:bCs/>
        </w:rPr>
      </w:pPr>
      <w:r w:rsidRPr="00BD448B">
        <w:rPr>
          <w:b w:val="0"/>
          <w:bCs/>
        </w:rPr>
        <w:t xml:space="preserve"> </w:t>
      </w:r>
    </w:p>
    <w:p w14:paraId="545E457E" w14:textId="6802B4A9" w:rsidR="00BB07D2" w:rsidRPr="00BD448B" w:rsidRDefault="00A87E5C" w:rsidP="00FE1AB8">
      <w:pPr>
        <w:pStyle w:val="AnswerText"/>
        <w:rPr>
          <w:b w:val="0"/>
          <w:bCs/>
        </w:rPr>
      </w:pPr>
      <w:r w:rsidRPr="00BD448B">
        <w:rPr>
          <w:b w:val="0"/>
          <w:bCs/>
        </w:rPr>
        <w:t xml:space="preserve">FAM will update the JACIP with the </w:t>
      </w:r>
      <w:r w:rsidR="00BD448B">
        <w:rPr>
          <w:b w:val="0"/>
          <w:bCs/>
        </w:rPr>
        <w:t>Avon</w:t>
      </w:r>
      <w:r w:rsidRPr="00BD448B">
        <w:rPr>
          <w:b w:val="0"/>
          <w:bCs/>
        </w:rPr>
        <w:t xml:space="preserve"> Park City Council’s vision for airport improvements</w:t>
      </w:r>
      <w:r w:rsidR="00022419">
        <w:rPr>
          <w:b w:val="0"/>
          <w:bCs/>
        </w:rPr>
        <w:t xml:space="preserve"> set forth in the 2014 Master Plan</w:t>
      </w:r>
      <w:r w:rsidRPr="00BD448B">
        <w:rPr>
          <w:b w:val="0"/>
          <w:bCs/>
        </w:rPr>
        <w:t xml:space="preserve">. FAM intends to execute these projects </w:t>
      </w:r>
      <w:r w:rsidR="00D51D81" w:rsidRPr="00BD448B">
        <w:rPr>
          <w:b w:val="0"/>
          <w:bCs/>
        </w:rPr>
        <w:t>through</w:t>
      </w:r>
      <w:r w:rsidRPr="00BD448B">
        <w:rPr>
          <w:b w:val="0"/>
          <w:bCs/>
        </w:rPr>
        <w:t xml:space="preserve"> the final full term </w:t>
      </w:r>
      <w:r w:rsidR="00022419">
        <w:rPr>
          <w:b w:val="0"/>
          <w:bCs/>
        </w:rPr>
        <w:t xml:space="preserve">of the JACIP </w:t>
      </w:r>
      <w:r w:rsidRPr="00BD448B">
        <w:rPr>
          <w:b w:val="0"/>
          <w:bCs/>
        </w:rPr>
        <w:t xml:space="preserve">in 2028. This is currently the focus of our 5-Year Capital Improvement Program Plan. </w:t>
      </w:r>
    </w:p>
    <w:p w14:paraId="3F9CD887" w14:textId="77777777" w:rsidR="00BB07D2" w:rsidRPr="00B97687" w:rsidRDefault="00A87E5C" w:rsidP="00FE1AB8">
      <w:pPr>
        <w:pStyle w:val="AnswerText"/>
      </w:pPr>
      <w:r w:rsidRPr="00B97687">
        <w:t xml:space="preserve"> </w:t>
      </w:r>
    </w:p>
    <w:p w14:paraId="1389BBA1" w14:textId="15F23567" w:rsidR="00090203" w:rsidRPr="00BD448B" w:rsidRDefault="00A87E5C" w:rsidP="00FE1AB8">
      <w:pPr>
        <w:pStyle w:val="AnswerText"/>
        <w:rPr>
          <w:b w:val="0"/>
          <w:bCs/>
        </w:rPr>
      </w:pPr>
      <w:r w:rsidRPr="00BD448B">
        <w:rPr>
          <w:b w:val="0"/>
          <w:bCs/>
        </w:rPr>
        <w:t xml:space="preserve">The following Chart is an explanation of the 2014 MPU Projects that </w:t>
      </w:r>
      <w:r w:rsidR="00022419">
        <w:rPr>
          <w:b w:val="0"/>
          <w:bCs/>
        </w:rPr>
        <w:t>have</w:t>
      </w:r>
      <w:r w:rsidR="00022419" w:rsidRPr="00BD448B">
        <w:rPr>
          <w:b w:val="0"/>
          <w:bCs/>
        </w:rPr>
        <w:t xml:space="preserve"> </w:t>
      </w:r>
      <w:r w:rsidR="00022419">
        <w:rPr>
          <w:b w:val="0"/>
          <w:bCs/>
        </w:rPr>
        <w:t xml:space="preserve">not yet been </w:t>
      </w:r>
      <w:r w:rsidRPr="00BD448B">
        <w:rPr>
          <w:b w:val="0"/>
          <w:bCs/>
        </w:rPr>
        <w:t xml:space="preserve">executed (in </w:t>
      </w:r>
      <w:r w:rsidR="00022419">
        <w:rPr>
          <w:b w:val="0"/>
          <w:bCs/>
        </w:rPr>
        <w:t>y</w:t>
      </w:r>
      <w:r w:rsidRPr="00BD448B">
        <w:rPr>
          <w:b w:val="0"/>
          <w:bCs/>
        </w:rPr>
        <w:t xml:space="preserve">ellow) and the 2014 MPU Projects that were executed (in </w:t>
      </w:r>
      <w:r w:rsidR="00022419">
        <w:rPr>
          <w:b w:val="0"/>
          <w:bCs/>
        </w:rPr>
        <w:t>b</w:t>
      </w:r>
      <w:r w:rsidRPr="00BD448B">
        <w:rPr>
          <w:b w:val="0"/>
          <w:bCs/>
        </w:rPr>
        <w:t>lue). Th</w:t>
      </w:r>
      <w:r w:rsidR="00022419">
        <w:rPr>
          <w:b w:val="0"/>
          <w:bCs/>
        </w:rPr>
        <w:t>o</w:t>
      </w:r>
      <w:r w:rsidRPr="00BD448B">
        <w:rPr>
          <w:b w:val="0"/>
          <w:bCs/>
        </w:rPr>
        <w:t xml:space="preserve">se projects not executed to date were estimated in 2015 dollars and will be reviewed for accuracy and revised to current market pricing as part of </w:t>
      </w:r>
      <w:r w:rsidR="00022419">
        <w:rPr>
          <w:b w:val="0"/>
          <w:bCs/>
        </w:rPr>
        <w:t>the</w:t>
      </w:r>
      <w:r w:rsidR="00022419" w:rsidRPr="00BD448B">
        <w:rPr>
          <w:b w:val="0"/>
          <w:bCs/>
        </w:rPr>
        <w:t xml:space="preserve"> </w:t>
      </w:r>
      <w:r w:rsidRPr="00BD448B">
        <w:rPr>
          <w:b w:val="0"/>
          <w:bCs/>
        </w:rPr>
        <w:t xml:space="preserve">ORTP. There </w:t>
      </w:r>
      <w:r w:rsidR="00632FB7" w:rsidRPr="00BD448B">
        <w:rPr>
          <w:b w:val="0"/>
          <w:bCs/>
        </w:rPr>
        <w:t>remains</w:t>
      </w:r>
      <w:r w:rsidRPr="00BD448B">
        <w:rPr>
          <w:b w:val="0"/>
          <w:bCs/>
        </w:rPr>
        <w:t xml:space="preserve"> a total </w:t>
      </w:r>
      <w:r w:rsidR="00022419">
        <w:rPr>
          <w:b w:val="0"/>
          <w:bCs/>
        </w:rPr>
        <w:t>o</w:t>
      </w:r>
      <w:r w:rsidRPr="00BD448B">
        <w:rPr>
          <w:b w:val="0"/>
          <w:bCs/>
        </w:rPr>
        <w:t xml:space="preserve">f </w:t>
      </w:r>
      <w:proofErr w:type="gramStart"/>
      <w:r w:rsidRPr="00BD448B">
        <w:rPr>
          <w:b w:val="0"/>
          <w:bCs/>
        </w:rPr>
        <w:t>13</w:t>
      </w:r>
      <w:proofErr w:type="gramEnd"/>
      <w:r w:rsidRPr="00BD448B">
        <w:rPr>
          <w:b w:val="0"/>
          <w:bCs/>
        </w:rPr>
        <w:t xml:space="preserve"> projects from the originally identified 17 </w:t>
      </w:r>
      <w:r w:rsidR="00022419">
        <w:rPr>
          <w:b w:val="0"/>
          <w:bCs/>
        </w:rPr>
        <w:t>p</w:t>
      </w:r>
      <w:r w:rsidRPr="00BD448B">
        <w:rPr>
          <w:b w:val="0"/>
          <w:bCs/>
        </w:rPr>
        <w:t>rojects to be funded and performed totaling $14,366,000</w:t>
      </w:r>
      <w:r w:rsidR="00022419">
        <w:rPr>
          <w:b w:val="0"/>
          <w:bCs/>
        </w:rPr>
        <w:t xml:space="preserve"> in 2015 dollars</w:t>
      </w:r>
      <w:r w:rsidRPr="00BD448B">
        <w:rPr>
          <w:b w:val="0"/>
          <w:bCs/>
        </w:rPr>
        <w:t xml:space="preserve">. </w:t>
      </w:r>
    </w:p>
    <w:p w14:paraId="7CE02F53" w14:textId="77777777" w:rsidR="00090203" w:rsidRDefault="00090203" w:rsidP="00FE1AB8">
      <w:pPr>
        <w:pStyle w:val="AnswerText"/>
      </w:pPr>
    </w:p>
    <w:p w14:paraId="7F2B8024" w14:textId="3F8490B1" w:rsidR="00BB07D2" w:rsidRPr="00B97687" w:rsidRDefault="00A87E5C" w:rsidP="00FE1AB8">
      <w:pPr>
        <w:pStyle w:val="AnswerText"/>
      </w:pPr>
      <w:r w:rsidRPr="00B97687">
        <w:lastRenderedPageBreak/>
        <w:t xml:space="preserve"> </w:t>
      </w:r>
      <w:r w:rsidR="00090203" w:rsidRPr="00B97687">
        <w:rPr>
          <w:noProof/>
        </w:rPr>
        <w:drawing>
          <wp:inline distT="0" distB="0" distL="0" distR="0" wp14:anchorId="5BAFB4C9" wp14:editId="4D4E49FF">
            <wp:extent cx="5546630" cy="34982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rotWithShape="1">
                    <a:blip r:embed="rId27"/>
                    <a:srcRect b="37345"/>
                    <a:stretch/>
                  </pic:blipFill>
                  <pic:spPr bwMode="auto">
                    <a:xfrm>
                      <a:off x="0" y="0"/>
                      <a:ext cx="5546630" cy="3498233"/>
                    </a:xfrm>
                    <a:prstGeom prst="rect">
                      <a:avLst/>
                    </a:prstGeom>
                    <a:ln>
                      <a:noFill/>
                    </a:ln>
                    <a:extLst>
                      <a:ext uri="{53640926-AAD7-44D8-BBD7-CCE9431645EC}">
                        <a14:shadowObscured xmlns:a14="http://schemas.microsoft.com/office/drawing/2010/main"/>
                      </a:ext>
                    </a:extLst>
                  </pic:spPr>
                </pic:pic>
              </a:graphicData>
            </a:graphic>
          </wp:inline>
        </w:drawing>
      </w:r>
    </w:p>
    <w:p w14:paraId="42DFE1C2" w14:textId="77777777" w:rsidR="00BB07D2" w:rsidRPr="00B97687" w:rsidRDefault="00A87E5C" w:rsidP="00FE1AB8">
      <w:pPr>
        <w:pStyle w:val="AnswerText"/>
      </w:pPr>
      <w:r w:rsidRPr="00B97687">
        <w:t xml:space="preserve"> </w:t>
      </w:r>
    </w:p>
    <w:p w14:paraId="57C154A4" w14:textId="77777777" w:rsidR="00500144" w:rsidRDefault="00A87E5C" w:rsidP="00500144">
      <w:pPr>
        <w:keepNext/>
        <w:spacing w:after="0" w:line="276" w:lineRule="auto"/>
        <w:ind w:right="1236"/>
        <w:jc w:val="right"/>
      </w:pPr>
      <w:r w:rsidRPr="00B97687">
        <w:rPr>
          <w:rFonts w:asciiTheme="minorHAnsi" w:hAnsiTheme="minorHAnsi" w:cstheme="minorHAnsi"/>
          <w:noProof/>
        </w:rPr>
        <w:drawing>
          <wp:inline distT="0" distB="0" distL="0" distR="0" wp14:anchorId="79A9872F" wp14:editId="16B7CBCC">
            <wp:extent cx="5942965" cy="2191628"/>
            <wp:effectExtent l="0" t="0" r="635" b="0"/>
            <wp:docPr id="17381" name="Picture 1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 name="Picture 17381"/>
                    <pic:cNvPicPr/>
                  </pic:nvPicPr>
                  <pic:blipFill rotWithShape="1">
                    <a:blip r:embed="rId27"/>
                    <a:srcRect t="63366" b="-1"/>
                    <a:stretch/>
                  </pic:blipFill>
                  <pic:spPr bwMode="auto">
                    <a:xfrm>
                      <a:off x="0" y="0"/>
                      <a:ext cx="5943600" cy="2191862"/>
                    </a:xfrm>
                    <a:prstGeom prst="rect">
                      <a:avLst/>
                    </a:prstGeom>
                    <a:ln>
                      <a:noFill/>
                    </a:ln>
                    <a:extLst>
                      <a:ext uri="{53640926-AAD7-44D8-BBD7-CCE9431645EC}">
                        <a14:shadowObscured xmlns:a14="http://schemas.microsoft.com/office/drawing/2010/main"/>
                      </a:ext>
                    </a:extLst>
                  </pic:spPr>
                </pic:pic>
              </a:graphicData>
            </a:graphic>
          </wp:inline>
        </w:drawing>
      </w:r>
    </w:p>
    <w:p w14:paraId="2ED90756" w14:textId="3B756AF1" w:rsidR="00500144" w:rsidRDefault="00500144" w:rsidP="00500144">
      <w:pPr>
        <w:pStyle w:val="Caption"/>
      </w:pPr>
      <w:bookmarkStart w:id="104" w:name="_Toc131094659"/>
      <w:bookmarkStart w:id="105" w:name="_Toc139632339"/>
      <w:bookmarkStart w:id="106" w:name="_Toc139632488"/>
      <w:bookmarkStart w:id="107" w:name="_Toc139632918"/>
      <w:r>
        <w:t xml:space="preserve">Figure </w:t>
      </w:r>
      <w:fldSimple w:instr=" SEQ Figure \* ARABIC ">
        <w:r w:rsidR="00EC175C">
          <w:rPr>
            <w:noProof/>
          </w:rPr>
          <w:t>5</w:t>
        </w:r>
      </w:fldSimple>
      <w:r>
        <w:t>- Chart Showing APMPU 2014 Projects Executed V. Need to Be executed in 2015 Dollars.</w:t>
      </w:r>
      <w:bookmarkEnd w:id="104"/>
      <w:bookmarkEnd w:id="105"/>
      <w:bookmarkEnd w:id="106"/>
      <w:bookmarkEnd w:id="107"/>
    </w:p>
    <w:p w14:paraId="5DB0498B" w14:textId="436D1267" w:rsidR="00BB07D2" w:rsidRPr="00B97687" w:rsidRDefault="00A87E5C" w:rsidP="00500144">
      <w:pPr>
        <w:spacing w:after="0" w:line="276" w:lineRule="auto"/>
        <w:ind w:right="1236"/>
        <w:jc w:val="right"/>
        <w:rPr>
          <w:rFonts w:asciiTheme="minorHAnsi" w:hAnsiTheme="minorHAnsi" w:cstheme="minorHAnsi"/>
        </w:rPr>
      </w:pPr>
      <w:r w:rsidRPr="00B97687">
        <w:rPr>
          <w:rFonts w:asciiTheme="minorHAnsi" w:hAnsiTheme="minorHAnsi" w:cstheme="minorHAnsi"/>
        </w:rPr>
        <w:t xml:space="preserve"> </w:t>
      </w:r>
    </w:p>
    <w:p w14:paraId="4F023C7A" w14:textId="48D3EF59" w:rsidR="00BB07D2" w:rsidRPr="00BD448B" w:rsidRDefault="00A87E5C" w:rsidP="001163E1">
      <w:pPr>
        <w:pStyle w:val="AnswerText"/>
        <w:rPr>
          <w:b w:val="0"/>
          <w:bCs/>
        </w:rPr>
      </w:pPr>
      <w:r w:rsidRPr="00BD448B">
        <w:rPr>
          <w:b w:val="0"/>
          <w:bCs/>
        </w:rPr>
        <w:t xml:space="preserve">Based on 30 Years of experience with Capital Improvement Projects at similar airports, FAM anticipates that these projects will be funded from Federal, State, and </w:t>
      </w:r>
      <w:r w:rsidR="00022419">
        <w:rPr>
          <w:b w:val="0"/>
          <w:bCs/>
        </w:rPr>
        <w:t>l</w:t>
      </w:r>
      <w:r w:rsidRPr="00BD448B">
        <w:rPr>
          <w:b w:val="0"/>
          <w:bCs/>
        </w:rPr>
        <w:t xml:space="preserve">ocal resources. FAM anticipates private equity funding to be accessed throughout the </w:t>
      </w:r>
      <w:r w:rsidR="00022419">
        <w:rPr>
          <w:b w:val="0"/>
          <w:bCs/>
        </w:rPr>
        <w:t>erm of the lease</w:t>
      </w:r>
      <w:r w:rsidRPr="00BD448B">
        <w:rPr>
          <w:b w:val="0"/>
          <w:bCs/>
        </w:rPr>
        <w:t xml:space="preserve">. The following is a sample of how we understand the percentage funding from current sources of funding to be available to FAM for execution of Projects at AVO. </w:t>
      </w:r>
    </w:p>
    <w:p w14:paraId="23D6EC23" w14:textId="77777777" w:rsidR="00BB07D2" w:rsidRPr="00B97687" w:rsidRDefault="00A87E5C" w:rsidP="00B97687">
      <w:pPr>
        <w:spacing w:after="0" w:line="276" w:lineRule="auto"/>
        <w:ind w:left="91"/>
        <w:rPr>
          <w:rFonts w:asciiTheme="minorHAnsi" w:hAnsiTheme="minorHAnsi" w:cstheme="minorHAnsi"/>
        </w:rPr>
      </w:pPr>
      <w:r w:rsidRPr="00B97687">
        <w:rPr>
          <w:rFonts w:asciiTheme="minorHAnsi" w:hAnsiTheme="minorHAnsi" w:cstheme="minorHAnsi"/>
          <w:color w:val="FF0000"/>
        </w:rPr>
        <w:t xml:space="preserve"> </w:t>
      </w:r>
    </w:p>
    <w:p w14:paraId="70F0D2AC" w14:textId="77777777" w:rsidR="00500144" w:rsidRDefault="00A87E5C" w:rsidP="00500144">
      <w:pPr>
        <w:keepNext/>
        <w:spacing w:after="43" w:line="276" w:lineRule="auto"/>
        <w:ind w:right="1236"/>
        <w:jc w:val="right"/>
      </w:pPr>
      <w:r w:rsidRPr="00B97687">
        <w:rPr>
          <w:rFonts w:asciiTheme="minorHAnsi" w:hAnsiTheme="minorHAnsi" w:cstheme="minorHAnsi"/>
          <w:noProof/>
        </w:rPr>
        <w:lastRenderedPageBreak/>
        <w:drawing>
          <wp:inline distT="0" distB="0" distL="0" distR="0" wp14:anchorId="5445C243" wp14:editId="133A7928">
            <wp:extent cx="5943600" cy="2014220"/>
            <wp:effectExtent l="0" t="0" r="0" b="0"/>
            <wp:docPr id="17437" name="Picture 17437"/>
            <wp:cNvGraphicFramePr/>
            <a:graphic xmlns:a="http://schemas.openxmlformats.org/drawingml/2006/main">
              <a:graphicData uri="http://schemas.openxmlformats.org/drawingml/2006/picture">
                <pic:pic xmlns:pic="http://schemas.openxmlformats.org/drawingml/2006/picture">
                  <pic:nvPicPr>
                    <pic:cNvPr id="17437" name="Picture 17437"/>
                    <pic:cNvPicPr/>
                  </pic:nvPicPr>
                  <pic:blipFill>
                    <a:blip r:embed="rId28"/>
                    <a:stretch>
                      <a:fillRect/>
                    </a:stretch>
                  </pic:blipFill>
                  <pic:spPr>
                    <a:xfrm>
                      <a:off x="0" y="0"/>
                      <a:ext cx="5943600" cy="2014220"/>
                    </a:xfrm>
                    <a:prstGeom prst="rect">
                      <a:avLst/>
                    </a:prstGeom>
                  </pic:spPr>
                </pic:pic>
              </a:graphicData>
            </a:graphic>
          </wp:inline>
        </w:drawing>
      </w:r>
    </w:p>
    <w:p w14:paraId="61CEF9D5" w14:textId="3FF5F276" w:rsidR="00500144" w:rsidRDefault="00500144" w:rsidP="00741D4F">
      <w:pPr>
        <w:pStyle w:val="Caption"/>
        <w:spacing w:after="0"/>
      </w:pPr>
      <w:bookmarkStart w:id="108" w:name="_Toc131094660"/>
      <w:bookmarkStart w:id="109" w:name="_Toc139632340"/>
      <w:bookmarkStart w:id="110" w:name="_Toc139632489"/>
      <w:bookmarkStart w:id="111" w:name="_Toc139632919"/>
      <w:r>
        <w:t xml:space="preserve">Figure </w:t>
      </w:r>
      <w:fldSimple w:instr=" SEQ Figure \* ARABIC ">
        <w:r w:rsidR="00EC175C">
          <w:rPr>
            <w:noProof/>
          </w:rPr>
          <w:t>6</w:t>
        </w:r>
      </w:fldSimple>
      <w:r>
        <w:t>- Chart Showing Anticipated Percentage of Contribution by entity on 5-Year CIP Projects</w:t>
      </w:r>
      <w:bookmarkEnd w:id="108"/>
      <w:bookmarkEnd w:id="109"/>
      <w:bookmarkEnd w:id="110"/>
      <w:bookmarkEnd w:id="111"/>
    </w:p>
    <w:p w14:paraId="5429622B" w14:textId="47ABBC10" w:rsidR="00D80C48" w:rsidRPr="00500144" w:rsidRDefault="00A87E5C" w:rsidP="00741D4F">
      <w:pPr>
        <w:spacing w:after="0" w:line="276" w:lineRule="auto"/>
        <w:ind w:right="1236"/>
        <w:jc w:val="right"/>
        <w:rPr>
          <w:rFonts w:asciiTheme="minorHAnsi" w:hAnsiTheme="minorHAnsi" w:cstheme="minorHAnsi"/>
        </w:rPr>
      </w:pPr>
      <w:r w:rsidRPr="00B97687">
        <w:rPr>
          <w:rFonts w:asciiTheme="minorHAnsi" w:hAnsiTheme="minorHAnsi" w:cstheme="minorHAnsi"/>
        </w:rPr>
        <w:t xml:space="preserve"> </w:t>
      </w:r>
    </w:p>
    <w:p w14:paraId="0393A505" w14:textId="4AB67167" w:rsidR="00BB07D2" w:rsidRPr="00B97687" w:rsidRDefault="00A87E5C" w:rsidP="00741D4F">
      <w:pPr>
        <w:spacing w:after="0"/>
      </w:pPr>
      <w:r w:rsidRPr="00500144">
        <w:rPr>
          <w:color w:val="2F5496" w:themeColor="accent1" w:themeShade="BF"/>
        </w:rPr>
        <w:t>Anticipate</w:t>
      </w:r>
      <w:r w:rsidR="00D80C48" w:rsidRPr="00500144">
        <w:rPr>
          <w:color w:val="2F5496" w:themeColor="accent1" w:themeShade="BF"/>
        </w:rPr>
        <w:t>d</w:t>
      </w:r>
      <w:r w:rsidRPr="00500144">
        <w:rPr>
          <w:color w:val="2F5496" w:themeColor="accent1" w:themeShade="BF"/>
        </w:rPr>
        <w:t xml:space="preserve"> Funding Sources for execution of 5-Year CIP</w:t>
      </w:r>
      <w:r w:rsidRPr="00B97687">
        <w:t xml:space="preserve"> </w:t>
      </w:r>
    </w:p>
    <w:p w14:paraId="3A9D96FE" w14:textId="77777777" w:rsidR="00D80C48" w:rsidRPr="00BD448B" w:rsidRDefault="00D80C48" w:rsidP="00741D4F">
      <w:pPr>
        <w:pStyle w:val="AnswerText"/>
        <w:rPr>
          <w:b w:val="0"/>
          <w:bCs/>
        </w:rPr>
      </w:pPr>
    </w:p>
    <w:p w14:paraId="522E74ED" w14:textId="6DE5D85A" w:rsidR="00BB07D2" w:rsidRPr="00BD448B" w:rsidRDefault="00A87E5C" w:rsidP="00FE1AB8">
      <w:pPr>
        <w:pStyle w:val="AnswerText"/>
        <w:rPr>
          <w:b w:val="0"/>
          <w:bCs/>
        </w:rPr>
      </w:pPr>
      <w:r w:rsidRPr="00BD448B">
        <w:rPr>
          <w:b w:val="0"/>
          <w:bCs/>
        </w:rPr>
        <w:t>AVO is considered a major public asset in REDI count</w:t>
      </w:r>
      <w:r w:rsidR="006F0230">
        <w:rPr>
          <w:b w:val="0"/>
          <w:bCs/>
        </w:rPr>
        <w:t>ies</w:t>
      </w:r>
      <w:r w:rsidRPr="00BD448B">
        <w:rPr>
          <w:b w:val="0"/>
          <w:bCs/>
        </w:rPr>
        <w:t xml:space="preserve"> and will ideally have access to state DEO funding as well as state aviation fund dollars. FAM anticipates that as an asset in a rural county the FDOT will waive the need for match funding on CIP projects. </w:t>
      </w:r>
    </w:p>
    <w:p w14:paraId="5B488635" w14:textId="77777777" w:rsidR="00BB07D2" w:rsidRPr="00B97687" w:rsidRDefault="00A87E5C" w:rsidP="00B97687">
      <w:pPr>
        <w:spacing w:after="0" w:line="276" w:lineRule="auto"/>
        <w:ind w:left="811"/>
        <w:rPr>
          <w:rFonts w:asciiTheme="minorHAnsi" w:hAnsiTheme="minorHAnsi" w:cstheme="minorHAnsi"/>
        </w:rPr>
      </w:pPr>
      <w:r w:rsidRPr="00B97687">
        <w:rPr>
          <w:rFonts w:asciiTheme="minorHAnsi" w:hAnsiTheme="minorHAnsi" w:cstheme="minorHAnsi"/>
        </w:rPr>
        <w:t xml:space="preserve"> </w:t>
      </w:r>
    </w:p>
    <w:p w14:paraId="037693AC" w14:textId="77777777" w:rsidR="00D51D81" w:rsidRDefault="00A87E5C" w:rsidP="00394B72">
      <w:r w:rsidRPr="00394B72">
        <w:rPr>
          <w:color w:val="2F5496" w:themeColor="accent1" w:themeShade="BF"/>
        </w:rPr>
        <w:t>If funds are to be borrowed, applicants should identify the expected sources, anticipated repayment terms of any borrowed funds, and the source of revenue to be used for repayment</w:t>
      </w:r>
      <w:proofErr w:type="gramStart"/>
      <w:r w:rsidRPr="00394B72">
        <w:rPr>
          <w:color w:val="2F5496" w:themeColor="accent1" w:themeShade="BF"/>
        </w:rPr>
        <w:t>.</w:t>
      </w:r>
      <w:r w:rsidRPr="00B97687">
        <w:t xml:space="preserve">  </w:t>
      </w:r>
      <w:proofErr w:type="gramEnd"/>
    </w:p>
    <w:p w14:paraId="18849AFD" w14:textId="77777777" w:rsidR="00D51D81" w:rsidRDefault="00D51D81" w:rsidP="00B97687">
      <w:pPr>
        <w:spacing w:after="0" w:line="276" w:lineRule="auto"/>
        <w:ind w:left="820" w:right="1277" w:hanging="9"/>
        <w:rPr>
          <w:rFonts w:asciiTheme="minorHAnsi" w:hAnsiTheme="minorHAnsi" w:cstheme="minorHAnsi"/>
          <w:b/>
          <w:color w:val="2F5496"/>
        </w:rPr>
      </w:pPr>
    </w:p>
    <w:p w14:paraId="396E5614" w14:textId="1CC7467B" w:rsidR="00BB07D2" w:rsidRDefault="00BD448B" w:rsidP="00B97687">
      <w:pPr>
        <w:spacing w:after="0" w:line="276" w:lineRule="auto"/>
        <w:ind w:left="811"/>
        <w:rPr>
          <w:rFonts w:asciiTheme="minorHAnsi" w:hAnsiTheme="minorHAnsi" w:cstheme="minorHAnsi"/>
        </w:rPr>
      </w:pPr>
      <w:r>
        <w:rPr>
          <w:rFonts w:asciiTheme="minorHAnsi" w:hAnsiTheme="minorHAnsi" w:cstheme="minorHAnsi"/>
        </w:rPr>
        <w:t>There is no anticipated debt financing at this point.</w:t>
      </w:r>
    </w:p>
    <w:p w14:paraId="579B0F67" w14:textId="77777777" w:rsidR="00BD448B" w:rsidRPr="00B97687" w:rsidRDefault="00BD448B" w:rsidP="00B97687">
      <w:pPr>
        <w:spacing w:after="0" w:line="276" w:lineRule="auto"/>
        <w:ind w:left="811"/>
        <w:rPr>
          <w:rFonts w:asciiTheme="minorHAnsi" w:hAnsiTheme="minorHAnsi" w:cstheme="minorHAnsi"/>
        </w:rPr>
      </w:pPr>
    </w:p>
    <w:p w14:paraId="58E920D8" w14:textId="77777777" w:rsidR="00BB07D2" w:rsidRPr="00394B72" w:rsidRDefault="00A87E5C" w:rsidP="00EC175C">
      <w:pPr>
        <w:spacing w:after="0"/>
        <w:rPr>
          <w:color w:val="2F5496" w:themeColor="accent1" w:themeShade="BF"/>
        </w:rPr>
      </w:pPr>
      <w:r w:rsidRPr="00394B72">
        <w:rPr>
          <w:color w:val="2F5496" w:themeColor="accent1" w:themeShade="BF"/>
        </w:rPr>
        <w:t xml:space="preserve">Applicants should also include any financial security provisions, such as a letter of credit or performance bond, for the accomplishment of the maintenance, improvement, and modernization projects committed to by the private operator. </w:t>
      </w:r>
    </w:p>
    <w:p w14:paraId="201DB3E2" w14:textId="77777777" w:rsidR="00D51D81" w:rsidRDefault="00D51D81" w:rsidP="00EC175C">
      <w:pPr>
        <w:spacing w:after="0" w:line="276" w:lineRule="auto"/>
        <w:ind w:left="818" w:right="1281" w:hanging="7"/>
        <w:rPr>
          <w:rFonts w:asciiTheme="minorHAnsi" w:hAnsiTheme="minorHAnsi" w:cstheme="minorHAnsi"/>
          <w:b/>
          <w:color w:val="2F5496"/>
        </w:rPr>
      </w:pPr>
    </w:p>
    <w:p w14:paraId="7ECD65DB" w14:textId="7A7FC895" w:rsidR="00BB07D2" w:rsidRDefault="00BD448B" w:rsidP="00741D4F">
      <w:pPr>
        <w:spacing w:after="0" w:line="276" w:lineRule="auto"/>
        <w:ind w:left="720"/>
        <w:rPr>
          <w:rFonts w:asciiTheme="minorHAnsi" w:hAnsiTheme="minorHAnsi" w:cstheme="minorHAnsi"/>
        </w:rPr>
      </w:pPr>
      <w:r>
        <w:rPr>
          <w:rFonts w:asciiTheme="minorHAnsi" w:hAnsiTheme="minorHAnsi" w:cstheme="minorHAnsi"/>
        </w:rPr>
        <w:t xml:space="preserve">As outlined in the lease agreement included in Attachment Part III, </w:t>
      </w:r>
      <w:r w:rsidR="00022419">
        <w:rPr>
          <w:rFonts w:asciiTheme="minorHAnsi" w:hAnsiTheme="minorHAnsi" w:cstheme="minorHAnsi"/>
        </w:rPr>
        <w:t>FAM</w:t>
      </w:r>
      <w:r>
        <w:rPr>
          <w:rFonts w:asciiTheme="minorHAnsi" w:hAnsiTheme="minorHAnsi" w:cstheme="minorHAnsi"/>
        </w:rPr>
        <w:t xml:space="preserve"> must provide a bond </w:t>
      </w:r>
      <w:proofErr w:type="gramStart"/>
      <w:r>
        <w:rPr>
          <w:rFonts w:asciiTheme="minorHAnsi" w:hAnsiTheme="minorHAnsi" w:cstheme="minorHAnsi"/>
        </w:rPr>
        <w:t>for the amount of</w:t>
      </w:r>
      <w:proofErr w:type="gramEnd"/>
      <w:r>
        <w:rPr>
          <w:rFonts w:asciiTheme="minorHAnsi" w:hAnsiTheme="minorHAnsi" w:cstheme="minorHAnsi"/>
        </w:rPr>
        <w:t xml:space="preserve"> one year of operating budget.  In addition, </w:t>
      </w:r>
      <w:r w:rsidR="00022419">
        <w:rPr>
          <w:rFonts w:asciiTheme="minorHAnsi" w:hAnsiTheme="minorHAnsi" w:cstheme="minorHAnsi"/>
        </w:rPr>
        <w:t xml:space="preserve">FAM </w:t>
      </w:r>
      <w:r>
        <w:rPr>
          <w:rFonts w:asciiTheme="minorHAnsi" w:hAnsiTheme="minorHAnsi" w:cstheme="minorHAnsi"/>
        </w:rPr>
        <w:t>must accumulate funds</w:t>
      </w:r>
      <w:r w:rsidR="00022419">
        <w:rPr>
          <w:rFonts w:asciiTheme="minorHAnsi" w:hAnsiTheme="minorHAnsi" w:cstheme="minorHAnsi"/>
        </w:rPr>
        <w:t xml:space="preserve"> and</w:t>
      </w:r>
      <w:r>
        <w:rPr>
          <w:rFonts w:asciiTheme="minorHAnsi" w:hAnsiTheme="minorHAnsi" w:cstheme="minorHAnsi"/>
        </w:rPr>
        <w:t>/</w:t>
      </w:r>
      <w:r w:rsidR="00022419">
        <w:rPr>
          <w:rFonts w:asciiTheme="minorHAnsi" w:hAnsiTheme="minorHAnsi" w:cstheme="minorHAnsi"/>
        </w:rPr>
        <w:t xml:space="preserve">or provide a </w:t>
      </w:r>
      <w:r>
        <w:rPr>
          <w:rFonts w:asciiTheme="minorHAnsi" w:hAnsiTheme="minorHAnsi" w:cstheme="minorHAnsi"/>
        </w:rPr>
        <w:t>bond over the last few years of the term to ensure there are adequate funds to provide repairs or renovations for any property that has not been maintained to an acceptable level over the term of the lease.</w:t>
      </w:r>
    </w:p>
    <w:p w14:paraId="42796FE9" w14:textId="77777777" w:rsidR="00741D4F" w:rsidRDefault="00741D4F" w:rsidP="00741D4F">
      <w:pPr>
        <w:spacing w:after="0" w:line="276" w:lineRule="auto"/>
        <w:ind w:left="720"/>
        <w:rPr>
          <w:rFonts w:asciiTheme="minorHAnsi" w:hAnsiTheme="minorHAnsi" w:cstheme="minorHAnsi"/>
        </w:rPr>
      </w:pPr>
    </w:p>
    <w:p w14:paraId="599F53FF" w14:textId="02C108C0" w:rsidR="00BD448B" w:rsidRDefault="00BD448B" w:rsidP="00741D4F">
      <w:pPr>
        <w:spacing w:after="0" w:line="276" w:lineRule="auto"/>
        <w:ind w:left="720"/>
        <w:rPr>
          <w:rFonts w:asciiTheme="minorHAnsi" w:hAnsiTheme="minorHAnsi" w:cstheme="minorHAnsi"/>
        </w:rPr>
      </w:pPr>
      <w:r>
        <w:rPr>
          <w:rFonts w:asciiTheme="minorHAnsi" w:hAnsiTheme="minorHAnsi" w:cstheme="minorHAnsi"/>
        </w:rPr>
        <w:t>Performance and payment bonds are required by State of Florida law on all capital improvement projects</w:t>
      </w:r>
      <w:proofErr w:type="gramStart"/>
      <w:r>
        <w:rPr>
          <w:rFonts w:asciiTheme="minorHAnsi" w:hAnsiTheme="minorHAnsi" w:cstheme="minorHAnsi"/>
        </w:rPr>
        <w:t xml:space="preserve">.  </w:t>
      </w:r>
      <w:proofErr w:type="gramEnd"/>
      <w:r>
        <w:rPr>
          <w:rFonts w:asciiTheme="minorHAnsi" w:hAnsiTheme="minorHAnsi" w:cstheme="minorHAnsi"/>
        </w:rPr>
        <w:t>FAM will ensure these bonds are provided as outlined in Florida law.</w:t>
      </w:r>
    </w:p>
    <w:p w14:paraId="2C6F5EF6" w14:textId="36D0EBA9" w:rsidR="008D31A3" w:rsidRPr="00B97687" w:rsidRDefault="008D31A3" w:rsidP="00BD448B">
      <w:pPr>
        <w:spacing w:after="153" w:line="276" w:lineRule="auto"/>
        <w:ind w:left="720"/>
        <w:rPr>
          <w:rFonts w:asciiTheme="minorHAnsi" w:hAnsiTheme="minorHAnsi" w:cstheme="minorHAnsi"/>
        </w:rPr>
      </w:pPr>
      <w:r>
        <w:rPr>
          <w:rFonts w:asciiTheme="minorHAnsi" w:hAnsiTheme="minorHAnsi" w:cstheme="minorHAnsi"/>
        </w:rPr>
        <w:t>Insurance is also required by all consultants and contractors that provide services to FAM as the lessee</w:t>
      </w:r>
      <w:proofErr w:type="gramStart"/>
      <w:r>
        <w:rPr>
          <w:rFonts w:asciiTheme="minorHAnsi" w:hAnsiTheme="minorHAnsi" w:cstheme="minorHAnsi"/>
        </w:rPr>
        <w:t xml:space="preserve">.  </w:t>
      </w:r>
      <w:proofErr w:type="gramEnd"/>
      <w:r>
        <w:rPr>
          <w:rFonts w:asciiTheme="minorHAnsi" w:hAnsiTheme="minorHAnsi" w:cstheme="minorHAnsi"/>
        </w:rPr>
        <w:t>FAM has a Certificate of Insurance in place now for the Management Agreement that will continue under the lease agreement</w:t>
      </w:r>
      <w:r w:rsidR="00022419">
        <w:rPr>
          <w:rFonts w:asciiTheme="minorHAnsi" w:hAnsiTheme="minorHAnsi" w:cstheme="minorHAnsi"/>
        </w:rPr>
        <w:t xml:space="preserve"> and is required by the lease to provide minimum levels of coverage and minimum limits during the term, which may be revisited if necessary or appropriate</w:t>
      </w:r>
      <w:r>
        <w:rPr>
          <w:rFonts w:asciiTheme="minorHAnsi" w:hAnsiTheme="minorHAnsi" w:cstheme="minorHAnsi"/>
        </w:rPr>
        <w:t xml:space="preserve">. </w:t>
      </w:r>
    </w:p>
    <w:p w14:paraId="5C8F9C85" w14:textId="77777777" w:rsidR="00394B72" w:rsidRDefault="00A87E5C" w:rsidP="00500144">
      <w:r w:rsidRPr="00500144">
        <w:rPr>
          <w:color w:val="2F5496" w:themeColor="accent1" w:themeShade="BF"/>
        </w:rPr>
        <w:lastRenderedPageBreak/>
        <w:t xml:space="preserve">5. </w:t>
      </w:r>
      <w:r w:rsidRPr="00500144">
        <w:rPr>
          <w:color w:val="2F5496" w:themeColor="accent1" w:themeShade="BF"/>
        </w:rPr>
        <w:tab/>
        <w:t>Compliance with the limitations on air carrier fees, pursuant to section 47134(c)(4), not imposed for funding of new capital development undertaken after the transfer to the private operator. If it is the private operator’s intent to impose an increase in fees on air carriers exceeding the limit in section 47134(c)(4), provide:</w:t>
      </w:r>
      <w:r w:rsidRPr="00B97687">
        <w:t xml:space="preserve"> </w:t>
      </w:r>
    </w:p>
    <w:p w14:paraId="28C9817E" w14:textId="03B547C9" w:rsidR="00BB07D2" w:rsidRPr="00D51D81" w:rsidRDefault="00A87E5C" w:rsidP="00B97687">
      <w:pPr>
        <w:spacing w:after="165" w:line="276" w:lineRule="auto"/>
        <w:ind w:left="371" w:right="1277" w:hanging="9"/>
        <w:rPr>
          <w:rFonts w:asciiTheme="minorHAnsi" w:hAnsiTheme="minorHAnsi" w:cstheme="minorHAnsi"/>
          <w:color w:val="auto"/>
        </w:rPr>
      </w:pPr>
      <w:r w:rsidRPr="00D51D81">
        <w:rPr>
          <w:rFonts w:asciiTheme="minorHAnsi" w:hAnsiTheme="minorHAnsi" w:cstheme="minorHAnsi"/>
          <w:b/>
          <w:color w:val="auto"/>
        </w:rPr>
        <w:t xml:space="preserve">N/A </w:t>
      </w:r>
    </w:p>
    <w:p w14:paraId="06BCB4B1" w14:textId="5BD98C2F" w:rsidR="00D51D81" w:rsidRPr="00500144" w:rsidRDefault="00500144" w:rsidP="00661D30">
      <w:pPr>
        <w:spacing w:after="0" w:line="276" w:lineRule="auto"/>
        <w:ind w:right="1537"/>
        <w:rPr>
          <w:rFonts w:cstheme="minorHAnsi"/>
          <w:color w:val="2F5496" w:themeColor="accent1" w:themeShade="BF"/>
        </w:rPr>
      </w:pPr>
      <w:r>
        <w:rPr>
          <w:rFonts w:cstheme="minorHAnsi"/>
          <w:color w:val="2F5496" w:themeColor="accent1" w:themeShade="BF"/>
        </w:rPr>
        <w:t>6.</w:t>
      </w:r>
      <w:r>
        <w:rPr>
          <w:rFonts w:cstheme="minorHAnsi"/>
          <w:color w:val="2F5496" w:themeColor="accent1" w:themeShade="BF"/>
        </w:rPr>
        <w:tab/>
      </w:r>
      <w:r w:rsidR="00A87E5C" w:rsidRPr="00500144">
        <w:rPr>
          <w:rFonts w:cstheme="minorHAnsi"/>
          <w:color w:val="2F5496" w:themeColor="accent1" w:themeShade="BF"/>
        </w:rPr>
        <w:t xml:space="preserve">Compliance with the limitation on general aviation fees described in section 47134(c)(5). </w:t>
      </w:r>
    </w:p>
    <w:p w14:paraId="1EBCC2A2" w14:textId="77777777" w:rsidR="00D51D81" w:rsidRPr="008D31A3" w:rsidRDefault="00D51D81" w:rsidP="00661D30">
      <w:pPr>
        <w:pStyle w:val="ListParagraph"/>
        <w:spacing w:after="0" w:line="276" w:lineRule="auto"/>
        <w:ind w:left="812" w:right="1537"/>
        <w:rPr>
          <w:rFonts w:cstheme="minorHAnsi"/>
          <w:bCs/>
          <w:color w:val="2F5496"/>
        </w:rPr>
      </w:pPr>
    </w:p>
    <w:p w14:paraId="2A33E3ED" w14:textId="34BF8DD1" w:rsidR="00BB07D2" w:rsidRDefault="008D31A3" w:rsidP="00661D30">
      <w:pPr>
        <w:pStyle w:val="ListParagraph"/>
        <w:spacing w:after="0" w:line="276" w:lineRule="auto"/>
        <w:ind w:left="812" w:right="1537"/>
        <w:rPr>
          <w:rFonts w:cstheme="minorHAnsi"/>
          <w:bCs/>
        </w:rPr>
      </w:pPr>
      <w:r w:rsidRPr="008D31A3">
        <w:rPr>
          <w:rFonts w:cstheme="minorHAnsi"/>
          <w:bCs/>
        </w:rPr>
        <w:t xml:space="preserve">The lease agreement provides for an annual fee increase up to </w:t>
      </w:r>
      <w:r w:rsidR="00022419">
        <w:rPr>
          <w:rFonts w:cstheme="minorHAnsi"/>
          <w:bCs/>
        </w:rPr>
        <w:t xml:space="preserve">(but not exceeding) </w:t>
      </w:r>
      <w:r w:rsidRPr="008D31A3">
        <w:rPr>
          <w:rFonts w:cstheme="minorHAnsi"/>
          <w:bCs/>
        </w:rPr>
        <w:t xml:space="preserve">the </w:t>
      </w:r>
      <w:r w:rsidR="00022419">
        <w:rPr>
          <w:rFonts w:cstheme="minorHAnsi"/>
          <w:bCs/>
        </w:rPr>
        <w:t xml:space="preserve">annual increase in </w:t>
      </w:r>
      <w:r w:rsidRPr="008D31A3">
        <w:rPr>
          <w:rFonts w:cstheme="minorHAnsi"/>
          <w:bCs/>
        </w:rPr>
        <w:t>Consumer Price Index – General</w:t>
      </w:r>
      <w:proofErr w:type="gramStart"/>
      <w:r w:rsidRPr="008D31A3">
        <w:rPr>
          <w:rFonts w:cstheme="minorHAnsi"/>
          <w:bCs/>
        </w:rPr>
        <w:t xml:space="preserve">.  </w:t>
      </w:r>
      <w:proofErr w:type="gramEnd"/>
      <w:r w:rsidRPr="008D31A3">
        <w:rPr>
          <w:rFonts w:cstheme="minorHAnsi"/>
          <w:bCs/>
        </w:rPr>
        <w:t>Any increases above this level will require submittal to the City Council for review and approv</w:t>
      </w:r>
      <w:r w:rsidR="00022419">
        <w:rPr>
          <w:rFonts w:cstheme="minorHAnsi"/>
          <w:bCs/>
        </w:rPr>
        <w:t>al</w:t>
      </w:r>
      <w:proofErr w:type="gramStart"/>
      <w:r w:rsidR="00022419">
        <w:rPr>
          <w:rFonts w:cstheme="minorHAnsi"/>
          <w:bCs/>
        </w:rPr>
        <w:t xml:space="preserve">.  </w:t>
      </w:r>
      <w:proofErr w:type="gramEnd"/>
      <w:r w:rsidR="00A87E5C" w:rsidRPr="008D31A3">
        <w:rPr>
          <w:rFonts w:cstheme="minorHAnsi"/>
          <w:bCs/>
        </w:rPr>
        <w:t xml:space="preserve"> </w:t>
      </w:r>
    </w:p>
    <w:p w14:paraId="27F6511E" w14:textId="77777777" w:rsidR="00661D30" w:rsidRPr="008D31A3" w:rsidRDefault="00661D30" w:rsidP="00661D30">
      <w:pPr>
        <w:pStyle w:val="ListParagraph"/>
        <w:spacing w:after="0" w:line="276" w:lineRule="auto"/>
        <w:ind w:left="812" w:right="1537"/>
        <w:rPr>
          <w:rFonts w:cstheme="minorHAnsi"/>
          <w:bCs/>
        </w:rPr>
      </w:pPr>
    </w:p>
    <w:p w14:paraId="23BBB997" w14:textId="77777777" w:rsidR="00BB07D2" w:rsidRPr="00500144" w:rsidRDefault="00A87E5C" w:rsidP="00500144">
      <w:pPr>
        <w:rPr>
          <w:color w:val="2F5496" w:themeColor="accent1" w:themeShade="BF"/>
        </w:rPr>
      </w:pPr>
      <w:r w:rsidRPr="00500144">
        <w:rPr>
          <w:color w:val="2F5496" w:themeColor="accent1" w:themeShade="BF"/>
        </w:rPr>
        <w:t xml:space="preserve">7. </w:t>
      </w:r>
      <w:r w:rsidRPr="00500144">
        <w:rPr>
          <w:color w:val="2F5496" w:themeColor="accent1" w:themeShade="BF"/>
        </w:rPr>
        <w:tab/>
        <w:t xml:space="preserve">Maintenance of safety and security at the airport, in accordance with section 47134(c)(6). The application should note the applicant’s contacts with the FAA Regional Airports Division or Airports District Office on Part 139 and TSA on Part 1542 but does not need to duplicate information filed in connection with those actions. The application should include planned efforts by the private operator to maintain the public sponsor’s existing mechanisms for communicating with airport tenants and users and the public on safety and security issues. </w:t>
      </w:r>
    </w:p>
    <w:p w14:paraId="73CB9C0F" w14:textId="3E18DEFC" w:rsidR="00BB07D2" w:rsidRPr="008D31A3" w:rsidRDefault="00A87E5C" w:rsidP="00B97687">
      <w:pPr>
        <w:spacing w:after="147" w:line="276" w:lineRule="auto"/>
        <w:ind w:left="458" w:right="1281" w:hanging="7"/>
        <w:rPr>
          <w:rFonts w:asciiTheme="minorHAnsi" w:hAnsiTheme="minorHAnsi" w:cstheme="minorHAnsi"/>
          <w:bCs/>
          <w:color w:val="auto"/>
        </w:rPr>
      </w:pPr>
      <w:r w:rsidRPr="008D31A3">
        <w:rPr>
          <w:rFonts w:asciiTheme="minorHAnsi" w:hAnsiTheme="minorHAnsi" w:cstheme="minorHAnsi"/>
          <w:bCs/>
          <w:color w:val="auto"/>
        </w:rPr>
        <w:t xml:space="preserve">Maintenance of safety and security at the </w:t>
      </w:r>
      <w:r w:rsidR="00022419">
        <w:rPr>
          <w:rFonts w:asciiTheme="minorHAnsi" w:hAnsiTheme="minorHAnsi" w:cstheme="minorHAnsi"/>
          <w:bCs/>
          <w:color w:val="auto"/>
        </w:rPr>
        <w:t>A</w:t>
      </w:r>
      <w:r w:rsidRPr="008D31A3">
        <w:rPr>
          <w:rFonts w:asciiTheme="minorHAnsi" w:hAnsiTheme="minorHAnsi" w:cstheme="minorHAnsi"/>
          <w:bCs/>
          <w:color w:val="auto"/>
        </w:rPr>
        <w:t>irport will consist of inspections and/or repairs to the perimeter fence to help ensure positive access control. Attention will be given regarding gaps under the fence (</w:t>
      </w:r>
      <w:proofErr w:type="gramStart"/>
      <w:r w:rsidRPr="008D31A3">
        <w:rPr>
          <w:rFonts w:asciiTheme="minorHAnsi" w:hAnsiTheme="minorHAnsi" w:cstheme="minorHAnsi"/>
          <w:bCs/>
          <w:color w:val="auto"/>
        </w:rPr>
        <w:t>in excess of</w:t>
      </w:r>
      <w:proofErr w:type="gramEnd"/>
      <w:r w:rsidRPr="008D31A3">
        <w:rPr>
          <w:rFonts w:asciiTheme="minorHAnsi" w:hAnsiTheme="minorHAnsi" w:cstheme="minorHAnsi"/>
          <w:bCs/>
          <w:color w:val="auto"/>
        </w:rPr>
        <w:t xml:space="preserve"> 3 inches), chains and locks on all non-electric gates, monitoring excess separation between gates to minimize wildlife and unauthorized access to the airfield environment, as well as maintaining all electronic gate access for proper operation. </w:t>
      </w:r>
      <w:r w:rsidR="00022419">
        <w:rPr>
          <w:rFonts w:asciiTheme="minorHAnsi" w:hAnsiTheme="minorHAnsi" w:cstheme="minorHAnsi"/>
          <w:bCs/>
          <w:color w:val="auto"/>
        </w:rPr>
        <w:t>FAM</w:t>
      </w:r>
      <w:r w:rsidRPr="008D31A3">
        <w:rPr>
          <w:rFonts w:asciiTheme="minorHAnsi" w:hAnsiTheme="minorHAnsi" w:cstheme="minorHAnsi"/>
          <w:bCs/>
          <w:color w:val="auto"/>
        </w:rPr>
        <w:t xml:space="preserve"> will be implementing MaintainX software to track all inspections, log deficiencies, and generate work orders to track any deficiencies through resolution. </w:t>
      </w:r>
    </w:p>
    <w:p w14:paraId="652EF338" w14:textId="77777777" w:rsidR="00BB07D2" w:rsidRPr="008D31A3" w:rsidRDefault="00A87E5C" w:rsidP="00B97687">
      <w:pPr>
        <w:spacing w:after="147" w:line="276" w:lineRule="auto"/>
        <w:ind w:left="458" w:right="1281" w:hanging="7"/>
        <w:rPr>
          <w:rFonts w:asciiTheme="minorHAnsi" w:hAnsiTheme="minorHAnsi" w:cstheme="minorHAnsi"/>
          <w:bCs/>
          <w:color w:val="auto"/>
        </w:rPr>
      </w:pPr>
      <w:r w:rsidRPr="008D31A3">
        <w:rPr>
          <w:rFonts w:asciiTheme="minorHAnsi" w:hAnsiTheme="minorHAnsi" w:cstheme="minorHAnsi"/>
          <w:bCs/>
          <w:color w:val="auto"/>
        </w:rPr>
        <w:t xml:space="preserve">Daily airfield inspections will be conducted for Foreign Object Debris (FOD) removal, damage to any signs or lighting, compliance with paved edges, pavement condition, as well as safety areas. </w:t>
      </w:r>
    </w:p>
    <w:p w14:paraId="55358A47" w14:textId="77777777" w:rsidR="00BB07D2" w:rsidRPr="008D31A3" w:rsidRDefault="00A87E5C" w:rsidP="00B97687">
      <w:pPr>
        <w:spacing w:after="147" w:line="276" w:lineRule="auto"/>
        <w:ind w:left="458" w:right="1281" w:hanging="7"/>
        <w:rPr>
          <w:rFonts w:asciiTheme="minorHAnsi" w:hAnsiTheme="minorHAnsi" w:cstheme="minorHAnsi"/>
          <w:bCs/>
          <w:color w:val="auto"/>
        </w:rPr>
      </w:pPr>
      <w:r w:rsidRPr="008D31A3">
        <w:rPr>
          <w:rFonts w:asciiTheme="minorHAnsi" w:hAnsiTheme="minorHAnsi" w:cstheme="minorHAnsi"/>
          <w:bCs/>
          <w:color w:val="auto"/>
        </w:rPr>
        <w:t xml:space="preserve">Routine coordination will be maintained with the Orlando Airports District Office (ADO) as well as FDOT District One for any discrepancy that may be identified and put into JACIP for grant </w:t>
      </w:r>
      <w:proofErr w:type="gramStart"/>
      <w:r w:rsidRPr="008D31A3">
        <w:rPr>
          <w:rFonts w:asciiTheme="minorHAnsi" w:hAnsiTheme="minorHAnsi" w:cstheme="minorHAnsi"/>
          <w:bCs/>
          <w:color w:val="auto"/>
        </w:rPr>
        <w:t>funding, if</w:t>
      </w:r>
      <w:proofErr w:type="gramEnd"/>
      <w:r w:rsidRPr="008D31A3">
        <w:rPr>
          <w:rFonts w:asciiTheme="minorHAnsi" w:hAnsiTheme="minorHAnsi" w:cstheme="minorHAnsi"/>
          <w:bCs/>
          <w:color w:val="auto"/>
        </w:rPr>
        <w:t xml:space="preserve"> AIP eligible. </w:t>
      </w:r>
    </w:p>
    <w:p w14:paraId="0206A4F5" w14:textId="403C6CD0" w:rsidR="00BB07D2" w:rsidRDefault="00A87E5C" w:rsidP="00661D30">
      <w:pPr>
        <w:spacing w:after="0" w:line="276" w:lineRule="auto"/>
        <w:ind w:left="457" w:right="1281" w:hanging="7"/>
        <w:rPr>
          <w:rFonts w:asciiTheme="minorHAnsi" w:hAnsiTheme="minorHAnsi" w:cstheme="minorHAnsi"/>
          <w:bCs/>
          <w:color w:val="auto"/>
        </w:rPr>
      </w:pPr>
      <w:r w:rsidRPr="008D31A3">
        <w:rPr>
          <w:rFonts w:asciiTheme="minorHAnsi" w:hAnsiTheme="minorHAnsi" w:cstheme="minorHAnsi"/>
          <w:bCs/>
          <w:color w:val="auto"/>
        </w:rPr>
        <w:t xml:space="preserve">An up-to-date contact list will be maintained of all t-hangar tenants and commercial businesses for routine communication and to schedule inspections of their facilities. Notice to Airmen (NOTAMs) will be issued as required for changed conditions on the airfield to maintain safety. If needed, messages can also be added to the Automated Weather Observation System (AWOS) for issues such as increased bird activity, although that is not </w:t>
      </w:r>
      <w:r w:rsidR="00022419">
        <w:rPr>
          <w:rFonts w:asciiTheme="minorHAnsi" w:hAnsiTheme="minorHAnsi" w:cstheme="minorHAnsi"/>
          <w:bCs/>
          <w:color w:val="auto"/>
        </w:rPr>
        <w:t xml:space="preserve">currently </w:t>
      </w:r>
      <w:r w:rsidRPr="008D31A3">
        <w:rPr>
          <w:rFonts w:asciiTheme="minorHAnsi" w:hAnsiTheme="minorHAnsi" w:cstheme="minorHAnsi"/>
          <w:bCs/>
          <w:color w:val="auto"/>
        </w:rPr>
        <w:t xml:space="preserve">a problem at AVO. </w:t>
      </w:r>
    </w:p>
    <w:p w14:paraId="2A8ED693" w14:textId="77777777" w:rsidR="00661D30" w:rsidRPr="008D31A3" w:rsidRDefault="00661D30" w:rsidP="00661D30">
      <w:pPr>
        <w:spacing w:after="0" w:line="276" w:lineRule="auto"/>
        <w:ind w:left="457" w:right="1281" w:hanging="7"/>
        <w:rPr>
          <w:rFonts w:asciiTheme="minorHAnsi" w:hAnsiTheme="minorHAnsi" w:cstheme="minorHAnsi"/>
          <w:bCs/>
          <w:color w:val="auto"/>
        </w:rPr>
      </w:pPr>
    </w:p>
    <w:p w14:paraId="53F2F257" w14:textId="77777777" w:rsidR="00BB07D2" w:rsidRPr="00500144" w:rsidRDefault="00A87E5C" w:rsidP="00B97687">
      <w:pPr>
        <w:numPr>
          <w:ilvl w:val="0"/>
          <w:numId w:val="18"/>
        </w:numPr>
        <w:spacing w:after="165"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 xml:space="preserve">Mitigation of adverse effects of noise from airport operations, in accordance with section 47134(c)(7). The applicant should specifically describe its intentions with respect to an existing or future Part 150 noise compatibility program for the airport, with respect to the public sponsor’s commitments under past records of decisions on airport development projects, and other measures the private operator proposes to take in the future. </w:t>
      </w:r>
    </w:p>
    <w:p w14:paraId="2A47DB4F" w14:textId="4160E5CE" w:rsidR="00BB07D2" w:rsidRPr="008D31A3" w:rsidRDefault="00A87E5C" w:rsidP="00B97687">
      <w:pPr>
        <w:spacing w:after="147" w:line="276" w:lineRule="auto"/>
        <w:ind w:left="458" w:right="1281" w:hanging="7"/>
        <w:rPr>
          <w:rFonts w:asciiTheme="minorHAnsi" w:hAnsiTheme="minorHAnsi" w:cstheme="minorHAnsi"/>
          <w:bCs/>
          <w:color w:val="auto"/>
        </w:rPr>
      </w:pPr>
      <w:r w:rsidRPr="008D31A3">
        <w:rPr>
          <w:rFonts w:asciiTheme="minorHAnsi" w:hAnsiTheme="minorHAnsi" w:cstheme="minorHAnsi"/>
          <w:bCs/>
          <w:color w:val="auto"/>
        </w:rPr>
        <w:t xml:space="preserve">Avon Park Executive Airport is currently underutilized with infrequent aircraft operations. As the </w:t>
      </w:r>
      <w:r w:rsidR="00022419">
        <w:rPr>
          <w:rFonts w:asciiTheme="minorHAnsi" w:hAnsiTheme="minorHAnsi" w:cstheme="minorHAnsi"/>
          <w:bCs/>
          <w:color w:val="auto"/>
        </w:rPr>
        <w:t>A</w:t>
      </w:r>
      <w:r w:rsidRPr="008D31A3">
        <w:rPr>
          <w:rFonts w:asciiTheme="minorHAnsi" w:hAnsiTheme="minorHAnsi" w:cstheme="minorHAnsi"/>
          <w:bCs/>
          <w:color w:val="auto"/>
        </w:rPr>
        <w:t xml:space="preserve">irport develops and grows, mitigation of adverse effects of noise from </w:t>
      </w:r>
      <w:r w:rsidR="00022419">
        <w:rPr>
          <w:rFonts w:asciiTheme="minorHAnsi" w:hAnsiTheme="minorHAnsi" w:cstheme="minorHAnsi"/>
          <w:bCs/>
          <w:color w:val="auto"/>
        </w:rPr>
        <w:t>A</w:t>
      </w:r>
      <w:r w:rsidRPr="008D31A3">
        <w:rPr>
          <w:rFonts w:asciiTheme="minorHAnsi" w:hAnsiTheme="minorHAnsi" w:cstheme="minorHAnsi"/>
          <w:bCs/>
          <w:color w:val="auto"/>
        </w:rPr>
        <w:t xml:space="preserve">irport operations will be addressed in all future Master Plans, as needed, based on planned strategic development and/or increased aircraft operations as well as size of aircraft utilizing AVO. Voluntary Noise Abatement (VNAP) for Avon Park Executive Airport are as follows: </w:t>
      </w:r>
    </w:p>
    <w:p w14:paraId="21B53F2A" w14:textId="77777777" w:rsidR="00BB07D2" w:rsidRPr="008D31A3" w:rsidRDefault="00A87E5C" w:rsidP="00B97687">
      <w:pPr>
        <w:tabs>
          <w:tab w:val="center" w:pos="451"/>
          <w:tab w:val="center" w:pos="3174"/>
        </w:tabs>
        <w:spacing w:after="152" w:line="276" w:lineRule="auto"/>
        <w:rPr>
          <w:rFonts w:asciiTheme="minorHAnsi" w:hAnsiTheme="minorHAnsi" w:cstheme="minorHAnsi"/>
          <w:bCs/>
          <w:color w:val="auto"/>
        </w:rPr>
      </w:pPr>
      <w:r w:rsidRPr="008D31A3">
        <w:rPr>
          <w:rFonts w:asciiTheme="minorHAnsi" w:hAnsiTheme="minorHAnsi" w:cstheme="minorHAnsi"/>
          <w:bCs/>
          <w:color w:val="auto"/>
        </w:rPr>
        <w:tab/>
        <w:t xml:space="preserve"> </w:t>
      </w:r>
      <w:r w:rsidRPr="008D31A3">
        <w:rPr>
          <w:rFonts w:asciiTheme="minorHAnsi" w:hAnsiTheme="minorHAnsi" w:cstheme="minorHAnsi"/>
          <w:bCs/>
          <w:color w:val="auto"/>
        </w:rPr>
        <w:tab/>
      </w:r>
      <w:r w:rsidRPr="008D31A3">
        <w:rPr>
          <w:rFonts w:asciiTheme="minorHAnsi" w:hAnsiTheme="minorHAnsi" w:cstheme="minorHAnsi"/>
          <w:bCs/>
          <w:i/>
          <w:color w:val="auto"/>
        </w:rPr>
        <w:t xml:space="preserve">No touch-and-go operations between 8pm and 8am </w:t>
      </w:r>
    </w:p>
    <w:p w14:paraId="41450374" w14:textId="438AE9A3" w:rsidR="00BB07D2" w:rsidRPr="008D31A3" w:rsidRDefault="00A87E5C" w:rsidP="00B97687">
      <w:pPr>
        <w:tabs>
          <w:tab w:val="center" w:pos="450"/>
          <w:tab w:val="center" w:pos="3905"/>
        </w:tabs>
        <w:spacing w:after="152" w:line="276" w:lineRule="auto"/>
        <w:rPr>
          <w:rFonts w:asciiTheme="minorHAnsi" w:hAnsiTheme="minorHAnsi" w:cstheme="minorHAnsi"/>
          <w:bCs/>
          <w:color w:val="auto"/>
        </w:rPr>
      </w:pPr>
      <w:r w:rsidRPr="008D31A3">
        <w:rPr>
          <w:rFonts w:asciiTheme="minorHAnsi" w:hAnsiTheme="minorHAnsi" w:cstheme="minorHAnsi"/>
          <w:bCs/>
          <w:color w:val="auto"/>
        </w:rPr>
        <w:tab/>
      </w:r>
      <w:r w:rsidRPr="008D31A3">
        <w:rPr>
          <w:rFonts w:asciiTheme="minorHAnsi" w:hAnsiTheme="minorHAnsi" w:cstheme="minorHAnsi"/>
          <w:bCs/>
          <w:i/>
          <w:color w:val="auto"/>
        </w:rPr>
        <w:t xml:space="preserve"> </w:t>
      </w:r>
      <w:r w:rsidRPr="008D31A3">
        <w:rPr>
          <w:rFonts w:asciiTheme="minorHAnsi" w:hAnsiTheme="minorHAnsi" w:cstheme="minorHAnsi"/>
          <w:bCs/>
          <w:i/>
          <w:color w:val="auto"/>
        </w:rPr>
        <w:tab/>
        <w:t xml:space="preserve">No repetitive flight operations at the </w:t>
      </w:r>
      <w:r w:rsidR="001D40F8">
        <w:rPr>
          <w:rFonts w:asciiTheme="minorHAnsi" w:hAnsiTheme="minorHAnsi" w:cstheme="minorHAnsi"/>
          <w:bCs/>
          <w:i/>
          <w:color w:val="auto"/>
        </w:rPr>
        <w:t>A</w:t>
      </w:r>
      <w:r w:rsidRPr="008D31A3">
        <w:rPr>
          <w:rFonts w:asciiTheme="minorHAnsi" w:hAnsiTheme="minorHAnsi" w:cstheme="minorHAnsi"/>
          <w:bCs/>
          <w:i/>
          <w:color w:val="auto"/>
        </w:rPr>
        <w:t xml:space="preserve">irport between 8pm and 7am </w:t>
      </w:r>
    </w:p>
    <w:p w14:paraId="0FA240C6" w14:textId="77777777" w:rsidR="00BB07D2" w:rsidRPr="008D31A3" w:rsidRDefault="00A87E5C" w:rsidP="00B97687">
      <w:pPr>
        <w:tabs>
          <w:tab w:val="center" w:pos="450"/>
          <w:tab w:val="center" w:pos="4136"/>
        </w:tabs>
        <w:spacing w:after="152" w:line="276" w:lineRule="auto"/>
        <w:rPr>
          <w:rFonts w:asciiTheme="minorHAnsi" w:hAnsiTheme="minorHAnsi" w:cstheme="minorHAnsi"/>
          <w:bCs/>
          <w:color w:val="auto"/>
        </w:rPr>
      </w:pPr>
      <w:r w:rsidRPr="008D31A3">
        <w:rPr>
          <w:rFonts w:asciiTheme="minorHAnsi" w:hAnsiTheme="minorHAnsi" w:cstheme="minorHAnsi"/>
          <w:bCs/>
          <w:color w:val="auto"/>
        </w:rPr>
        <w:tab/>
      </w:r>
      <w:r w:rsidRPr="008D31A3">
        <w:rPr>
          <w:rFonts w:asciiTheme="minorHAnsi" w:hAnsiTheme="minorHAnsi" w:cstheme="minorHAnsi"/>
          <w:bCs/>
          <w:i/>
          <w:color w:val="auto"/>
        </w:rPr>
        <w:t xml:space="preserve"> </w:t>
      </w:r>
      <w:r w:rsidRPr="008D31A3">
        <w:rPr>
          <w:rFonts w:asciiTheme="minorHAnsi" w:hAnsiTheme="minorHAnsi" w:cstheme="minorHAnsi"/>
          <w:bCs/>
          <w:i/>
          <w:color w:val="auto"/>
        </w:rPr>
        <w:tab/>
        <w:t xml:space="preserve">No repetitive flight training operations on Sundays and national holidays </w:t>
      </w:r>
    </w:p>
    <w:p w14:paraId="5E9BB848" w14:textId="24B8D98D" w:rsidR="00BB07D2" w:rsidRPr="008D31A3" w:rsidRDefault="00A87E5C" w:rsidP="00B97687">
      <w:pPr>
        <w:tabs>
          <w:tab w:val="center" w:pos="450"/>
          <w:tab w:val="center" w:pos="4145"/>
        </w:tabs>
        <w:spacing w:after="152" w:line="276" w:lineRule="auto"/>
        <w:rPr>
          <w:rFonts w:asciiTheme="minorHAnsi" w:hAnsiTheme="minorHAnsi" w:cstheme="minorHAnsi"/>
          <w:bCs/>
          <w:color w:val="auto"/>
        </w:rPr>
      </w:pPr>
      <w:r w:rsidRPr="008D31A3">
        <w:rPr>
          <w:rFonts w:asciiTheme="minorHAnsi" w:hAnsiTheme="minorHAnsi" w:cstheme="minorHAnsi"/>
          <w:bCs/>
          <w:color w:val="auto"/>
        </w:rPr>
        <w:tab/>
      </w:r>
      <w:r w:rsidRPr="008D31A3">
        <w:rPr>
          <w:rFonts w:asciiTheme="minorHAnsi" w:hAnsiTheme="minorHAnsi" w:cstheme="minorHAnsi"/>
          <w:bCs/>
          <w:i/>
          <w:color w:val="auto"/>
        </w:rPr>
        <w:t xml:space="preserve"> </w:t>
      </w:r>
      <w:r w:rsidRPr="008D31A3">
        <w:rPr>
          <w:rFonts w:asciiTheme="minorHAnsi" w:hAnsiTheme="minorHAnsi" w:cstheme="minorHAnsi"/>
          <w:bCs/>
          <w:i/>
          <w:color w:val="auto"/>
        </w:rPr>
        <w:tab/>
        <w:t>In lieu of touch-and-go operations</w:t>
      </w:r>
      <w:r w:rsidR="001D40F8">
        <w:rPr>
          <w:rFonts w:asciiTheme="minorHAnsi" w:hAnsiTheme="minorHAnsi" w:cstheme="minorHAnsi"/>
          <w:bCs/>
          <w:i/>
          <w:color w:val="auto"/>
        </w:rPr>
        <w:t>,</w:t>
      </w:r>
      <w:r w:rsidRPr="008D31A3">
        <w:rPr>
          <w:rFonts w:asciiTheme="minorHAnsi" w:hAnsiTheme="minorHAnsi" w:cstheme="minorHAnsi"/>
          <w:bCs/>
          <w:i/>
          <w:color w:val="auto"/>
        </w:rPr>
        <w:t xml:space="preserve"> perform full stop, taxi-back operations </w:t>
      </w:r>
    </w:p>
    <w:p w14:paraId="16F97F85" w14:textId="4A83863C" w:rsidR="00BB07D2" w:rsidRPr="008D31A3" w:rsidRDefault="00A87E5C" w:rsidP="00661D30">
      <w:pPr>
        <w:tabs>
          <w:tab w:val="center" w:pos="450"/>
          <w:tab w:val="center" w:pos="3284"/>
        </w:tabs>
        <w:spacing w:after="0" w:line="276" w:lineRule="auto"/>
        <w:rPr>
          <w:rFonts w:asciiTheme="minorHAnsi" w:hAnsiTheme="minorHAnsi" w:cstheme="minorHAnsi"/>
          <w:bCs/>
          <w:i/>
          <w:color w:val="auto"/>
        </w:rPr>
      </w:pPr>
      <w:r w:rsidRPr="008D31A3">
        <w:rPr>
          <w:rFonts w:asciiTheme="minorHAnsi" w:hAnsiTheme="minorHAnsi" w:cstheme="minorHAnsi"/>
          <w:bCs/>
          <w:color w:val="auto"/>
        </w:rPr>
        <w:tab/>
      </w:r>
      <w:r w:rsidRPr="008D31A3">
        <w:rPr>
          <w:rFonts w:asciiTheme="minorHAnsi" w:hAnsiTheme="minorHAnsi" w:cstheme="minorHAnsi"/>
          <w:bCs/>
          <w:i/>
          <w:color w:val="auto"/>
        </w:rPr>
        <w:t xml:space="preserve"> </w:t>
      </w:r>
      <w:r w:rsidRPr="008D31A3">
        <w:rPr>
          <w:rFonts w:asciiTheme="minorHAnsi" w:hAnsiTheme="minorHAnsi" w:cstheme="minorHAnsi"/>
          <w:bCs/>
          <w:i/>
          <w:color w:val="auto"/>
        </w:rPr>
        <w:tab/>
        <w:t xml:space="preserve">Avoid flying at low altitudes over noise sensitive areas </w:t>
      </w:r>
    </w:p>
    <w:p w14:paraId="32C18D48" w14:textId="77777777" w:rsidR="00D51D81" w:rsidRPr="00D51D81" w:rsidRDefault="00D51D81" w:rsidP="00661D30">
      <w:pPr>
        <w:tabs>
          <w:tab w:val="center" w:pos="450"/>
          <w:tab w:val="center" w:pos="3284"/>
        </w:tabs>
        <w:spacing w:after="0" w:line="276" w:lineRule="auto"/>
        <w:rPr>
          <w:rFonts w:asciiTheme="minorHAnsi" w:hAnsiTheme="minorHAnsi" w:cstheme="minorHAnsi"/>
          <w:color w:val="auto"/>
        </w:rPr>
      </w:pPr>
    </w:p>
    <w:p w14:paraId="7C9DD13A" w14:textId="4655C2B2" w:rsidR="00BB07D2" w:rsidRPr="00500144" w:rsidRDefault="00A87E5C" w:rsidP="00661D30">
      <w:pPr>
        <w:numPr>
          <w:ilvl w:val="0"/>
          <w:numId w:val="18"/>
        </w:numPr>
        <w:spacing w:after="0"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 xml:space="preserve">Mitigation of adverse effects on the environment from airport operations, in accordance with section 47134(c)(8). </w:t>
      </w:r>
    </w:p>
    <w:p w14:paraId="631B01B3" w14:textId="77777777" w:rsidR="00D51D81" w:rsidRPr="00B97687" w:rsidRDefault="00D51D81" w:rsidP="00D51D81">
      <w:pPr>
        <w:spacing w:after="0" w:line="276" w:lineRule="auto"/>
        <w:ind w:left="811" w:right="1277"/>
        <w:rPr>
          <w:rFonts w:asciiTheme="minorHAnsi" w:hAnsiTheme="minorHAnsi" w:cstheme="minorHAnsi"/>
        </w:rPr>
      </w:pPr>
    </w:p>
    <w:p w14:paraId="4D709BF3" w14:textId="3938D46F" w:rsidR="00BB07D2" w:rsidRPr="008D31A3" w:rsidRDefault="00A87E5C" w:rsidP="00741D4F">
      <w:pPr>
        <w:spacing w:after="0" w:line="276" w:lineRule="auto"/>
        <w:ind w:left="458" w:right="1281" w:hanging="7"/>
        <w:rPr>
          <w:rFonts w:asciiTheme="minorHAnsi" w:hAnsiTheme="minorHAnsi" w:cstheme="minorHAnsi"/>
          <w:bCs/>
          <w:color w:val="auto"/>
        </w:rPr>
      </w:pPr>
      <w:r w:rsidRPr="008D31A3">
        <w:rPr>
          <w:rFonts w:asciiTheme="minorHAnsi" w:hAnsiTheme="minorHAnsi" w:cstheme="minorHAnsi"/>
          <w:bCs/>
          <w:color w:val="auto"/>
        </w:rPr>
        <w:t xml:space="preserve">Mitigation of adverse effects on the environment from Airport </w:t>
      </w:r>
      <w:r w:rsidR="001D40F8">
        <w:rPr>
          <w:rFonts w:asciiTheme="minorHAnsi" w:hAnsiTheme="minorHAnsi" w:cstheme="minorHAnsi"/>
          <w:bCs/>
          <w:color w:val="auto"/>
        </w:rPr>
        <w:t>o</w:t>
      </w:r>
      <w:r w:rsidRPr="008D31A3">
        <w:rPr>
          <w:rFonts w:asciiTheme="minorHAnsi" w:hAnsiTheme="minorHAnsi" w:cstheme="minorHAnsi"/>
          <w:bCs/>
          <w:color w:val="auto"/>
        </w:rPr>
        <w:t xml:space="preserve">perations will be addressed through daily inspections to identify any potential issue, e.g., fuel leaks/spills from aircraft and around the fuel farm in conjunction with the implementation of a Spill Prevention Control and Countermeasure </w:t>
      </w:r>
      <w:r w:rsidR="001D40F8">
        <w:rPr>
          <w:rFonts w:asciiTheme="minorHAnsi" w:hAnsiTheme="minorHAnsi" w:cstheme="minorHAnsi"/>
          <w:bCs/>
          <w:color w:val="auto"/>
        </w:rPr>
        <w:t xml:space="preserve">(SPCC) </w:t>
      </w:r>
      <w:r w:rsidRPr="008D31A3">
        <w:rPr>
          <w:rFonts w:asciiTheme="minorHAnsi" w:hAnsiTheme="minorHAnsi" w:cstheme="minorHAnsi"/>
          <w:bCs/>
          <w:color w:val="auto"/>
        </w:rPr>
        <w:t xml:space="preserve">Plan. </w:t>
      </w:r>
      <w:r w:rsidR="001D40F8">
        <w:rPr>
          <w:rFonts w:asciiTheme="minorHAnsi" w:hAnsiTheme="minorHAnsi" w:cstheme="minorHAnsi"/>
          <w:bCs/>
          <w:color w:val="auto"/>
        </w:rPr>
        <w:t>FAM will u</w:t>
      </w:r>
      <w:r w:rsidRPr="008D31A3">
        <w:rPr>
          <w:rFonts w:asciiTheme="minorHAnsi" w:hAnsiTheme="minorHAnsi" w:cstheme="minorHAnsi"/>
          <w:bCs/>
          <w:color w:val="auto"/>
        </w:rPr>
        <w:t>tiliz</w:t>
      </w:r>
      <w:r w:rsidR="001D40F8">
        <w:rPr>
          <w:rFonts w:asciiTheme="minorHAnsi" w:hAnsiTheme="minorHAnsi" w:cstheme="minorHAnsi"/>
          <w:bCs/>
          <w:color w:val="auto"/>
        </w:rPr>
        <w:t>e</w:t>
      </w:r>
      <w:r w:rsidRPr="008D31A3">
        <w:rPr>
          <w:rFonts w:asciiTheme="minorHAnsi" w:hAnsiTheme="minorHAnsi" w:cstheme="minorHAnsi"/>
          <w:bCs/>
          <w:color w:val="auto"/>
        </w:rPr>
        <w:t xml:space="preserve"> sorbent booms for running spills, sorbent diapers and kitty litter </w:t>
      </w:r>
      <w:r w:rsidR="001D40F8" w:rsidRPr="008D31A3">
        <w:rPr>
          <w:rFonts w:asciiTheme="minorHAnsi" w:hAnsiTheme="minorHAnsi" w:cstheme="minorHAnsi"/>
          <w:bCs/>
          <w:color w:val="auto"/>
        </w:rPr>
        <w:t>will be used, as necessary</w:t>
      </w:r>
      <w:r w:rsidR="001D40F8">
        <w:rPr>
          <w:rFonts w:asciiTheme="minorHAnsi" w:hAnsiTheme="minorHAnsi" w:cstheme="minorHAnsi"/>
          <w:bCs/>
          <w:color w:val="auto"/>
        </w:rPr>
        <w:t>,</w:t>
      </w:r>
      <w:r w:rsidR="001D40F8" w:rsidRPr="008D31A3">
        <w:rPr>
          <w:rFonts w:asciiTheme="minorHAnsi" w:hAnsiTheme="minorHAnsi" w:cstheme="minorHAnsi"/>
          <w:bCs/>
          <w:color w:val="auto"/>
        </w:rPr>
        <w:t xml:space="preserve"> </w:t>
      </w:r>
      <w:r w:rsidRPr="008D31A3">
        <w:rPr>
          <w:rFonts w:asciiTheme="minorHAnsi" w:hAnsiTheme="minorHAnsi" w:cstheme="minorHAnsi"/>
          <w:bCs/>
          <w:color w:val="auto"/>
        </w:rPr>
        <w:t xml:space="preserve">to clean up any environmental issue and protect the pavement </w:t>
      </w:r>
      <w:r w:rsidR="001D40F8">
        <w:rPr>
          <w:rFonts w:asciiTheme="minorHAnsi" w:hAnsiTheme="minorHAnsi" w:cstheme="minorHAnsi"/>
          <w:bCs/>
          <w:color w:val="auto"/>
        </w:rPr>
        <w:t xml:space="preserve">to help </w:t>
      </w:r>
      <w:r w:rsidRPr="008D31A3">
        <w:rPr>
          <w:rFonts w:asciiTheme="minorHAnsi" w:hAnsiTheme="minorHAnsi" w:cstheme="minorHAnsi"/>
          <w:bCs/>
          <w:color w:val="auto"/>
        </w:rPr>
        <w:t>ensur</w:t>
      </w:r>
      <w:r w:rsidR="001D40F8">
        <w:rPr>
          <w:rFonts w:asciiTheme="minorHAnsi" w:hAnsiTheme="minorHAnsi" w:cstheme="minorHAnsi"/>
          <w:bCs/>
          <w:color w:val="auto"/>
        </w:rPr>
        <w:t>e</w:t>
      </w:r>
      <w:r w:rsidRPr="008D31A3">
        <w:rPr>
          <w:rFonts w:asciiTheme="minorHAnsi" w:hAnsiTheme="minorHAnsi" w:cstheme="minorHAnsi"/>
          <w:bCs/>
          <w:color w:val="auto"/>
        </w:rPr>
        <w:t xml:space="preserve"> the </w:t>
      </w:r>
      <w:r w:rsidR="001D40F8">
        <w:rPr>
          <w:rFonts w:asciiTheme="minorHAnsi" w:hAnsiTheme="minorHAnsi" w:cstheme="minorHAnsi"/>
          <w:bCs/>
          <w:color w:val="auto"/>
        </w:rPr>
        <w:t>A</w:t>
      </w:r>
      <w:r w:rsidRPr="008D31A3">
        <w:rPr>
          <w:rFonts w:asciiTheme="minorHAnsi" w:hAnsiTheme="minorHAnsi" w:cstheme="minorHAnsi"/>
          <w:bCs/>
          <w:color w:val="auto"/>
        </w:rPr>
        <w:t xml:space="preserve">irport gets </w:t>
      </w:r>
      <w:r w:rsidR="00632FB7" w:rsidRPr="008D31A3">
        <w:rPr>
          <w:rFonts w:asciiTheme="minorHAnsi" w:hAnsiTheme="minorHAnsi" w:cstheme="minorHAnsi"/>
          <w:bCs/>
          <w:color w:val="auto"/>
        </w:rPr>
        <w:t>useful</w:t>
      </w:r>
      <w:r w:rsidRPr="008D31A3">
        <w:rPr>
          <w:rFonts w:asciiTheme="minorHAnsi" w:hAnsiTheme="minorHAnsi" w:cstheme="minorHAnsi"/>
          <w:bCs/>
          <w:color w:val="auto"/>
        </w:rPr>
        <w:t xml:space="preserve"> life out of its improvements. </w:t>
      </w:r>
    </w:p>
    <w:p w14:paraId="741B991C" w14:textId="160C5BAB" w:rsidR="00BB07D2" w:rsidRPr="00B97687" w:rsidRDefault="00A87E5C" w:rsidP="00661D30">
      <w:pPr>
        <w:spacing w:after="0" w:line="276" w:lineRule="auto"/>
        <w:ind w:left="91"/>
        <w:rPr>
          <w:rFonts w:asciiTheme="minorHAnsi" w:hAnsiTheme="minorHAnsi" w:cstheme="minorHAnsi"/>
        </w:rPr>
      </w:pPr>
      <w:r w:rsidRPr="00B97687">
        <w:rPr>
          <w:rFonts w:asciiTheme="minorHAnsi" w:hAnsiTheme="minorHAnsi" w:cstheme="minorHAnsi"/>
        </w:rPr>
        <w:t xml:space="preserve"> </w:t>
      </w:r>
      <w:r w:rsidRPr="00B97687">
        <w:rPr>
          <w:rFonts w:asciiTheme="minorHAnsi" w:hAnsiTheme="minorHAnsi" w:cstheme="minorHAnsi"/>
        </w:rPr>
        <w:tab/>
        <w:t xml:space="preserve"> </w:t>
      </w:r>
    </w:p>
    <w:p w14:paraId="10E87DEF" w14:textId="38FD75FE" w:rsidR="00500144" w:rsidRPr="00661D30" w:rsidRDefault="00A87E5C" w:rsidP="00661D30">
      <w:pPr>
        <w:numPr>
          <w:ilvl w:val="0"/>
          <w:numId w:val="18"/>
        </w:numPr>
        <w:spacing w:after="0"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Confirmation that any collective bargaining agreement that covers employees of the airport and is in effect on the date of the sale or lease of the airport will not be abrogated by the sale or lease, as required by section 47134(c)(9).</w:t>
      </w:r>
      <w:r w:rsidRPr="00500144">
        <w:rPr>
          <w:rFonts w:asciiTheme="minorHAnsi" w:hAnsiTheme="minorHAnsi" w:cstheme="minorHAnsi"/>
          <w:b/>
          <w:bCs/>
          <w:color w:val="2F5496" w:themeColor="accent1" w:themeShade="BF"/>
        </w:rPr>
        <w:t xml:space="preserve"> </w:t>
      </w:r>
    </w:p>
    <w:p w14:paraId="2C4A40E6" w14:textId="5FE0D8E0" w:rsidR="00661D30" w:rsidRPr="00500144" w:rsidRDefault="00661D30" w:rsidP="00661D30">
      <w:pPr>
        <w:spacing w:after="0" w:line="276" w:lineRule="auto"/>
        <w:ind w:left="811" w:right="1277"/>
        <w:rPr>
          <w:rFonts w:asciiTheme="minorHAnsi" w:hAnsiTheme="minorHAnsi" w:cstheme="minorHAnsi"/>
          <w:color w:val="2F5496" w:themeColor="accent1" w:themeShade="BF"/>
        </w:rPr>
      </w:pPr>
    </w:p>
    <w:p w14:paraId="61CDAD39" w14:textId="2A97B47B" w:rsidR="00BB07D2" w:rsidRPr="008D31A3" w:rsidRDefault="00A87E5C" w:rsidP="00661D30">
      <w:pPr>
        <w:spacing w:after="0" w:line="276" w:lineRule="auto"/>
        <w:ind w:left="811" w:right="1277"/>
        <w:rPr>
          <w:rFonts w:asciiTheme="minorHAnsi" w:hAnsiTheme="minorHAnsi" w:cstheme="minorHAnsi"/>
        </w:rPr>
      </w:pPr>
      <w:r w:rsidRPr="008D31A3">
        <w:rPr>
          <w:rFonts w:asciiTheme="minorHAnsi" w:hAnsiTheme="minorHAnsi" w:cstheme="minorHAnsi"/>
          <w:color w:val="auto"/>
        </w:rPr>
        <w:t xml:space="preserve">N/A </w:t>
      </w:r>
    </w:p>
    <w:p w14:paraId="2A7B4CD5" w14:textId="24FBAE75" w:rsidR="00BB07D2" w:rsidRPr="00B97687" w:rsidRDefault="00A87E5C" w:rsidP="00661D30">
      <w:pPr>
        <w:spacing w:after="0" w:line="276" w:lineRule="auto"/>
        <w:ind w:left="91"/>
        <w:rPr>
          <w:rFonts w:asciiTheme="minorHAnsi" w:hAnsiTheme="minorHAnsi" w:cstheme="minorHAnsi"/>
        </w:rPr>
      </w:pPr>
      <w:r w:rsidRPr="00B97687">
        <w:rPr>
          <w:rFonts w:asciiTheme="minorHAnsi" w:hAnsiTheme="minorHAnsi" w:cstheme="minorHAnsi"/>
        </w:rPr>
        <w:t xml:space="preserve"> </w:t>
      </w:r>
    </w:p>
    <w:p w14:paraId="573F5B26" w14:textId="7961FDED" w:rsidR="00BB07D2" w:rsidRPr="00500144" w:rsidRDefault="00A87E5C" w:rsidP="00B97687">
      <w:pPr>
        <w:numPr>
          <w:ilvl w:val="0"/>
          <w:numId w:val="18"/>
        </w:numPr>
        <w:spacing w:after="0"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 xml:space="preserve">The private operator’s intentions regarding consultation with general aviation users regarding the planned privatization of the airport, and the projected effect </w:t>
      </w:r>
      <w:r w:rsidRPr="00500144">
        <w:rPr>
          <w:rFonts w:asciiTheme="minorHAnsi" w:hAnsiTheme="minorHAnsi" w:cstheme="minorHAnsi"/>
          <w:color w:val="2F5496" w:themeColor="accent1" w:themeShade="BF"/>
        </w:rPr>
        <w:lastRenderedPageBreak/>
        <w:t xml:space="preserve">on general aviation of the proposed changes in operation and management of the airport. </w:t>
      </w:r>
    </w:p>
    <w:p w14:paraId="34989D7E" w14:textId="7CCFC4FA" w:rsidR="00BB07D2" w:rsidRDefault="00BB07D2" w:rsidP="00B97687">
      <w:pPr>
        <w:spacing w:after="0" w:line="276" w:lineRule="auto"/>
        <w:ind w:left="811"/>
        <w:rPr>
          <w:rFonts w:asciiTheme="minorHAnsi" w:hAnsiTheme="minorHAnsi" w:cstheme="minorHAnsi"/>
        </w:rPr>
      </w:pPr>
    </w:p>
    <w:p w14:paraId="56C6696D" w14:textId="7C8B595D" w:rsidR="008D31A3" w:rsidRDefault="008D31A3" w:rsidP="00B97687">
      <w:pPr>
        <w:spacing w:after="0" w:line="276" w:lineRule="auto"/>
        <w:ind w:left="811"/>
        <w:rPr>
          <w:rFonts w:asciiTheme="minorHAnsi" w:hAnsiTheme="minorHAnsi" w:cstheme="minorHAnsi"/>
        </w:rPr>
      </w:pPr>
      <w:r>
        <w:rPr>
          <w:rFonts w:asciiTheme="minorHAnsi" w:hAnsiTheme="minorHAnsi" w:cstheme="minorHAnsi"/>
        </w:rPr>
        <w:t>FAM has been operating AVO under a Management Agreement since April 2022</w:t>
      </w:r>
      <w:proofErr w:type="gramStart"/>
      <w:r>
        <w:rPr>
          <w:rFonts w:asciiTheme="minorHAnsi" w:hAnsiTheme="minorHAnsi" w:cstheme="minorHAnsi"/>
        </w:rPr>
        <w:t xml:space="preserve">.  </w:t>
      </w:r>
      <w:proofErr w:type="gramEnd"/>
      <w:r>
        <w:rPr>
          <w:rFonts w:asciiTheme="minorHAnsi" w:hAnsiTheme="minorHAnsi" w:cstheme="minorHAnsi"/>
        </w:rPr>
        <w:t xml:space="preserve">During that time there </w:t>
      </w:r>
      <w:r w:rsidR="00135BA7">
        <w:rPr>
          <w:rFonts w:asciiTheme="minorHAnsi" w:hAnsiTheme="minorHAnsi" w:cstheme="minorHAnsi"/>
        </w:rPr>
        <w:t>have</w:t>
      </w:r>
      <w:r>
        <w:rPr>
          <w:rFonts w:asciiTheme="minorHAnsi" w:hAnsiTheme="minorHAnsi" w:cstheme="minorHAnsi"/>
        </w:rPr>
        <w:t xml:space="preserve"> been routine interactions with tenants and discussions on FAM and the process for moving AVO forward</w:t>
      </w:r>
      <w:proofErr w:type="gramStart"/>
      <w:r>
        <w:rPr>
          <w:rFonts w:asciiTheme="minorHAnsi" w:hAnsiTheme="minorHAnsi" w:cstheme="minorHAnsi"/>
        </w:rPr>
        <w:t>.  Some</w:t>
      </w:r>
      <w:proofErr w:type="gramEnd"/>
      <w:r>
        <w:rPr>
          <w:rFonts w:asciiTheme="minorHAnsi" w:hAnsiTheme="minorHAnsi" w:cstheme="minorHAnsi"/>
        </w:rPr>
        <w:t xml:space="preserve"> examples are shown in this graphic and below.</w:t>
      </w:r>
    </w:p>
    <w:p w14:paraId="7D130B93" w14:textId="01037DC3" w:rsidR="00741D4F" w:rsidRDefault="00741D4F" w:rsidP="00B97687">
      <w:pPr>
        <w:spacing w:after="0" w:line="276" w:lineRule="auto"/>
        <w:ind w:left="811"/>
        <w:rPr>
          <w:rFonts w:asciiTheme="minorHAnsi" w:hAnsiTheme="minorHAnsi" w:cstheme="minorHAnsi"/>
        </w:rPr>
      </w:pPr>
    </w:p>
    <w:p w14:paraId="1F9315BC" w14:textId="2E240715" w:rsidR="00741D4F" w:rsidRDefault="00741D4F" w:rsidP="00B97687">
      <w:pPr>
        <w:spacing w:after="0" w:line="276" w:lineRule="auto"/>
        <w:ind w:left="811"/>
        <w:rPr>
          <w:rFonts w:asciiTheme="minorHAnsi" w:hAnsiTheme="minorHAnsi" w:cstheme="minorHAnsi"/>
        </w:rPr>
      </w:pPr>
      <w:r w:rsidRPr="00B97687">
        <w:rPr>
          <w:rFonts w:asciiTheme="minorHAnsi" w:hAnsiTheme="minorHAnsi" w:cstheme="minorHAnsi"/>
          <w:noProof/>
        </w:rPr>
        <mc:AlternateContent>
          <mc:Choice Requires="wpg">
            <w:drawing>
              <wp:anchor distT="0" distB="0" distL="114300" distR="114300" simplePos="0" relativeHeight="251702272" behindDoc="0" locked="0" layoutInCell="1" allowOverlap="1" wp14:anchorId="5D21679C" wp14:editId="30489BF7">
                <wp:simplePos x="0" y="0"/>
                <wp:positionH relativeFrom="margin">
                  <wp:posOffset>758825</wp:posOffset>
                </wp:positionH>
                <wp:positionV relativeFrom="margin">
                  <wp:posOffset>1374775</wp:posOffset>
                </wp:positionV>
                <wp:extent cx="4286885" cy="4111625"/>
                <wp:effectExtent l="0" t="0" r="0" b="3175"/>
                <wp:wrapSquare wrapText="bothSides"/>
                <wp:docPr id="110345" name="Group 110345"/>
                <wp:cNvGraphicFramePr/>
                <a:graphic xmlns:a="http://schemas.openxmlformats.org/drawingml/2006/main">
                  <a:graphicData uri="http://schemas.microsoft.com/office/word/2010/wordprocessingGroup">
                    <wpg:wgp>
                      <wpg:cNvGrpSpPr/>
                      <wpg:grpSpPr>
                        <a:xfrm>
                          <a:off x="0" y="0"/>
                          <a:ext cx="4286885" cy="4111625"/>
                          <a:chOff x="0" y="0"/>
                          <a:chExt cx="5719105" cy="6056227"/>
                        </a:xfrm>
                      </wpg:grpSpPr>
                      <wps:wsp>
                        <wps:cNvPr id="17568" name="Rectangle 17568"/>
                        <wps:cNvSpPr/>
                        <wps:spPr>
                          <a:xfrm>
                            <a:off x="5676961" y="3381787"/>
                            <a:ext cx="42144" cy="189937"/>
                          </a:xfrm>
                          <a:prstGeom prst="rect">
                            <a:avLst/>
                          </a:prstGeom>
                          <a:ln>
                            <a:noFill/>
                          </a:ln>
                        </wps:spPr>
                        <wps:txbx>
                          <w:txbxContent>
                            <w:p w14:paraId="07E46232" w14:textId="77777777" w:rsidR="004060E5" w:rsidRDefault="004060E5" w:rsidP="004060E5">
                              <w:r>
                                <w:t xml:space="preserve"> </w:t>
                              </w:r>
                            </w:p>
                          </w:txbxContent>
                        </wps:txbx>
                        <wps:bodyPr horzOverflow="overflow" vert="horz" lIns="0" tIns="0" rIns="0" bIns="0" rtlCol="0">
                          <a:noAutofit/>
                        </wps:bodyPr>
                      </wps:wsp>
                      <pic:pic xmlns:pic="http://schemas.openxmlformats.org/drawingml/2006/picture">
                        <pic:nvPicPr>
                          <pic:cNvPr id="17571" name="Picture 17571"/>
                          <pic:cNvPicPr/>
                        </pic:nvPicPr>
                        <pic:blipFill>
                          <a:blip r:embed="rId29"/>
                          <a:stretch>
                            <a:fillRect/>
                          </a:stretch>
                        </pic:blipFill>
                        <pic:spPr>
                          <a:xfrm>
                            <a:off x="38100" y="0"/>
                            <a:ext cx="5638597" cy="3485026"/>
                          </a:xfrm>
                          <a:prstGeom prst="rect">
                            <a:avLst/>
                          </a:prstGeom>
                        </pic:spPr>
                      </pic:pic>
                      <pic:pic xmlns:pic="http://schemas.openxmlformats.org/drawingml/2006/picture">
                        <pic:nvPicPr>
                          <pic:cNvPr id="17573" name="Picture 17573"/>
                          <pic:cNvPicPr/>
                        </pic:nvPicPr>
                        <pic:blipFill>
                          <a:blip r:embed="rId30"/>
                          <a:stretch>
                            <a:fillRect/>
                          </a:stretch>
                        </pic:blipFill>
                        <pic:spPr>
                          <a:xfrm>
                            <a:off x="0" y="3587399"/>
                            <a:ext cx="5169279" cy="24688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21679C" id="Group 110345" o:spid="_x0000_s1026" style="position:absolute;left:0;text-align:left;margin-left:59.75pt;margin-top:108.25pt;width:337.55pt;height:323.75pt;z-index:251702272;mso-position-horizontal-relative:margin;mso-position-vertical-relative:margin;mso-width-relative:margin;mso-height-relative:margin" coordsize="57191,605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TIpaACikyKWgAooooAKKKTI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UtFADdi+lJ5a+g/KnbRRgUC5V2M2+0PTdQ/4+7C3uf+u0St&#10;/OufuvhH4IvB+/8ABugz/wC/pcDf+y12G73oquaS6mbpQl0OAk+AXw0k5f4e+FX/AN/RLb/43SR/&#10;AP4ax8p8PfCqf7ujW/8A8br0Cij2kv5ifY0/5TkLX4R+CbTHk+ENBh2/3NMgX/2Wt/TdD0/SY9ln&#10;Y21oP+naFY/5VfWjdS55SLjShHZDtq/3R+VG0elOopF2QlL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D5f4T9r9QA&#10;AK/UAAAUAAAAZHJzL21lZGlhL2ltYWdlMi5qcGf/2P/gABBKRklGAAEBAQBgAGAAAP/hAf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g/4ay+Ff/Q0/wDlPuv/AI3Q&#10;B6/RXkVv+1R8L5ZFjTxUu4/89LK6Vf8Avpo69I0HxFpfibTY77SNQt9Ts5B8s9tIsi/+O0AatFFF&#10;ABRRXFeAfix4X+J/27/hGdSOpfYfL+0f6PNDs37tv+sVd33W/KgDtaKKKACiis7TdSttWt1ubO4i&#10;urdmdRJA4dCyttb5h/dZWX8KANGiiigAooooAKKKKACiiigAooooAKKKKACiiigAooooAKKK4rx9&#10;8WPC/wAMPsP/AAk2pHTft3mfZ/8AR5pt+zbu/wBWrbfvL+dAHa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GuoVbaZUDf71MVyeioftUP/PVf++qRbiJ22iRC3+y1FmF0T0UUUhhRRRQAUUUUAFFFFABRRRQA&#10;UUUUAFFFFABRRRQAUUUUAFFFFABRRRQAUUUUAFFFFABRRRQAUUUUAFFFFABRSZqr/aFr/wA/UP8A&#10;38WmK6W5boqp/aFr/wA/UP8A38Wnw3UM7bY5UkPorbqLMOZdyx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90/SlpG+6fpQJ7H5a0UUV9+tj8vluwooopkhRRRQAUUUUAFf&#10;Un7Ef+s8ZfSy/wDbivluvqT9iP8A1njL6WX/ALcV5uZf7vI9TK/97j/XQ+p6KKK+RPv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">
                <v:rect id="Rectangle 17568" o:spid="_x0000_s1027" style="position:absolute;left:56769;top:338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" filled="f" stroked="f">
                  <v:textbox inset="0,0,0,0">
                    <w:txbxContent>
                      <w:p w14:paraId="07E46232" w14:textId="77777777" w:rsidR="004060E5" w:rsidRDefault="004060E5" w:rsidP="004060E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 o:spid="_x0000_s1028" type="#_x0000_t75" style="position:absolute;left:381;width:56385;height:3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">
                  <v:imagedata r:id="rId31" o:title=""/>
                </v:shape>
                <v:shape id="Picture 17573" o:spid="_x0000_s1029" type="#_x0000_t75" style="position:absolute;top:35873;width:51692;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">
                  <v:imagedata r:id="rId32" o:title=""/>
                </v:shape>
                <w10:wrap type="square" anchorx="margin" anchory="margin"/>
              </v:group>
            </w:pict>
          </mc:Fallback>
        </mc:AlternateContent>
      </w:r>
    </w:p>
    <w:p w14:paraId="1702D321" w14:textId="77777777" w:rsidR="00741D4F" w:rsidRDefault="00741D4F" w:rsidP="00B97687">
      <w:pPr>
        <w:spacing w:after="0" w:line="276" w:lineRule="auto"/>
        <w:ind w:left="811"/>
        <w:rPr>
          <w:rFonts w:asciiTheme="minorHAnsi" w:hAnsiTheme="minorHAnsi" w:cstheme="minorHAnsi"/>
        </w:rPr>
      </w:pPr>
    </w:p>
    <w:p w14:paraId="24AACFE5" w14:textId="77777777" w:rsidR="00741D4F" w:rsidRDefault="00741D4F" w:rsidP="00B97687">
      <w:pPr>
        <w:spacing w:after="0" w:line="276" w:lineRule="auto"/>
        <w:ind w:left="811"/>
        <w:rPr>
          <w:rFonts w:asciiTheme="minorHAnsi" w:hAnsiTheme="minorHAnsi" w:cstheme="minorHAnsi"/>
        </w:rPr>
      </w:pPr>
    </w:p>
    <w:p w14:paraId="4CE4BFBB" w14:textId="77777777" w:rsidR="00741D4F" w:rsidRDefault="00741D4F" w:rsidP="00B97687">
      <w:pPr>
        <w:spacing w:after="0" w:line="276" w:lineRule="auto"/>
        <w:ind w:left="811"/>
        <w:rPr>
          <w:rFonts w:asciiTheme="minorHAnsi" w:hAnsiTheme="minorHAnsi" w:cstheme="minorHAnsi"/>
        </w:rPr>
      </w:pPr>
    </w:p>
    <w:p w14:paraId="4C868E6B" w14:textId="77777777" w:rsidR="00741D4F" w:rsidRDefault="00741D4F" w:rsidP="00B97687">
      <w:pPr>
        <w:spacing w:after="0" w:line="276" w:lineRule="auto"/>
        <w:ind w:left="811"/>
        <w:rPr>
          <w:rFonts w:asciiTheme="minorHAnsi" w:hAnsiTheme="minorHAnsi" w:cstheme="minorHAnsi"/>
        </w:rPr>
      </w:pPr>
    </w:p>
    <w:p w14:paraId="1EC457BD" w14:textId="77777777" w:rsidR="00741D4F" w:rsidRDefault="00741D4F" w:rsidP="00B97687">
      <w:pPr>
        <w:spacing w:after="0" w:line="276" w:lineRule="auto"/>
        <w:ind w:left="811"/>
        <w:rPr>
          <w:rFonts w:asciiTheme="minorHAnsi" w:hAnsiTheme="minorHAnsi" w:cstheme="minorHAnsi"/>
        </w:rPr>
      </w:pPr>
    </w:p>
    <w:p w14:paraId="154C0CDF" w14:textId="77777777" w:rsidR="00741D4F" w:rsidRDefault="00741D4F" w:rsidP="00B97687">
      <w:pPr>
        <w:spacing w:after="0" w:line="276" w:lineRule="auto"/>
        <w:ind w:left="811"/>
        <w:rPr>
          <w:rFonts w:asciiTheme="minorHAnsi" w:hAnsiTheme="minorHAnsi" w:cstheme="minorHAnsi"/>
        </w:rPr>
      </w:pPr>
    </w:p>
    <w:p w14:paraId="2821B9D7" w14:textId="77777777" w:rsidR="00741D4F" w:rsidRDefault="00741D4F" w:rsidP="00B97687">
      <w:pPr>
        <w:spacing w:after="0" w:line="276" w:lineRule="auto"/>
        <w:ind w:left="811"/>
        <w:rPr>
          <w:rFonts w:asciiTheme="minorHAnsi" w:hAnsiTheme="minorHAnsi" w:cstheme="minorHAnsi"/>
        </w:rPr>
      </w:pPr>
    </w:p>
    <w:p w14:paraId="14B08271" w14:textId="77777777" w:rsidR="00741D4F" w:rsidRDefault="00741D4F" w:rsidP="00B97687">
      <w:pPr>
        <w:spacing w:after="0" w:line="276" w:lineRule="auto"/>
        <w:ind w:left="811"/>
        <w:rPr>
          <w:rFonts w:asciiTheme="minorHAnsi" w:hAnsiTheme="minorHAnsi" w:cstheme="minorHAnsi"/>
        </w:rPr>
      </w:pPr>
    </w:p>
    <w:p w14:paraId="68A06BC8" w14:textId="77777777" w:rsidR="00741D4F" w:rsidRDefault="00741D4F" w:rsidP="00B97687">
      <w:pPr>
        <w:spacing w:after="0" w:line="276" w:lineRule="auto"/>
        <w:ind w:left="811"/>
        <w:rPr>
          <w:rFonts w:asciiTheme="minorHAnsi" w:hAnsiTheme="minorHAnsi" w:cstheme="minorHAnsi"/>
        </w:rPr>
      </w:pPr>
    </w:p>
    <w:p w14:paraId="3315CC47" w14:textId="35E85C27" w:rsidR="004060E5" w:rsidRDefault="004060E5" w:rsidP="00B97687">
      <w:pPr>
        <w:spacing w:after="0" w:line="276" w:lineRule="auto"/>
        <w:ind w:left="811"/>
        <w:rPr>
          <w:rFonts w:asciiTheme="minorHAnsi" w:hAnsiTheme="minorHAnsi" w:cstheme="minorHAnsi"/>
        </w:rPr>
      </w:pPr>
    </w:p>
    <w:p w14:paraId="30302AB8" w14:textId="46286AF8" w:rsidR="00741D4F" w:rsidRDefault="00741D4F" w:rsidP="00B97687">
      <w:pPr>
        <w:spacing w:after="0" w:line="276" w:lineRule="auto"/>
        <w:ind w:left="811"/>
        <w:rPr>
          <w:rFonts w:asciiTheme="minorHAnsi" w:hAnsiTheme="minorHAnsi" w:cstheme="minorHAnsi"/>
        </w:rPr>
      </w:pPr>
    </w:p>
    <w:p w14:paraId="3443DAA7" w14:textId="77777777" w:rsidR="00741D4F" w:rsidRDefault="00741D4F" w:rsidP="00B97687">
      <w:pPr>
        <w:spacing w:after="0" w:line="276" w:lineRule="auto"/>
        <w:ind w:left="811"/>
        <w:rPr>
          <w:rFonts w:asciiTheme="minorHAnsi" w:hAnsiTheme="minorHAnsi" w:cstheme="minorHAnsi"/>
        </w:rPr>
      </w:pPr>
    </w:p>
    <w:p w14:paraId="57ACA53F" w14:textId="77A2700D" w:rsidR="004060E5" w:rsidRDefault="004060E5" w:rsidP="00B97687">
      <w:pPr>
        <w:spacing w:after="0" w:line="276" w:lineRule="auto"/>
        <w:ind w:left="811"/>
        <w:rPr>
          <w:rFonts w:asciiTheme="minorHAnsi" w:hAnsiTheme="minorHAnsi" w:cstheme="minorHAnsi"/>
        </w:rPr>
      </w:pPr>
    </w:p>
    <w:p w14:paraId="2942D8BE" w14:textId="46D3CB13" w:rsidR="004060E5" w:rsidRDefault="004060E5" w:rsidP="00B97687">
      <w:pPr>
        <w:spacing w:after="0" w:line="276" w:lineRule="auto"/>
        <w:ind w:left="811"/>
        <w:rPr>
          <w:rFonts w:asciiTheme="minorHAnsi" w:hAnsiTheme="minorHAnsi" w:cstheme="minorHAnsi"/>
        </w:rPr>
      </w:pPr>
    </w:p>
    <w:p w14:paraId="00EBE1FF" w14:textId="77777777" w:rsidR="004060E5" w:rsidRDefault="004060E5" w:rsidP="00B97687">
      <w:pPr>
        <w:spacing w:after="0" w:line="276" w:lineRule="auto"/>
        <w:ind w:left="811"/>
        <w:rPr>
          <w:rFonts w:asciiTheme="minorHAnsi" w:hAnsiTheme="minorHAnsi" w:cstheme="minorHAnsi"/>
        </w:rPr>
      </w:pPr>
    </w:p>
    <w:p w14:paraId="4A6300C6" w14:textId="6E13093E" w:rsidR="004060E5" w:rsidRDefault="004060E5" w:rsidP="00B97687">
      <w:pPr>
        <w:spacing w:after="0" w:line="276" w:lineRule="auto"/>
        <w:ind w:left="811"/>
        <w:rPr>
          <w:rFonts w:asciiTheme="minorHAnsi" w:hAnsiTheme="minorHAnsi" w:cstheme="minorHAnsi"/>
        </w:rPr>
      </w:pPr>
    </w:p>
    <w:p w14:paraId="49E7534A" w14:textId="3D43E028" w:rsidR="004060E5" w:rsidRDefault="004060E5" w:rsidP="00B97687">
      <w:pPr>
        <w:spacing w:after="0" w:line="276" w:lineRule="auto"/>
        <w:ind w:left="811"/>
        <w:rPr>
          <w:rFonts w:asciiTheme="minorHAnsi" w:hAnsiTheme="minorHAnsi" w:cstheme="minorHAnsi"/>
        </w:rPr>
      </w:pPr>
    </w:p>
    <w:p w14:paraId="3A00814C" w14:textId="136F4839" w:rsidR="004060E5" w:rsidRDefault="004060E5" w:rsidP="00B97687">
      <w:pPr>
        <w:spacing w:after="0" w:line="276" w:lineRule="auto"/>
        <w:ind w:left="811"/>
        <w:rPr>
          <w:rFonts w:asciiTheme="minorHAnsi" w:hAnsiTheme="minorHAnsi" w:cstheme="minorHAnsi"/>
        </w:rPr>
      </w:pPr>
    </w:p>
    <w:p w14:paraId="333DCF3A" w14:textId="77777777" w:rsidR="004060E5" w:rsidRDefault="004060E5" w:rsidP="00B97687">
      <w:pPr>
        <w:spacing w:after="0" w:line="276" w:lineRule="auto"/>
        <w:ind w:left="811"/>
        <w:rPr>
          <w:rFonts w:asciiTheme="minorHAnsi" w:hAnsiTheme="minorHAnsi" w:cstheme="minorHAnsi"/>
        </w:rPr>
      </w:pPr>
    </w:p>
    <w:p w14:paraId="4A3D5230" w14:textId="77777777" w:rsidR="004060E5" w:rsidRDefault="004060E5" w:rsidP="00B97687">
      <w:pPr>
        <w:spacing w:after="0" w:line="276" w:lineRule="auto"/>
        <w:ind w:left="811"/>
        <w:rPr>
          <w:rFonts w:asciiTheme="minorHAnsi" w:hAnsiTheme="minorHAnsi" w:cstheme="minorHAnsi"/>
        </w:rPr>
      </w:pPr>
    </w:p>
    <w:p w14:paraId="26AE4D9E" w14:textId="36692B43" w:rsidR="004060E5" w:rsidRPr="00B97687" w:rsidRDefault="004060E5" w:rsidP="00B97687">
      <w:pPr>
        <w:spacing w:after="0" w:line="276" w:lineRule="auto"/>
        <w:ind w:left="811"/>
        <w:rPr>
          <w:rFonts w:asciiTheme="minorHAnsi" w:hAnsiTheme="minorHAnsi" w:cstheme="minorHAnsi"/>
        </w:rPr>
      </w:pPr>
    </w:p>
    <w:tbl>
      <w:tblPr>
        <w:tblStyle w:val="TableGrid"/>
        <w:tblW w:w="8879" w:type="dxa"/>
        <w:tblInd w:w="943" w:type="dxa"/>
        <w:tblCellMar>
          <w:top w:w="37" w:type="dxa"/>
          <w:left w:w="29" w:type="dxa"/>
          <w:right w:w="31" w:type="dxa"/>
        </w:tblCellMar>
        <w:tblLook w:val="04A0" w:firstRow="1" w:lastRow="0" w:firstColumn="1" w:lastColumn="0" w:noHBand="0" w:noVBand="1"/>
      </w:tblPr>
      <w:tblGrid>
        <w:gridCol w:w="1637"/>
        <w:gridCol w:w="1134"/>
        <w:gridCol w:w="1498"/>
        <w:gridCol w:w="1090"/>
        <w:gridCol w:w="923"/>
        <w:gridCol w:w="1535"/>
        <w:gridCol w:w="1062"/>
      </w:tblGrid>
      <w:tr w:rsidR="00BB07D2" w:rsidRPr="00B97687" w14:paraId="609C8DBE" w14:textId="77777777" w:rsidTr="002F09A6">
        <w:trPr>
          <w:trHeight w:val="351"/>
        </w:trPr>
        <w:tc>
          <w:tcPr>
            <w:tcW w:w="1637" w:type="dxa"/>
            <w:tcBorders>
              <w:top w:val="single" w:sz="6" w:space="0" w:color="000000"/>
              <w:left w:val="single" w:sz="6" w:space="0" w:color="000000"/>
              <w:bottom w:val="single" w:sz="6" w:space="0" w:color="000000"/>
              <w:right w:val="single" w:sz="6" w:space="0" w:color="000000"/>
            </w:tcBorders>
          </w:tcPr>
          <w:p w14:paraId="454C1087" w14:textId="14C4EF0A" w:rsidR="00BB07D2" w:rsidRPr="00B97687" w:rsidRDefault="00A87E5C" w:rsidP="00B97687">
            <w:pPr>
              <w:spacing w:line="276" w:lineRule="auto"/>
              <w:ind w:left="16"/>
              <w:jc w:val="center"/>
              <w:rPr>
                <w:rFonts w:asciiTheme="minorHAnsi" w:hAnsiTheme="minorHAnsi" w:cstheme="minorHAnsi"/>
              </w:rPr>
            </w:pPr>
            <w:r w:rsidRPr="00B97687">
              <w:rPr>
                <w:rFonts w:asciiTheme="minorHAnsi" w:hAnsiTheme="minorHAnsi" w:cstheme="minorHAnsi"/>
              </w:rPr>
              <w:t xml:space="preserve"> </w:t>
            </w:r>
            <w:r w:rsidRPr="00B97687">
              <w:rPr>
                <w:rFonts w:asciiTheme="minorHAnsi" w:eastAsia="Arial" w:hAnsiTheme="minorHAnsi" w:cstheme="minorHAnsi"/>
                <w:b/>
              </w:rPr>
              <w:t>Tenant</w:t>
            </w:r>
          </w:p>
        </w:tc>
        <w:tc>
          <w:tcPr>
            <w:tcW w:w="1134" w:type="dxa"/>
            <w:tcBorders>
              <w:top w:val="single" w:sz="6" w:space="0" w:color="000000"/>
              <w:left w:val="single" w:sz="6" w:space="0" w:color="000000"/>
              <w:bottom w:val="single" w:sz="6" w:space="0" w:color="000000"/>
              <w:right w:val="single" w:sz="6" w:space="0" w:color="000000"/>
            </w:tcBorders>
          </w:tcPr>
          <w:p w14:paraId="1222EA6E" w14:textId="77777777" w:rsidR="00BB07D2" w:rsidRPr="00B97687" w:rsidRDefault="00A87E5C" w:rsidP="00B97687">
            <w:pPr>
              <w:spacing w:line="276" w:lineRule="auto"/>
              <w:ind w:left="38"/>
              <w:jc w:val="both"/>
              <w:rPr>
                <w:rFonts w:asciiTheme="minorHAnsi" w:hAnsiTheme="minorHAnsi" w:cstheme="minorHAnsi"/>
              </w:rPr>
            </w:pPr>
            <w:r w:rsidRPr="00B97687">
              <w:rPr>
                <w:rFonts w:asciiTheme="minorHAnsi" w:eastAsia="Arial" w:hAnsiTheme="minorHAnsi" w:cstheme="minorHAnsi"/>
                <w:b/>
              </w:rPr>
              <w:t xml:space="preserve">Date Contacted </w:t>
            </w:r>
          </w:p>
        </w:tc>
        <w:tc>
          <w:tcPr>
            <w:tcW w:w="1498" w:type="dxa"/>
            <w:tcBorders>
              <w:top w:val="single" w:sz="6" w:space="0" w:color="000000"/>
              <w:left w:val="single" w:sz="6" w:space="0" w:color="000000"/>
              <w:bottom w:val="single" w:sz="6" w:space="0" w:color="000000"/>
              <w:right w:val="single" w:sz="6" w:space="0" w:color="000000"/>
            </w:tcBorders>
          </w:tcPr>
          <w:p w14:paraId="60883A34"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b/>
              </w:rPr>
              <w:t>Answer</w:t>
            </w:r>
          </w:p>
        </w:tc>
        <w:tc>
          <w:tcPr>
            <w:tcW w:w="1090" w:type="dxa"/>
            <w:tcBorders>
              <w:top w:val="single" w:sz="6" w:space="0" w:color="000000"/>
              <w:left w:val="single" w:sz="6" w:space="0" w:color="000000"/>
              <w:bottom w:val="single" w:sz="6" w:space="0" w:color="000000"/>
              <w:right w:val="single" w:sz="6" w:space="0" w:color="000000"/>
            </w:tcBorders>
          </w:tcPr>
          <w:p w14:paraId="652DB83A" w14:textId="77777777" w:rsidR="00BB07D2" w:rsidRPr="00B97687" w:rsidRDefault="00A87E5C" w:rsidP="00B97687">
            <w:pPr>
              <w:spacing w:line="276" w:lineRule="auto"/>
              <w:ind w:left="68"/>
              <w:rPr>
                <w:rFonts w:asciiTheme="minorHAnsi" w:hAnsiTheme="minorHAnsi" w:cstheme="minorHAnsi"/>
              </w:rPr>
            </w:pPr>
            <w:r w:rsidRPr="00B97687">
              <w:rPr>
                <w:rFonts w:asciiTheme="minorHAnsi" w:eastAsia="Arial" w:hAnsiTheme="minorHAnsi" w:cstheme="minorHAnsi"/>
                <w:b/>
              </w:rPr>
              <w:t xml:space="preserve">Voicemail left </w:t>
            </w:r>
          </w:p>
        </w:tc>
        <w:tc>
          <w:tcPr>
            <w:tcW w:w="923" w:type="dxa"/>
            <w:tcBorders>
              <w:top w:val="single" w:sz="6" w:space="0" w:color="000000"/>
              <w:left w:val="single" w:sz="6" w:space="0" w:color="000000"/>
              <w:bottom w:val="single" w:sz="6" w:space="0" w:color="000000"/>
              <w:right w:val="single" w:sz="6" w:space="0" w:color="000000"/>
            </w:tcBorders>
          </w:tcPr>
          <w:p w14:paraId="26017305" w14:textId="77777777" w:rsidR="00BB07D2" w:rsidRPr="00B97687" w:rsidRDefault="00A87E5C" w:rsidP="00B97687">
            <w:pPr>
              <w:spacing w:line="276" w:lineRule="auto"/>
              <w:ind w:left="53"/>
              <w:rPr>
                <w:rFonts w:asciiTheme="minorHAnsi" w:hAnsiTheme="minorHAnsi" w:cstheme="minorHAnsi"/>
              </w:rPr>
            </w:pPr>
            <w:r w:rsidRPr="00B97687">
              <w:rPr>
                <w:rFonts w:asciiTheme="minorHAnsi" w:eastAsia="Arial" w:hAnsiTheme="minorHAnsi" w:cstheme="minorHAnsi"/>
                <w:b/>
              </w:rPr>
              <w:t>Called Back</w:t>
            </w:r>
          </w:p>
        </w:tc>
        <w:tc>
          <w:tcPr>
            <w:tcW w:w="1535" w:type="dxa"/>
            <w:tcBorders>
              <w:top w:val="single" w:sz="6" w:space="0" w:color="000000"/>
              <w:left w:val="single" w:sz="6" w:space="0" w:color="000000"/>
              <w:bottom w:val="single" w:sz="6" w:space="0" w:color="000000"/>
              <w:right w:val="single" w:sz="6" w:space="0" w:color="000000"/>
            </w:tcBorders>
          </w:tcPr>
          <w:p w14:paraId="20A65A83" w14:textId="77777777" w:rsidR="00BB07D2" w:rsidRPr="00B97687" w:rsidRDefault="00A87E5C" w:rsidP="00B97687">
            <w:pPr>
              <w:spacing w:line="276" w:lineRule="auto"/>
              <w:ind w:left="90"/>
              <w:rPr>
                <w:rFonts w:asciiTheme="minorHAnsi" w:hAnsiTheme="minorHAnsi" w:cstheme="minorHAnsi"/>
              </w:rPr>
            </w:pPr>
            <w:r w:rsidRPr="00B97687">
              <w:rPr>
                <w:rFonts w:asciiTheme="minorHAnsi" w:eastAsia="Arial" w:hAnsiTheme="minorHAnsi" w:cstheme="minorHAnsi"/>
                <w:b/>
              </w:rPr>
              <w:t xml:space="preserve">Google Survey Sent </w:t>
            </w:r>
          </w:p>
        </w:tc>
        <w:tc>
          <w:tcPr>
            <w:tcW w:w="1062" w:type="dxa"/>
            <w:tcBorders>
              <w:top w:val="single" w:sz="6" w:space="0" w:color="000000"/>
              <w:left w:val="single" w:sz="6" w:space="0" w:color="000000"/>
              <w:bottom w:val="single" w:sz="6" w:space="0" w:color="000000"/>
              <w:right w:val="single" w:sz="6" w:space="0" w:color="000000"/>
            </w:tcBorders>
          </w:tcPr>
          <w:p w14:paraId="28EB294F" w14:textId="77777777" w:rsidR="00BB07D2" w:rsidRPr="00B97687" w:rsidRDefault="00A87E5C" w:rsidP="00B97687">
            <w:pPr>
              <w:spacing w:line="276" w:lineRule="auto"/>
              <w:jc w:val="center"/>
              <w:rPr>
                <w:rFonts w:asciiTheme="minorHAnsi" w:hAnsiTheme="minorHAnsi" w:cstheme="minorHAnsi"/>
              </w:rPr>
            </w:pPr>
            <w:r w:rsidRPr="00B97687">
              <w:rPr>
                <w:rFonts w:asciiTheme="minorHAnsi" w:eastAsia="Arial" w:hAnsiTheme="minorHAnsi" w:cstheme="minorHAnsi"/>
                <w:b/>
              </w:rPr>
              <w:t>Survey Completed</w:t>
            </w:r>
          </w:p>
        </w:tc>
      </w:tr>
      <w:tr w:rsidR="00661D30" w:rsidRPr="00B97687" w14:paraId="6459E7E3" w14:textId="77777777" w:rsidTr="002F09A6">
        <w:trPr>
          <w:trHeight w:val="168"/>
        </w:trPr>
        <w:tc>
          <w:tcPr>
            <w:tcW w:w="1637" w:type="dxa"/>
            <w:tcBorders>
              <w:top w:val="single" w:sz="6" w:space="0" w:color="000000"/>
              <w:left w:val="single" w:sz="6" w:space="0" w:color="000000"/>
              <w:bottom w:val="single" w:sz="4" w:space="0" w:color="000000"/>
              <w:right w:val="single" w:sz="3" w:space="0" w:color="000000"/>
            </w:tcBorders>
            <w:shd w:val="clear" w:color="auto" w:fill="D9D9D9"/>
          </w:tcPr>
          <w:p w14:paraId="70F6AE40"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Jeff Biter </w:t>
            </w:r>
          </w:p>
        </w:tc>
        <w:tc>
          <w:tcPr>
            <w:tcW w:w="1134" w:type="dxa"/>
            <w:tcBorders>
              <w:top w:val="single" w:sz="6" w:space="0" w:color="000000"/>
              <w:left w:val="single" w:sz="3" w:space="0" w:color="000000"/>
              <w:bottom w:val="single" w:sz="4" w:space="0" w:color="000000"/>
              <w:right w:val="single" w:sz="3" w:space="0" w:color="000000"/>
            </w:tcBorders>
            <w:shd w:val="clear" w:color="auto" w:fill="D9D9D9"/>
          </w:tcPr>
          <w:p w14:paraId="4287D399"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3/22</w:t>
            </w:r>
          </w:p>
        </w:tc>
        <w:tc>
          <w:tcPr>
            <w:tcW w:w="1498" w:type="dxa"/>
            <w:tcBorders>
              <w:top w:val="single" w:sz="6" w:space="0" w:color="000000"/>
              <w:left w:val="single" w:sz="3" w:space="0" w:color="000000"/>
              <w:bottom w:val="single" w:sz="4" w:space="0" w:color="000000"/>
              <w:right w:val="single" w:sz="4" w:space="0" w:color="000000"/>
            </w:tcBorders>
            <w:shd w:val="clear" w:color="auto" w:fill="D9D9D9"/>
          </w:tcPr>
          <w:p w14:paraId="6FCD6248"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6" w:space="0" w:color="000000"/>
              <w:left w:val="single" w:sz="4" w:space="0" w:color="000000"/>
              <w:bottom w:val="single" w:sz="4" w:space="0" w:color="000000"/>
              <w:right w:val="single" w:sz="4" w:space="0" w:color="000000"/>
            </w:tcBorders>
            <w:shd w:val="clear" w:color="auto" w:fill="D9D9D9"/>
          </w:tcPr>
          <w:p w14:paraId="35404BDC"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6" w:space="0" w:color="000000"/>
              <w:left w:val="single" w:sz="4" w:space="0" w:color="000000"/>
              <w:bottom w:val="single" w:sz="4" w:space="0" w:color="000000"/>
              <w:right w:val="single" w:sz="4" w:space="0" w:color="000000"/>
            </w:tcBorders>
            <w:shd w:val="clear" w:color="auto" w:fill="D9D9D9"/>
          </w:tcPr>
          <w:p w14:paraId="7EAAF961"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Y</w:t>
            </w:r>
          </w:p>
        </w:tc>
        <w:tc>
          <w:tcPr>
            <w:tcW w:w="1535" w:type="dxa"/>
            <w:tcBorders>
              <w:top w:val="single" w:sz="6" w:space="0" w:color="000000"/>
              <w:left w:val="single" w:sz="4" w:space="0" w:color="000000"/>
              <w:bottom w:val="single" w:sz="4" w:space="0" w:color="000000"/>
              <w:right w:val="single" w:sz="4" w:space="0" w:color="000000"/>
            </w:tcBorders>
            <w:shd w:val="clear" w:color="auto" w:fill="D9D9D9"/>
          </w:tcPr>
          <w:p w14:paraId="002E02DE"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6" w:space="0" w:color="000000"/>
              <w:left w:val="single" w:sz="4" w:space="0" w:color="000000"/>
              <w:bottom w:val="single" w:sz="4" w:space="0" w:color="000000"/>
              <w:right w:val="single" w:sz="6" w:space="0" w:color="000000"/>
            </w:tcBorders>
            <w:shd w:val="clear" w:color="auto" w:fill="D9D9D9"/>
          </w:tcPr>
          <w:p w14:paraId="00309F3F"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02D77EE8"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6821D9EC"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Jerry Kiella</w:t>
            </w:r>
          </w:p>
        </w:tc>
        <w:tc>
          <w:tcPr>
            <w:tcW w:w="1134" w:type="dxa"/>
            <w:tcBorders>
              <w:top w:val="single" w:sz="4" w:space="0" w:color="000000"/>
              <w:left w:val="single" w:sz="3" w:space="0" w:color="000000"/>
              <w:bottom w:val="single" w:sz="4" w:space="0" w:color="000000"/>
              <w:right w:val="single" w:sz="3" w:space="0" w:color="000000"/>
            </w:tcBorders>
          </w:tcPr>
          <w:p w14:paraId="75B23196"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3/22</w:t>
            </w:r>
          </w:p>
        </w:tc>
        <w:tc>
          <w:tcPr>
            <w:tcW w:w="1498" w:type="dxa"/>
            <w:tcBorders>
              <w:top w:val="single" w:sz="4" w:space="0" w:color="000000"/>
              <w:left w:val="single" w:sz="3" w:space="0" w:color="000000"/>
              <w:bottom w:val="single" w:sz="4" w:space="0" w:color="000000"/>
              <w:right w:val="single" w:sz="4" w:space="0" w:color="000000"/>
            </w:tcBorders>
          </w:tcPr>
          <w:p w14:paraId="50253530"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3E764948"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tcPr>
          <w:p w14:paraId="5AE616A3"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47FF4FFE"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28ACA8E1"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631DE6C0"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202C427B"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Jerald Bruce</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5CFF2500"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3/22</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433B6A4F"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596A3576"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5A91C4C2"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25363EF7"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2D1A4034"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38A4A2A6"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0D2A481E"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Ultra Dent Tools Fletcher</w:t>
            </w:r>
          </w:p>
        </w:tc>
        <w:tc>
          <w:tcPr>
            <w:tcW w:w="1134" w:type="dxa"/>
            <w:tcBorders>
              <w:top w:val="single" w:sz="4" w:space="0" w:color="000000"/>
              <w:left w:val="single" w:sz="3" w:space="0" w:color="000000"/>
              <w:bottom w:val="single" w:sz="4" w:space="0" w:color="000000"/>
              <w:right w:val="single" w:sz="3" w:space="0" w:color="000000"/>
            </w:tcBorders>
          </w:tcPr>
          <w:p w14:paraId="2A1D5DBF"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43A240BA"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4299FF54" w14:textId="77777777" w:rsidR="00BB07D2" w:rsidRPr="00B97687" w:rsidRDefault="00A87E5C" w:rsidP="00B97687">
            <w:pPr>
              <w:spacing w:line="276" w:lineRule="auto"/>
              <w:ind w:left="21"/>
              <w:jc w:val="center"/>
              <w:rPr>
                <w:rFonts w:asciiTheme="minorHAnsi" w:hAnsiTheme="minorHAnsi" w:cstheme="minorHAnsi"/>
              </w:rPr>
            </w:pPr>
            <w:r w:rsidRPr="00B97687">
              <w:rPr>
                <w:rFonts w:asciiTheme="minorHAnsi" w:eastAsia="Arial" w:hAnsiTheme="minorHAnsi" w:cstheme="minorHAnsi"/>
              </w:rPr>
              <w:t>No, box full</w:t>
            </w:r>
          </w:p>
        </w:tc>
        <w:tc>
          <w:tcPr>
            <w:tcW w:w="923" w:type="dxa"/>
            <w:tcBorders>
              <w:top w:val="single" w:sz="4" w:space="0" w:color="000000"/>
              <w:left w:val="single" w:sz="4" w:space="0" w:color="000000"/>
              <w:bottom w:val="single" w:sz="4" w:space="0" w:color="000000"/>
              <w:right w:val="single" w:sz="4" w:space="0" w:color="000000"/>
            </w:tcBorders>
          </w:tcPr>
          <w:p w14:paraId="28E5189A"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535" w:type="dxa"/>
            <w:tcBorders>
              <w:top w:val="single" w:sz="4" w:space="0" w:color="000000"/>
              <w:left w:val="single" w:sz="4" w:space="0" w:color="000000"/>
              <w:bottom w:val="single" w:sz="4" w:space="0" w:color="000000"/>
              <w:right w:val="single" w:sz="4" w:space="0" w:color="000000"/>
            </w:tcBorders>
          </w:tcPr>
          <w:p w14:paraId="77ED92AD"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7020E2AB"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1062702"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1F007CC5"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Lee Townsend </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70BF4976"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75722109"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366A4923"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268488BA"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457E0636"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0EC119C4"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49CC1FD3"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0413310D"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Jim Tidmarsh </w:t>
            </w:r>
          </w:p>
        </w:tc>
        <w:tc>
          <w:tcPr>
            <w:tcW w:w="1134" w:type="dxa"/>
            <w:tcBorders>
              <w:top w:val="single" w:sz="4" w:space="0" w:color="000000"/>
              <w:left w:val="single" w:sz="3" w:space="0" w:color="000000"/>
              <w:bottom w:val="single" w:sz="4" w:space="0" w:color="000000"/>
              <w:right w:val="single" w:sz="3" w:space="0" w:color="000000"/>
            </w:tcBorders>
          </w:tcPr>
          <w:p w14:paraId="6F4D7179"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0907202D"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716A2381"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tcPr>
          <w:p w14:paraId="0FE0FECE"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459BF0E3"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0A751C52"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312CFDAA"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36EDB7AC"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lastRenderedPageBreak/>
              <w:t>Tim Karr</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58AC090A"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5AE3B061"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6BF25AB8" w14:textId="77777777" w:rsidR="00BB07D2" w:rsidRPr="00B97687" w:rsidRDefault="00A87E5C" w:rsidP="00B97687">
            <w:pPr>
              <w:spacing w:line="276" w:lineRule="auto"/>
              <w:ind w:left="21"/>
              <w:jc w:val="center"/>
              <w:rPr>
                <w:rFonts w:asciiTheme="minorHAnsi" w:hAnsiTheme="minorHAnsi" w:cstheme="minorHAnsi"/>
              </w:rPr>
            </w:pPr>
            <w:r w:rsidRPr="00B97687">
              <w:rPr>
                <w:rFonts w:asciiTheme="minorHAnsi" w:eastAsia="Arial" w:hAnsiTheme="minorHAnsi" w:cstheme="minorHAnsi"/>
              </w:rPr>
              <w:t>No, box full</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4B8F2ABF"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4E67BC6D" w14:textId="77777777" w:rsidR="00BB07D2" w:rsidRPr="00B97687" w:rsidRDefault="00A87E5C" w:rsidP="00B97687">
            <w:pPr>
              <w:spacing w:line="276" w:lineRule="auto"/>
              <w:ind w:left="25"/>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7CB46FAB"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5A9C60A5"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260C370E" w14:textId="328C6A1D"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E.A.S. Industries </w:t>
            </w:r>
          </w:p>
        </w:tc>
        <w:tc>
          <w:tcPr>
            <w:tcW w:w="1134" w:type="dxa"/>
            <w:tcBorders>
              <w:top w:val="single" w:sz="4" w:space="0" w:color="000000"/>
              <w:left w:val="single" w:sz="3" w:space="0" w:color="000000"/>
              <w:bottom w:val="single" w:sz="4" w:space="0" w:color="000000"/>
              <w:right w:val="single" w:sz="3" w:space="0" w:color="000000"/>
            </w:tcBorders>
          </w:tcPr>
          <w:p w14:paraId="3DA8D4D3" w14:textId="13BCDDB0"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10F97A19"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4DCDC395"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69D5154D"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2E9F1393"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27BEB7C2"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371325C"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3C348B9C" w14:textId="0CC690C5"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Cheryl Noll </w:t>
            </w:r>
            <w:r w:rsidR="00EC175C">
              <w:rPr>
                <w:rFonts w:asciiTheme="minorHAnsi" w:eastAsia="Arial" w:hAnsiTheme="minorHAnsi" w:cstheme="minorHAnsi"/>
              </w:rPr>
              <w:t>–</w:t>
            </w:r>
            <w:r w:rsidRPr="00B97687">
              <w:rPr>
                <w:rFonts w:asciiTheme="minorHAnsi" w:eastAsia="Arial" w:hAnsiTheme="minorHAnsi" w:cstheme="minorHAnsi"/>
              </w:rPr>
              <w:t xml:space="preserve"> Hinson</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46DCA834"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1A2DA623" w14:textId="77777777" w:rsidR="00BB07D2" w:rsidRPr="00B97687" w:rsidRDefault="00A87E5C" w:rsidP="00B97687">
            <w:pPr>
              <w:spacing w:line="276" w:lineRule="auto"/>
              <w:ind w:right="19"/>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644B5EFC"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3A87D452"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07E9216A" w14:textId="77777777" w:rsidR="00BB07D2" w:rsidRPr="00B97687" w:rsidRDefault="00A87E5C" w:rsidP="00B97687">
            <w:pPr>
              <w:spacing w:line="276" w:lineRule="auto"/>
              <w:ind w:left="25"/>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15B387E6"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54D4835D"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48A5C8EA" w14:textId="70692A3E"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Robert Jordan</w:t>
            </w:r>
          </w:p>
        </w:tc>
        <w:tc>
          <w:tcPr>
            <w:tcW w:w="1134" w:type="dxa"/>
            <w:tcBorders>
              <w:top w:val="single" w:sz="4" w:space="0" w:color="000000"/>
              <w:left w:val="single" w:sz="3" w:space="0" w:color="000000"/>
              <w:bottom w:val="single" w:sz="4" w:space="0" w:color="000000"/>
              <w:right w:val="single" w:sz="3" w:space="0" w:color="000000"/>
            </w:tcBorders>
          </w:tcPr>
          <w:p w14:paraId="1B199C84" w14:textId="33DE3DEC"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40962FD2" w14:textId="77777777" w:rsidR="00BB07D2" w:rsidRPr="00B97687" w:rsidRDefault="00A87E5C" w:rsidP="00B97687">
            <w:pPr>
              <w:spacing w:line="276" w:lineRule="auto"/>
              <w:ind w:right="19"/>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4" w:space="0" w:color="000000"/>
              <w:right w:val="single" w:sz="4" w:space="0" w:color="000000"/>
            </w:tcBorders>
          </w:tcPr>
          <w:p w14:paraId="5CB56A26"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36B60BFF"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00F70776" w14:textId="77777777" w:rsidR="00BB07D2" w:rsidRPr="00B97687" w:rsidRDefault="00A87E5C" w:rsidP="00B97687">
            <w:pPr>
              <w:spacing w:line="276" w:lineRule="auto"/>
              <w:ind w:left="25"/>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tcPr>
          <w:p w14:paraId="1FE5FAD5"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r>
      <w:tr w:rsidR="00661D30" w:rsidRPr="00B97687" w14:paraId="4913CDFE"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77C05EC9"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Joseph Vrechek</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2A013F01"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0CDAD81E" w14:textId="77777777" w:rsidR="00BB07D2" w:rsidRPr="00B97687" w:rsidRDefault="00A87E5C" w:rsidP="00B97687">
            <w:pPr>
              <w:spacing w:line="276" w:lineRule="auto"/>
              <w:ind w:right="19"/>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42A1A6B4"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4E851CE2"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63B1ED9B" w14:textId="77777777" w:rsidR="00BB07D2" w:rsidRPr="00B97687" w:rsidRDefault="00A87E5C" w:rsidP="00B97687">
            <w:pPr>
              <w:spacing w:line="276" w:lineRule="auto"/>
              <w:ind w:left="25"/>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3BF5358A"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5E1D10A0"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17D26178" w14:textId="0344C872"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Jay Shirer </w:t>
            </w:r>
          </w:p>
        </w:tc>
        <w:tc>
          <w:tcPr>
            <w:tcW w:w="1134" w:type="dxa"/>
            <w:tcBorders>
              <w:top w:val="single" w:sz="4" w:space="0" w:color="000000"/>
              <w:left w:val="single" w:sz="3" w:space="0" w:color="000000"/>
              <w:bottom w:val="single" w:sz="4" w:space="0" w:color="000000"/>
              <w:right w:val="single" w:sz="3" w:space="0" w:color="000000"/>
            </w:tcBorders>
          </w:tcPr>
          <w:p w14:paraId="7CF1E40C"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66C6AE0C"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6F0FEEC7"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tcPr>
          <w:p w14:paraId="51484220"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5C1DACF3"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7980D29F"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4C405390"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1C13B580"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George Clifton Pope</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3B26AE24"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55F36F39"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76FEB6DE"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24BA68B2"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1E4F4CDB"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63443F61"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07DD4A9E"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5AD2A7A8"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David Galati</w:t>
            </w:r>
          </w:p>
        </w:tc>
        <w:tc>
          <w:tcPr>
            <w:tcW w:w="1134" w:type="dxa"/>
            <w:tcBorders>
              <w:top w:val="single" w:sz="4" w:space="0" w:color="000000"/>
              <w:left w:val="single" w:sz="3" w:space="0" w:color="000000"/>
              <w:bottom w:val="single" w:sz="4" w:space="0" w:color="000000"/>
              <w:right w:val="single" w:sz="3" w:space="0" w:color="000000"/>
            </w:tcBorders>
          </w:tcPr>
          <w:p w14:paraId="5E76CAE5"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0E529E7E"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1296FF73"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45D290AE"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3A053C00"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75DBAF34"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40FBE4E6"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4F843217"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Everrett Winston </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1D827A05"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318FC73E"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73DB5C8D"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417A94EB"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16AFD36A" w14:textId="77777777" w:rsidR="00BB07D2" w:rsidRPr="00B97687" w:rsidRDefault="00A87E5C" w:rsidP="00B97687">
            <w:pPr>
              <w:spacing w:line="276" w:lineRule="auto"/>
              <w:ind w:left="11"/>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724E4D64"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627354C2"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1A8910DE"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Thomas O'Conner </w:t>
            </w:r>
          </w:p>
        </w:tc>
        <w:tc>
          <w:tcPr>
            <w:tcW w:w="1134" w:type="dxa"/>
            <w:tcBorders>
              <w:top w:val="single" w:sz="4" w:space="0" w:color="000000"/>
              <w:left w:val="single" w:sz="3" w:space="0" w:color="000000"/>
              <w:bottom w:val="single" w:sz="4" w:space="0" w:color="000000"/>
              <w:right w:val="single" w:sz="3" w:space="0" w:color="000000"/>
            </w:tcBorders>
          </w:tcPr>
          <w:p w14:paraId="1758C8CD"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tcPr>
          <w:p w14:paraId="441C2422"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06A30705"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3750F60D"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37FC2325"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5EDD14C9"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3C1C044B"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7D878C56"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Carlo Consola </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541FB4BB"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5F653C94" w14:textId="77777777" w:rsidR="00BB07D2" w:rsidRPr="00B97687" w:rsidRDefault="00A87E5C" w:rsidP="00B97687">
            <w:pPr>
              <w:spacing w:line="276" w:lineRule="auto"/>
              <w:ind w:right="20"/>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49D1E104"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13B23BD6"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37AE2B01"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2FB489ED" w14:textId="77777777" w:rsidR="00BB07D2" w:rsidRPr="00B97687" w:rsidRDefault="00BB07D2" w:rsidP="00B97687">
            <w:pPr>
              <w:spacing w:line="276" w:lineRule="auto"/>
              <w:rPr>
                <w:rFonts w:asciiTheme="minorHAnsi" w:hAnsiTheme="minorHAnsi" w:cstheme="minorHAnsi"/>
              </w:rPr>
            </w:pPr>
          </w:p>
        </w:tc>
      </w:tr>
      <w:tr w:rsidR="00BB07D2" w:rsidRPr="00B97687" w14:paraId="423C1A0D" w14:textId="77777777" w:rsidTr="002F09A6">
        <w:trPr>
          <w:trHeight w:val="163"/>
        </w:trPr>
        <w:tc>
          <w:tcPr>
            <w:tcW w:w="1637" w:type="dxa"/>
            <w:tcBorders>
              <w:top w:val="single" w:sz="4" w:space="0" w:color="000000"/>
              <w:left w:val="single" w:sz="6" w:space="0" w:color="000000"/>
              <w:bottom w:val="single" w:sz="3" w:space="0" w:color="000000"/>
              <w:right w:val="single" w:sz="3" w:space="0" w:color="000000"/>
            </w:tcBorders>
          </w:tcPr>
          <w:p w14:paraId="19DD77C2"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Shelby Air </w:t>
            </w:r>
          </w:p>
        </w:tc>
        <w:tc>
          <w:tcPr>
            <w:tcW w:w="1134" w:type="dxa"/>
            <w:tcBorders>
              <w:top w:val="single" w:sz="4" w:space="0" w:color="000000"/>
              <w:left w:val="single" w:sz="3" w:space="0" w:color="000000"/>
              <w:bottom w:val="single" w:sz="3" w:space="0" w:color="000000"/>
              <w:right w:val="single" w:sz="3" w:space="0" w:color="000000"/>
            </w:tcBorders>
          </w:tcPr>
          <w:p w14:paraId="6047FE07"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3/23</w:t>
            </w:r>
          </w:p>
        </w:tc>
        <w:tc>
          <w:tcPr>
            <w:tcW w:w="1498" w:type="dxa"/>
            <w:tcBorders>
              <w:top w:val="single" w:sz="4" w:space="0" w:color="000000"/>
              <w:left w:val="single" w:sz="3" w:space="0" w:color="000000"/>
              <w:bottom w:val="single" w:sz="3" w:space="0" w:color="000000"/>
              <w:right w:val="single" w:sz="4" w:space="0" w:color="000000"/>
            </w:tcBorders>
          </w:tcPr>
          <w:p w14:paraId="44E9475B"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3" w:space="0" w:color="000000"/>
              <w:right w:val="single" w:sz="4" w:space="0" w:color="000000"/>
            </w:tcBorders>
          </w:tcPr>
          <w:p w14:paraId="44634EB7"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3" w:space="0" w:color="000000"/>
              <w:right w:val="single" w:sz="4" w:space="0" w:color="000000"/>
            </w:tcBorders>
          </w:tcPr>
          <w:p w14:paraId="30CFA876"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3" w:space="0" w:color="000000"/>
              <w:right w:val="single" w:sz="4" w:space="0" w:color="000000"/>
            </w:tcBorders>
          </w:tcPr>
          <w:p w14:paraId="297E7283" w14:textId="77777777" w:rsidR="00BB07D2" w:rsidRPr="00B97687" w:rsidRDefault="00A87E5C" w:rsidP="00B97687">
            <w:pPr>
              <w:spacing w:line="276" w:lineRule="auto"/>
              <w:ind w:right="19"/>
              <w:jc w:val="center"/>
              <w:rPr>
                <w:rFonts w:asciiTheme="minorHAnsi" w:hAnsiTheme="minorHAnsi" w:cstheme="minorHAnsi"/>
              </w:rPr>
            </w:pPr>
            <w:r w:rsidRPr="00B97687">
              <w:rPr>
                <w:rFonts w:asciiTheme="minorHAnsi" w:eastAsia="Arial" w:hAnsiTheme="minorHAnsi" w:cstheme="minorHAnsi"/>
              </w:rPr>
              <w:t xml:space="preserve">Filled out in person </w:t>
            </w:r>
          </w:p>
        </w:tc>
        <w:tc>
          <w:tcPr>
            <w:tcW w:w="1062" w:type="dxa"/>
            <w:tcBorders>
              <w:top w:val="single" w:sz="4" w:space="0" w:color="000000"/>
              <w:left w:val="single" w:sz="4" w:space="0" w:color="000000"/>
              <w:bottom w:val="single" w:sz="3" w:space="0" w:color="000000"/>
              <w:right w:val="single" w:sz="6" w:space="0" w:color="000000"/>
            </w:tcBorders>
          </w:tcPr>
          <w:p w14:paraId="72FBD58B"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33AAB072" w14:textId="77777777" w:rsidTr="002F09A6">
        <w:trPr>
          <w:trHeight w:val="165"/>
        </w:trPr>
        <w:tc>
          <w:tcPr>
            <w:tcW w:w="1637" w:type="dxa"/>
            <w:tcBorders>
              <w:top w:val="single" w:sz="3" w:space="0" w:color="000000"/>
              <w:left w:val="single" w:sz="6" w:space="0" w:color="000000"/>
              <w:bottom w:val="single" w:sz="4" w:space="0" w:color="000000"/>
              <w:right w:val="single" w:sz="3" w:space="0" w:color="000000"/>
            </w:tcBorders>
            <w:shd w:val="clear" w:color="auto" w:fill="D9D9D9"/>
          </w:tcPr>
          <w:p w14:paraId="16C03593"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Mike Rohrer</w:t>
            </w:r>
          </w:p>
        </w:tc>
        <w:tc>
          <w:tcPr>
            <w:tcW w:w="1134" w:type="dxa"/>
            <w:tcBorders>
              <w:top w:val="single" w:sz="3" w:space="0" w:color="000000"/>
              <w:left w:val="single" w:sz="3" w:space="0" w:color="000000"/>
              <w:bottom w:val="single" w:sz="4" w:space="0" w:color="000000"/>
              <w:right w:val="single" w:sz="3" w:space="0" w:color="000000"/>
            </w:tcBorders>
            <w:shd w:val="clear" w:color="auto" w:fill="D9D9D9"/>
          </w:tcPr>
          <w:p w14:paraId="66D3FB80"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3/26</w:t>
            </w:r>
          </w:p>
        </w:tc>
        <w:tc>
          <w:tcPr>
            <w:tcW w:w="1498" w:type="dxa"/>
            <w:tcBorders>
              <w:top w:val="single" w:sz="3" w:space="0" w:color="000000"/>
              <w:left w:val="single" w:sz="3" w:space="0" w:color="000000"/>
              <w:bottom w:val="single" w:sz="4" w:space="0" w:color="000000"/>
              <w:right w:val="single" w:sz="4" w:space="0" w:color="000000"/>
            </w:tcBorders>
            <w:shd w:val="clear" w:color="auto" w:fill="D9D9D9"/>
          </w:tcPr>
          <w:p w14:paraId="6D64590E"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3" w:space="0" w:color="000000"/>
              <w:left w:val="single" w:sz="4" w:space="0" w:color="000000"/>
              <w:bottom w:val="single" w:sz="4" w:space="0" w:color="000000"/>
              <w:right w:val="single" w:sz="4" w:space="0" w:color="000000"/>
            </w:tcBorders>
            <w:shd w:val="clear" w:color="auto" w:fill="D9D9D9"/>
          </w:tcPr>
          <w:p w14:paraId="3DB95C15" w14:textId="77777777" w:rsidR="00BB07D2" w:rsidRPr="00B97687" w:rsidRDefault="00BB07D2" w:rsidP="00B97687">
            <w:pPr>
              <w:spacing w:line="276" w:lineRule="auto"/>
              <w:rPr>
                <w:rFonts w:asciiTheme="minorHAnsi" w:hAnsiTheme="minorHAnsi" w:cstheme="minorHAnsi"/>
              </w:rPr>
            </w:pPr>
          </w:p>
        </w:tc>
        <w:tc>
          <w:tcPr>
            <w:tcW w:w="923" w:type="dxa"/>
            <w:tcBorders>
              <w:top w:val="single" w:sz="3" w:space="0" w:color="000000"/>
              <w:left w:val="single" w:sz="4" w:space="0" w:color="000000"/>
              <w:bottom w:val="single" w:sz="4" w:space="0" w:color="000000"/>
              <w:right w:val="single" w:sz="4" w:space="0" w:color="000000"/>
            </w:tcBorders>
            <w:shd w:val="clear" w:color="auto" w:fill="D9D9D9"/>
          </w:tcPr>
          <w:p w14:paraId="0B0E5DFC" w14:textId="77777777" w:rsidR="00BB07D2" w:rsidRPr="00B97687" w:rsidRDefault="00BB07D2" w:rsidP="00B97687">
            <w:pPr>
              <w:spacing w:line="276" w:lineRule="auto"/>
              <w:rPr>
                <w:rFonts w:asciiTheme="minorHAnsi" w:hAnsiTheme="minorHAnsi" w:cstheme="minorHAnsi"/>
              </w:rPr>
            </w:pPr>
          </w:p>
        </w:tc>
        <w:tc>
          <w:tcPr>
            <w:tcW w:w="1535" w:type="dxa"/>
            <w:tcBorders>
              <w:top w:val="single" w:sz="3" w:space="0" w:color="000000"/>
              <w:left w:val="single" w:sz="4" w:space="0" w:color="000000"/>
              <w:bottom w:val="single" w:sz="4" w:space="0" w:color="000000"/>
              <w:right w:val="single" w:sz="4" w:space="0" w:color="000000"/>
            </w:tcBorders>
            <w:shd w:val="clear" w:color="auto" w:fill="D9D9D9"/>
          </w:tcPr>
          <w:p w14:paraId="4138438B"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3" w:space="0" w:color="000000"/>
              <w:left w:val="single" w:sz="4" w:space="0" w:color="000000"/>
              <w:bottom w:val="single" w:sz="4" w:space="0" w:color="000000"/>
              <w:right w:val="single" w:sz="6" w:space="0" w:color="000000"/>
            </w:tcBorders>
            <w:shd w:val="clear" w:color="auto" w:fill="D9D9D9"/>
          </w:tcPr>
          <w:p w14:paraId="268411C6"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01789697"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363FE540"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 xml:space="preserve">Kenny Long </w:t>
            </w:r>
          </w:p>
        </w:tc>
        <w:tc>
          <w:tcPr>
            <w:tcW w:w="1134" w:type="dxa"/>
            <w:tcBorders>
              <w:top w:val="single" w:sz="4" w:space="0" w:color="000000"/>
              <w:left w:val="single" w:sz="3" w:space="0" w:color="000000"/>
              <w:bottom w:val="single" w:sz="4" w:space="0" w:color="000000"/>
              <w:right w:val="single" w:sz="3" w:space="0" w:color="000000"/>
            </w:tcBorders>
          </w:tcPr>
          <w:p w14:paraId="4C4A87F0" w14:textId="77777777" w:rsidR="00BB07D2" w:rsidRPr="00B97687" w:rsidRDefault="00A87E5C" w:rsidP="00B97687">
            <w:pPr>
              <w:spacing w:line="276" w:lineRule="auto"/>
              <w:ind w:left="18"/>
              <w:jc w:val="center"/>
              <w:rPr>
                <w:rFonts w:asciiTheme="minorHAnsi" w:hAnsiTheme="minorHAnsi" w:cstheme="minorHAnsi"/>
              </w:rPr>
            </w:pPr>
            <w:r w:rsidRPr="00B97687">
              <w:rPr>
                <w:rFonts w:asciiTheme="minorHAnsi" w:eastAsia="Arial" w:hAnsiTheme="minorHAnsi" w:cstheme="minorHAnsi"/>
              </w:rPr>
              <w:t>3/26</w:t>
            </w:r>
          </w:p>
        </w:tc>
        <w:tc>
          <w:tcPr>
            <w:tcW w:w="1498" w:type="dxa"/>
            <w:tcBorders>
              <w:top w:val="single" w:sz="4" w:space="0" w:color="000000"/>
              <w:left w:val="single" w:sz="3" w:space="0" w:color="000000"/>
              <w:bottom w:val="single" w:sz="4" w:space="0" w:color="000000"/>
              <w:right w:val="single" w:sz="4" w:space="0" w:color="000000"/>
            </w:tcBorders>
          </w:tcPr>
          <w:p w14:paraId="624DEB29" w14:textId="77777777" w:rsidR="00BB07D2" w:rsidRPr="00B97687" w:rsidRDefault="00BB07D2" w:rsidP="00B97687">
            <w:pPr>
              <w:spacing w:line="276" w:lineRule="auto"/>
              <w:rPr>
                <w:rFonts w:asciiTheme="minorHAnsi" w:hAnsiTheme="minorHAnsi" w:cstheme="minorHAnsi"/>
              </w:rPr>
            </w:pPr>
          </w:p>
        </w:tc>
        <w:tc>
          <w:tcPr>
            <w:tcW w:w="1090" w:type="dxa"/>
            <w:tcBorders>
              <w:top w:val="single" w:sz="4" w:space="0" w:color="000000"/>
              <w:left w:val="single" w:sz="4" w:space="0" w:color="000000"/>
              <w:bottom w:val="single" w:sz="4" w:space="0" w:color="000000"/>
              <w:right w:val="single" w:sz="4" w:space="0" w:color="000000"/>
            </w:tcBorders>
          </w:tcPr>
          <w:p w14:paraId="62437017"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50300749"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5D9448B2"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1CB5B1F4"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09DC695C"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0A35D422" w14:textId="77777777" w:rsidR="00BB07D2" w:rsidRPr="00B97687" w:rsidRDefault="00A87E5C" w:rsidP="00B97687">
            <w:pPr>
              <w:spacing w:line="276" w:lineRule="auto"/>
              <w:ind w:left="1"/>
              <w:rPr>
                <w:rFonts w:asciiTheme="minorHAnsi" w:hAnsiTheme="minorHAnsi" w:cstheme="minorHAnsi"/>
              </w:rPr>
            </w:pPr>
            <w:r w:rsidRPr="00B97687">
              <w:rPr>
                <w:rFonts w:asciiTheme="minorHAnsi" w:eastAsia="Arial" w:hAnsiTheme="minorHAnsi" w:cstheme="minorHAnsi"/>
              </w:rPr>
              <w:t>William Pisarello</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4E17D573"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3/26</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03646B7E"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3E7C8050"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4953581A"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Y</w:t>
            </w: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1D67AB86"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2D2BF17F"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57022CD0"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67C2A831"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Rick Hayes</w:t>
            </w:r>
          </w:p>
        </w:tc>
        <w:tc>
          <w:tcPr>
            <w:tcW w:w="1134" w:type="dxa"/>
            <w:tcBorders>
              <w:top w:val="single" w:sz="4" w:space="0" w:color="000000"/>
              <w:left w:val="single" w:sz="3" w:space="0" w:color="000000"/>
              <w:bottom w:val="single" w:sz="4" w:space="0" w:color="000000"/>
              <w:right w:val="single" w:sz="3" w:space="0" w:color="000000"/>
            </w:tcBorders>
          </w:tcPr>
          <w:p w14:paraId="31BB3B5D"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tcPr>
          <w:p w14:paraId="76E13746"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39126620"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tcPr>
          <w:p w14:paraId="11E4B078"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0D52B314"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38ACC4AF"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6208DDC0"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097E0D18"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Missionary Aeroplanes</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43C909EA"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128E38B1"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75219A3E"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N</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2527225A"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695DAAD6"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496FD345"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114F0BA8"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092FE6DF"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Julio Rincon</w:t>
            </w:r>
          </w:p>
        </w:tc>
        <w:tc>
          <w:tcPr>
            <w:tcW w:w="1134" w:type="dxa"/>
            <w:tcBorders>
              <w:top w:val="single" w:sz="4" w:space="0" w:color="000000"/>
              <w:left w:val="single" w:sz="3" w:space="0" w:color="000000"/>
              <w:bottom w:val="single" w:sz="4" w:space="0" w:color="000000"/>
              <w:right w:val="single" w:sz="3" w:space="0" w:color="000000"/>
            </w:tcBorders>
          </w:tcPr>
          <w:p w14:paraId="0DB89D81"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tcPr>
          <w:p w14:paraId="7E7F22F2"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N</w:t>
            </w:r>
          </w:p>
        </w:tc>
        <w:tc>
          <w:tcPr>
            <w:tcW w:w="1090" w:type="dxa"/>
            <w:tcBorders>
              <w:top w:val="single" w:sz="4" w:space="0" w:color="000000"/>
              <w:left w:val="single" w:sz="4" w:space="0" w:color="000000"/>
              <w:bottom w:val="single" w:sz="4" w:space="0" w:color="000000"/>
              <w:right w:val="single" w:sz="4" w:space="0" w:color="000000"/>
            </w:tcBorders>
          </w:tcPr>
          <w:p w14:paraId="6E6C89E2"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923" w:type="dxa"/>
            <w:tcBorders>
              <w:top w:val="single" w:sz="4" w:space="0" w:color="000000"/>
              <w:left w:val="single" w:sz="4" w:space="0" w:color="000000"/>
              <w:bottom w:val="single" w:sz="4" w:space="0" w:color="000000"/>
              <w:right w:val="single" w:sz="4" w:space="0" w:color="000000"/>
            </w:tcBorders>
          </w:tcPr>
          <w:p w14:paraId="54F29990"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1535" w:type="dxa"/>
            <w:tcBorders>
              <w:top w:val="single" w:sz="4" w:space="0" w:color="000000"/>
              <w:left w:val="single" w:sz="4" w:space="0" w:color="000000"/>
              <w:bottom w:val="single" w:sz="4" w:space="0" w:color="000000"/>
              <w:right w:val="single" w:sz="4" w:space="0" w:color="000000"/>
            </w:tcBorders>
          </w:tcPr>
          <w:p w14:paraId="79FA09E4"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085A7534"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3D61E563"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207EF59D"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Lotela Partners</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41A149BF"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639709B0" w14:textId="77777777" w:rsidR="00BB07D2" w:rsidRPr="00B97687" w:rsidRDefault="00BB07D2" w:rsidP="00B97687">
            <w:pPr>
              <w:spacing w:line="276" w:lineRule="auto"/>
              <w:rPr>
                <w:rFonts w:asciiTheme="minorHAnsi" w:hAnsiTheme="minorHAnsi" w:cstheme="minorHAnsi"/>
              </w:rPr>
            </w:pP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345B94F5"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386E43AF"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792771C1"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7943E981"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4A44D3A7"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6FA9D39D"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James Jordan</w:t>
            </w:r>
          </w:p>
        </w:tc>
        <w:tc>
          <w:tcPr>
            <w:tcW w:w="1134" w:type="dxa"/>
            <w:tcBorders>
              <w:top w:val="single" w:sz="4" w:space="0" w:color="000000"/>
              <w:left w:val="single" w:sz="3" w:space="0" w:color="000000"/>
              <w:bottom w:val="single" w:sz="4" w:space="0" w:color="000000"/>
              <w:right w:val="single" w:sz="3" w:space="0" w:color="000000"/>
            </w:tcBorders>
          </w:tcPr>
          <w:p w14:paraId="61282744"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tcPr>
          <w:p w14:paraId="5C775802"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69782BAD"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42307BB7"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5906FC96"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7C14EFEA"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0E53CCE" w14:textId="77777777" w:rsidTr="002F09A6">
        <w:trPr>
          <w:trHeight w:val="166"/>
        </w:trPr>
        <w:tc>
          <w:tcPr>
            <w:tcW w:w="1637" w:type="dxa"/>
            <w:tcBorders>
              <w:top w:val="single" w:sz="4" w:space="0" w:color="000000"/>
              <w:left w:val="single" w:sz="6" w:space="0" w:color="000000"/>
              <w:bottom w:val="single" w:sz="3" w:space="0" w:color="000000"/>
              <w:right w:val="single" w:sz="3" w:space="0" w:color="000000"/>
            </w:tcBorders>
            <w:shd w:val="clear" w:color="auto" w:fill="D9D9D9"/>
          </w:tcPr>
          <w:p w14:paraId="4D787A05"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Ronald Rheude</w:t>
            </w:r>
          </w:p>
        </w:tc>
        <w:tc>
          <w:tcPr>
            <w:tcW w:w="1134" w:type="dxa"/>
            <w:tcBorders>
              <w:top w:val="single" w:sz="4" w:space="0" w:color="000000"/>
              <w:left w:val="single" w:sz="3" w:space="0" w:color="000000"/>
              <w:bottom w:val="single" w:sz="3" w:space="0" w:color="000000"/>
              <w:right w:val="single" w:sz="3" w:space="0" w:color="000000"/>
            </w:tcBorders>
            <w:shd w:val="clear" w:color="auto" w:fill="D9D9D9"/>
          </w:tcPr>
          <w:p w14:paraId="21EDEF2E"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3" w:space="0" w:color="000000"/>
              <w:right w:val="single" w:sz="4" w:space="0" w:color="000000"/>
            </w:tcBorders>
            <w:shd w:val="clear" w:color="auto" w:fill="D9D9D9"/>
          </w:tcPr>
          <w:p w14:paraId="3FFD77A0" w14:textId="77777777" w:rsidR="00BB07D2" w:rsidRPr="00B97687" w:rsidRDefault="00A87E5C" w:rsidP="00B97687">
            <w:pPr>
              <w:spacing w:line="276" w:lineRule="auto"/>
              <w:ind w:right="21"/>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3" w:space="0" w:color="000000"/>
              <w:right w:val="single" w:sz="4" w:space="0" w:color="000000"/>
            </w:tcBorders>
            <w:shd w:val="clear" w:color="auto" w:fill="D9D9D9"/>
          </w:tcPr>
          <w:p w14:paraId="79E30CA3"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3" w:space="0" w:color="000000"/>
              <w:right w:val="single" w:sz="4" w:space="0" w:color="000000"/>
            </w:tcBorders>
            <w:shd w:val="clear" w:color="auto" w:fill="D9D9D9"/>
          </w:tcPr>
          <w:p w14:paraId="1668CF6A"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3" w:space="0" w:color="000000"/>
              <w:right w:val="single" w:sz="4" w:space="0" w:color="000000"/>
            </w:tcBorders>
            <w:shd w:val="clear" w:color="auto" w:fill="D9D9D9"/>
          </w:tcPr>
          <w:p w14:paraId="4DE9D545"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3" w:space="0" w:color="000000"/>
              <w:right w:val="single" w:sz="6" w:space="0" w:color="000000"/>
            </w:tcBorders>
            <w:shd w:val="clear" w:color="auto" w:fill="D9D9D9"/>
          </w:tcPr>
          <w:p w14:paraId="1EA7A803" w14:textId="77777777" w:rsidR="00BB07D2" w:rsidRPr="00B97687" w:rsidRDefault="00A87E5C" w:rsidP="00B97687">
            <w:pPr>
              <w:spacing w:line="276" w:lineRule="auto"/>
              <w:ind w:left="23"/>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51D2F334" w14:textId="77777777" w:rsidTr="002F09A6">
        <w:trPr>
          <w:trHeight w:val="162"/>
        </w:trPr>
        <w:tc>
          <w:tcPr>
            <w:tcW w:w="1637" w:type="dxa"/>
            <w:tcBorders>
              <w:top w:val="single" w:sz="3" w:space="0" w:color="000000"/>
              <w:left w:val="single" w:sz="6" w:space="0" w:color="000000"/>
              <w:bottom w:val="single" w:sz="4" w:space="0" w:color="000000"/>
              <w:right w:val="single" w:sz="3" w:space="0" w:color="000000"/>
            </w:tcBorders>
          </w:tcPr>
          <w:p w14:paraId="155A69C7"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Brian Ohrt</w:t>
            </w:r>
          </w:p>
        </w:tc>
        <w:tc>
          <w:tcPr>
            <w:tcW w:w="1134" w:type="dxa"/>
            <w:tcBorders>
              <w:top w:val="single" w:sz="3" w:space="0" w:color="000000"/>
              <w:left w:val="single" w:sz="3" w:space="0" w:color="000000"/>
              <w:bottom w:val="single" w:sz="4" w:space="0" w:color="000000"/>
              <w:right w:val="single" w:sz="3" w:space="0" w:color="000000"/>
            </w:tcBorders>
          </w:tcPr>
          <w:p w14:paraId="4898C0F3"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3" w:space="0" w:color="000000"/>
              <w:left w:val="single" w:sz="3" w:space="0" w:color="000000"/>
              <w:bottom w:val="single" w:sz="4" w:space="0" w:color="000000"/>
              <w:right w:val="single" w:sz="4" w:space="0" w:color="000000"/>
            </w:tcBorders>
          </w:tcPr>
          <w:p w14:paraId="272EF2F6" w14:textId="77777777" w:rsidR="00BB07D2" w:rsidRPr="00B97687" w:rsidRDefault="00A87E5C" w:rsidP="00B97687">
            <w:pPr>
              <w:spacing w:line="276" w:lineRule="auto"/>
              <w:ind w:right="21"/>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3" w:space="0" w:color="000000"/>
              <w:left w:val="single" w:sz="4" w:space="0" w:color="000000"/>
              <w:bottom w:val="single" w:sz="4" w:space="0" w:color="000000"/>
              <w:right w:val="single" w:sz="4" w:space="0" w:color="000000"/>
            </w:tcBorders>
          </w:tcPr>
          <w:p w14:paraId="4F2B822F" w14:textId="77777777" w:rsidR="00BB07D2" w:rsidRPr="00B97687" w:rsidRDefault="00BB07D2" w:rsidP="00B97687">
            <w:pPr>
              <w:spacing w:line="276" w:lineRule="auto"/>
              <w:rPr>
                <w:rFonts w:asciiTheme="minorHAnsi" w:hAnsiTheme="minorHAnsi" w:cstheme="minorHAnsi"/>
              </w:rPr>
            </w:pPr>
          </w:p>
        </w:tc>
        <w:tc>
          <w:tcPr>
            <w:tcW w:w="923" w:type="dxa"/>
            <w:tcBorders>
              <w:top w:val="single" w:sz="3" w:space="0" w:color="000000"/>
              <w:left w:val="single" w:sz="4" w:space="0" w:color="000000"/>
              <w:bottom w:val="single" w:sz="4" w:space="0" w:color="000000"/>
              <w:right w:val="single" w:sz="4" w:space="0" w:color="000000"/>
            </w:tcBorders>
          </w:tcPr>
          <w:p w14:paraId="532E3577" w14:textId="77777777" w:rsidR="00BB07D2" w:rsidRPr="00B97687" w:rsidRDefault="00BB07D2" w:rsidP="00B97687">
            <w:pPr>
              <w:spacing w:line="276" w:lineRule="auto"/>
              <w:rPr>
                <w:rFonts w:asciiTheme="minorHAnsi" w:hAnsiTheme="minorHAnsi" w:cstheme="minorHAnsi"/>
              </w:rPr>
            </w:pPr>
          </w:p>
        </w:tc>
        <w:tc>
          <w:tcPr>
            <w:tcW w:w="1535" w:type="dxa"/>
            <w:tcBorders>
              <w:top w:val="single" w:sz="3" w:space="0" w:color="000000"/>
              <w:left w:val="single" w:sz="4" w:space="0" w:color="000000"/>
              <w:bottom w:val="single" w:sz="4" w:space="0" w:color="000000"/>
              <w:right w:val="single" w:sz="4" w:space="0" w:color="000000"/>
            </w:tcBorders>
          </w:tcPr>
          <w:p w14:paraId="2EC601C1"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3" w:space="0" w:color="000000"/>
              <w:left w:val="single" w:sz="4" w:space="0" w:color="000000"/>
              <w:bottom w:val="single" w:sz="4" w:space="0" w:color="000000"/>
              <w:right w:val="single" w:sz="6" w:space="0" w:color="000000"/>
            </w:tcBorders>
          </w:tcPr>
          <w:p w14:paraId="7D3E15B0" w14:textId="77777777" w:rsidR="00BB07D2" w:rsidRPr="00B97687" w:rsidRDefault="00A87E5C" w:rsidP="00B97687">
            <w:pPr>
              <w:spacing w:line="276" w:lineRule="auto"/>
              <w:ind w:left="23"/>
              <w:jc w:val="center"/>
              <w:rPr>
                <w:rFonts w:asciiTheme="minorHAnsi" w:hAnsiTheme="minorHAnsi" w:cstheme="minorHAnsi"/>
              </w:rPr>
            </w:pPr>
            <w:r w:rsidRPr="00B97687">
              <w:rPr>
                <w:rFonts w:asciiTheme="minorHAnsi" w:eastAsia="Arial" w:hAnsiTheme="minorHAnsi" w:cstheme="minorHAnsi"/>
              </w:rPr>
              <w:t>N</w:t>
            </w:r>
          </w:p>
        </w:tc>
      </w:tr>
      <w:tr w:rsidR="00661D30" w:rsidRPr="00B97687" w14:paraId="4C6232FF"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24C8EBE2"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lastRenderedPageBreak/>
              <w:t>3192 Golf Inc</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4B0DF659"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71B0857A" w14:textId="77777777" w:rsidR="00BB07D2" w:rsidRPr="00B97687" w:rsidRDefault="00A87E5C" w:rsidP="00B97687">
            <w:pPr>
              <w:spacing w:line="276" w:lineRule="auto"/>
              <w:ind w:right="21"/>
              <w:jc w:val="center"/>
              <w:rPr>
                <w:rFonts w:asciiTheme="minorHAnsi" w:hAnsiTheme="minorHAnsi" w:cstheme="minorHAnsi"/>
              </w:rPr>
            </w:pPr>
            <w:r w:rsidRPr="00B97687">
              <w:rPr>
                <w:rFonts w:asciiTheme="minorHAnsi" w:eastAsia="Arial" w:hAnsiTheme="minorHAnsi" w:cstheme="minorHAnsi"/>
              </w:rPr>
              <w:t xml:space="preserve">Number not in service </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1BFD8EA9"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6956AE40"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3D67CAAE" w14:textId="77777777" w:rsidR="00BB07D2" w:rsidRPr="00B97687" w:rsidRDefault="00A87E5C" w:rsidP="00B97687">
            <w:pPr>
              <w:spacing w:line="276" w:lineRule="auto"/>
              <w:ind w:left="24"/>
              <w:jc w:val="center"/>
              <w:rPr>
                <w:rFonts w:asciiTheme="minorHAnsi" w:hAnsiTheme="minorHAnsi" w:cstheme="minorHAnsi"/>
              </w:rPr>
            </w:pPr>
            <w:r w:rsidRPr="00B97687">
              <w:rPr>
                <w:rFonts w:asciiTheme="minorHAnsi" w:eastAsia="Arial" w:hAnsiTheme="minorHAnsi" w:cstheme="minorHAnsi"/>
              </w:rPr>
              <w:t>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51D75199" w14:textId="77777777" w:rsidR="00BB07D2" w:rsidRPr="00B97687" w:rsidRDefault="00A87E5C" w:rsidP="00B97687">
            <w:pPr>
              <w:spacing w:line="276" w:lineRule="auto"/>
              <w:ind w:left="23"/>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637C5400"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6E4B475C"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George Karamitis</w:t>
            </w:r>
          </w:p>
        </w:tc>
        <w:tc>
          <w:tcPr>
            <w:tcW w:w="1134" w:type="dxa"/>
            <w:tcBorders>
              <w:top w:val="single" w:sz="4" w:space="0" w:color="000000"/>
              <w:left w:val="single" w:sz="3" w:space="0" w:color="000000"/>
              <w:bottom w:val="single" w:sz="4" w:space="0" w:color="000000"/>
              <w:right w:val="single" w:sz="3" w:space="0" w:color="000000"/>
            </w:tcBorders>
          </w:tcPr>
          <w:p w14:paraId="58FD95BF"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3/29</w:t>
            </w:r>
          </w:p>
        </w:tc>
        <w:tc>
          <w:tcPr>
            <w:tcW w:w="1498" w:type="dxa"/>
            <w:tcBorders>
              <w:top w:val="single" w:sz="4" w:space="0" w:color="000000"/>
              <w:left w:val="single" w:sz="3" w:space="0" w:color="000000"/>
              <w:bottom w:val="single" w:sz="4" w:space="0" w:color="000000"/>
              <w:right w:val="single" w:sz="4" w:space="0" w:color="000000"/>
            </w:tcBorders>
          </w:tcPr>
          <w:p w14:paraId="1366AE03"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652E5299"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3D23A98C"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1C2C4444" w14:textId="77777777" w:rsidR="00BB07D2" w:rsidRPr="00B97687" w:rsidRDefault="00A87E5C" w:rsidP="00B97687">
            <w:pPr>
              <w:spacing w:line="276" w:lineRule="auto"/>
              <w:ind w:left="10"/>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6943A776"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3AB48487"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33AF60B0"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Paul Kiser</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6A1D0DDC" w14:textId="77777777" w:rsidR="00BB07D2" w:rsidRPr="00B97687" w:rsidRDefault="00A87E5C" w:rsidP="00B97687">
            <w:pPr>
              <w:spacing w:line="276" w:lineRule="auto"/>
              <w:ind w:left="17"/>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77A9AD86"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4372F081"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2B816466"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1DF5673C"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6A863BE4"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7038C37A"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3A4CFBB2"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 xml:space="preserve">Peter Nagy </w:t>
            </w:r>
          </w:p>
        </w:tc>
        <w:tc>
          <w:tcPr>
            <w:tcW w:w="1134" w:type="dxa"/>
            <w:tcBorders>
              <w:top w:val="single" w:sz="4" w:space="0" w:color="000000"/>
              <w:left w:val="single" w:sz="3" w:space="0" w:color="000000"/>
              <w:bottom w:val="single" w:sz="4" w:space="0" w:color="000000"/>
              <w:right w:val="single" w:sz="3" w:space="0" w:color="000000"/>
            </w:tcBorders>
          </w:tcPr>
          <w:p w14:paraId="3660AE89"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4" w:space="0" w:color="000000"/>
              <w:right w:val="single" w:sz="4" w:space="0" w:color="000000"/>
            </w:tcBorders>
          </w:tcPr>
          <w:p w14:paraId="36149390"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4E6DD454"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66776C43"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0E8126B3" w14:textId="77777777" w:rsidR="00BB07D2" w:rsidRPr="00B97687" w:rsidRDefault="00A87E5C" w:rsidP="00B97687">
            <w:pPr>
              <w:spacing w:line="276" w:lineRule="auto"/>
              <w:ind w:left="9"/>
              <w:jc w:val="center"/>
              <w:rPr>
                <w:rFonts w:asciiTheme="minorHAnsi" w:hAnsiTheme="minorHAnsi" w:cstheme="minorHAnsi"/>
              </w:rPr>
            </w:pPr>
            <w:r w:rsidRPr="00B97687">
              <w:rPr>
                <w:rFonts w:asciiTheme="minorHAnsi" w:eastAsia="Arial" w:hAnsiTheme="minorHAnsi" w:cstheme="minorHAnsi"/>
              </w:rPr>
              <w:t>Filled out in person</w:t>
            </w:r>
          </w:p>
        </w:tc>
        <w:tc>
          <w:tcPr>
            <w:tcW w:w="1062" w:type="dxa"/>
            <w:tcBorders>
              <w:top w:val="single" w:sz="4" w:space="0" w:color="000000"/>
              <w:left w:val="single" w:sz="4" w:space="0" w:color="000000"/>
              <w:bottom w:val="single" w:sz="4" w:space="0" w:color="000000"/>
              <w:right w:val="single" w:sz="6" w:space="0" w:color="000000"/>
            </w:tcBorders>
          </w:tcPr>
          <w:p w14:paraId="0BB66B23"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BFD2765"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4CB00E24"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Arthur Stifel</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191B476F"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46902452"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22CE4411"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5E1617B1"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1097C123"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28D91B68"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4AEE093E" w14:textId="77777777" w:rsidTr="002F09A6">
        <w:trPr>
          <w:trHeight w:val="163"/>
        </w:trPr>
        <w:tc>
          <w:tcPr>
            <w:tcW w:w="1637" w:type="dxa"/>
            <w:tcBorders>
              <w:top w:val="single" w:sz="4" w:space="0" w:color="000000"/>
              <w:left w:val="single" w:sz="6" w:space="0" w:color="000000"/>
              <w:bottom w:val="single" w:sz="4" w:space="0" w:color="000000"/>
              <w:right w:val="single" w:sz="3" w:space="0" w:color="000000"/>
            </w:tcBorders>
          </w:tcPr>
          <w:p w14:paraId="29DD1387"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Gregory Scott Carkeet</w:t>
            </w:r>
          </w:p>
        </w:tc>
        <w:tc>
          <w:tcPr>
            <w:tcW w:w="1134" w:type="dxa"/>
            <w:tcBorders>
              <w:top w:val="single" w:sz="4" w:space="0" w:color="000000"/>
              <w:left w:val="single" w:sz="3" w:space="0" w:color="000000"/>
              <w:bottom w:val="single" w:sz="4" w:space="0" w:color="000000"/>
              <w:right w:val="single" w:sz="3" w:space="0" w:color="000000"/>
            </w:tcBorders>
          </w:tcPr>
          <w:p w14:paraId="2142E09C"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4" w:space="0" w:color="000000"/>
              <w:right w:val="single" w:sz="4" w:space="0" w:color="000000"/>
            </w:tcBorders>
          </w:tcPr>
          <w:p w14:paraId="1DAF8DDA"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tcPr>
          <w:p w14:paraId="72E19B1D"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tcPr>
          <w:p w14:paraId="5408AD35"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tcPr>
          <w:p w14:paraId="6BE9A5E4"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tcPr>
          <w:p w14:paraId="7D8DFB49"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5143159" w14:textId="77777777" w:rsidTr="002F09A6">
        <w:trPr>
          <w:trHeight w:val="166"/>
        </w:trPr>
        <w:tc>
          <w:tcPr>
            <w:tcW w:w="1637" w:type="dxa"/>
            <w:tcBorders>
              <w:top w:val="single" w:sz="4" w:space="0" w:color="000000"/>
              <w:left w:val="single" w:sz="6" w:space="0" w:color="000000"/>
              <w:bottom w:val="single" w:sz="4" w:space="0" w:color="000000"/>
              <w:right w:val="single" w:sz="3" w:space="0" w:color="000000"/>
            </w:tcBorders>
            <w:shd w:val="clear" w:color="auto" w:fill="D9D9D9"/>
          </w:tcPr>
          <w:p w14:paraId="28E574C1"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 xml:space="preserve">William Keith Davis </w:t>
            </w:r>
          </w:p>
        </w:tc>
        <w:tc>
          <w:tcPr>
            <w:tcW w:w="1134" w:type="dxa"/>
            <w:tcBorders>
              <w:top w:val="single" w:sz="4" w:space="0" w:color="000000"/>
              <w:left w:val="single" w:sz="3" w:space="0" w:color="000000"/>
              <w:bottom w:val="single" w:sz="4" w:space="0" w:color="000000"/>
              <w:right w:val="single" w:sz="3" w:space="0" w:color="000000"/>
            </w:tcBorders>
            <w:shd w:val="clear" w:color="auto" w:fill="D9D9D9"/>
          </w:tcPr>
          <w:p w14:paraId="05BCD2CE"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4" w:space="0" w:color="000000"/>
              <w:right w:val="single" w:sz="4" w:space="0" w:color="000000"/>
            </w:tcBorders>
            <w:shd w:val="clear" w:color="auto" w:fill="D9D9D9"/>
          </w:tcPr>
          <w:p w14:paraId="37EFCF46"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14:paraId="05EF913E"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52A39EB6"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6A0C85E1"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4" w:space="0" w:color="000000"/>
              <w:right w:val="single" w:sz="6" w:space="0" w:color="000000"/>
            </w:tcBorders>
            <w:shd w:val="clear" w:color="auto" w:fill="D9D9D9"/>
          </w:tcPr>
          <w:p w14:paraId="7D78F9CD" w14:textId="77777777" w:rsidR="00BB07D2" w:rsidRPr="00B97687" w:rsidRDefault="00A87E5C" w:rsidP="00B97687">
            <w:pPr>
              <w:spacing w:line="276" w:lineRule="auto"/>
              <w:ind w:left="22"/>
              <w:jc w:val="center"/>
              <w:rPr>
                <w:rFonts w:asciiTheme="minorHAnsi" w:hAnsiTheme="minorHAnsi" w:cstheme="minorHAnsi"/>
              </w:rPr>
            </w:pPr>
            <w:r w:rsidRPr="00B97687">
              <w:rPr>
                <w:rFonts w:asciiTheme="minorHAnsi" w:eastAsia="Arial" w:hAnsiTheme="minorHAnsi" w:cstheme="minorHAnsi"/>
              </w:rPr>
              <w:t>N</w:t>
            </w:r>
          </w:p>
        </w:tc>
      </w:tr>
      <w:tr w:rsidR="00BB07D2" w:rsidRPr="00B97687" w14:paraId="44327252" w14:textId="77777777" w:rsidTr="002F09A6">
        <w:trPr>
          <w:trHeight w:val="163"/>
        </w:trPr>
        <w:tc>
          <w:tcPr>
            <w:tcW w:w="1637" w:type="dxa"/>
            <w:tcBorders>
              <w:top w:val="single" w:sz="4" w:space="0" w:color="000000"/>
              <w:left w:val="single" w:sz="6" w:space="0" w:color="000000"/>
              <w:bottom w:val="single" w:sz="3" w:space="0" w:color="000000"/>
              <w:right w:val="single" w:sz="3" w:space="0" w:color="000000"/>
            </w:tcBorders>
          </w:tcPr>
          <w:p w14:paraId="12B5F130"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 xml:space="preserve">Frank Bagwell </w:t>
            </w:r>
          </w:p>
        </w:tc>
        <w:tc>
          <w:tcPr>
            <w:tcW w:w="1134" w:type="dxa"/>
            <w:tcBorders>
              <w:top w:val="single" w:sz="4" w:space="0" w:color="000000"/>
              <w:left w:val="single" w:sz="3" w:space="0" w:color="000000"/>
              <w:bottom w:val="single" w:sz="3" w:space="0" w:color="000000"/>
              <w:right w:val="single" w:sz="3" w:space="0" w:color="000000"/>
            </w:tcBorders>
          </w:tcPr>
          <w:p w14:paraId="68F26759"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3" w:space="0" w:color="000000"/>
              <w:right w:val="single" w:sz="4" w:space="0" w:color="000000"/>
            </w:tcBorders>
          </w:tcPr>
          <w:p w14:paraId="3673A1EA"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3" w:space="0" w:color="000000"/>
              <w:right w:val="single" w:sz="4" w:space="0" w:color="000000"/>
            </w:tcBorders>
          </w:tcPr>
          <w:p w14:paraId="0D176D05"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3" w:space="0" w:color="000000"/>
              <w:right w:val="single" w:sz="4" w:space="0" w:color="000000"/>
            </w:tcBorders>
          </w:tcPr>
          <w:p w14:paraId="56BE1894"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3" w:space="0" w:color="000000"/>
              <w:right w:val="single" w:sz="4" w:space="0" w:color="000000"/>
            </w:tcBorders>
          </w:tcPr>
          <w:p w14:paraId="55C1D5B5"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3" w:space="0" w:color="000000"/>
              <w:right w:val="single" w:sz="6" w:space="0" w:color="000000"/>
            </w:tcBorders>
          </w:tcPr>
          <w:p w14:paraId="083068D5"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661D30" w:rsidRPr="00B97687" w14:paraId="2F2E9339" w14:textId="77777777" w:rsidTr="002F09A6">
        <w:trPr>
          <w:trHeight w:val="165"/>
        </w:trPr>
        <w:tc>
          <w:tcPr>
            <w:tcW w:w="1637" w:type="dxa"/>
            <w:tcBorders>
              <w:top w:val="single" w:sz="3" w:space="0" w:color="000000"/>
              <w:left w:val="single" w:sz="6" w:space="0" w:color="000000"/>
              <w:bottom w:val="single" w:sz="4" w:space="0" w:color="000000"/>
              <w:right w:val="single" w:sz="3" w:space="0" w:color="000000"/>
            </w:tcBorders>
            <w:shd w:val="clear" w:color="auto" w:fill="D9D9D9"/>
          </w:tcPr>
          <w:p w14:paraId="5E587D71"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Charles McLochlin</w:t>
            </w:r>
          </w:p>
        </w:tc>
        <w:tc>
          <w:tcPr>
            <w:tcW w:w="1134" w:type="dxa"/>
            <w:tcBorders>
              <w:top w:val="single" w:sz="3" w:space="0" w:color="000000"/>
              <w:left w:val="single" w:sz="3" w:space="0" w:color="000000"/>
              <w:bottom w:val="single" w:sz="4" w:space="0" w:color="000000"/>
              <w:right w:val="single" w:sz="3" w:space="0" w:color="000000"/>
            </w:tcBorders>
            <w:shd w:val="clear" w:color="auto" w:fill="D9D9D9"/>
          </w:tcPr>
          <w:p w14:paraId="03D14719"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3" w:space="0" w:color="000000"/>
              <w:left w:val="single" w:sz="3" w:space="0" w:color="000000"/>
              <w:bottom w:val="single" w:sz="4" w:space="0" w:color="000000"/>
              <w:right w:val="single" w:sz="4" w:space="0" w:color="000000"/>
            </w:tcBorders>
            <w:shd w:val="clear" w:color="auto" w:fill="D9D9D9"/>
          </w:tcPr>
          <w:p w14:paraId="0EA144E7"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3" w:space="0" w:color="000000"/>
              <w:left w:val="single" w:sz="4" w:space="0" w:color="000000"/>
              <w:bottom w:val="single" w:sz="4" w:space="0" w:color="000000"/>
              <w:right w:val="single" w:sz="4" w:space="0" w:color="000000"/>
            </w:tcBorders>
            <w:shd w:val="clear" w:color="auto" w:fill="D9D9D9"/>
          </w:tcPr>
          <w:p w14:paraId="5BDD1BF2" w14:textId="77777777" w:rsidR="00BB07D2" w:rsidRPr="00B97687" w:rsidRDefault="00BB07D2" w:rsidP="00B97687">
            <w:pPr>
              <w:spacing w:line="276" w:lineRule="auto"/>
              <w:rPr>
                <w:rFonts w:asciiTheme="minorHAnsi" w:hAnsiTheme="minorHAnsi" w:cstheme="minorHAnsi"/>
              </w:rPr>
            </w:pPr>
          </w:p>
        </w:tc>
        <w:tc>
          <w:tcPr>
            <w:tcW w:w="923" w:type="dxa"/>
            <w:tcBorders>
              <w:top w:val="single" w:sz="3" w:space="0" w:color="000000"/>
              <w:left w:val="single" w:sz="4" w:space="0" w:color="000000"/>
              <w:bottom w:val="single" w:sz="4" w:space="0" w:color="000000"/>
              <w:right w:val="single" w:sz="4" w:space="0" w:color="000000"/>
            </w:tcBorders>
            <w:shd w:val="clear" w:color="auto" w:fill="D9D9D9"/>
          </w:tcPr>
          <w:p w14:paraId="4C85FE70" w14:textId="77777777" w:rsidR="00BB07D2" w:rsidRPr="00B97687" w:rsidRDefault="00BB07D2" w:rsidP="00B97687">
            <w:pPr>
              <w:spacing w:line="276" w:lineRule="auto"/>
              <w:rPr>
                <w:rFonts w:asciiTheme="minorHAnsi" w:hAnsiTheme="minorHAnsi" w:cstheme="minorHAnsi"/>
              </w:rPr>
            </w:pPr>
          </w:p>
        </w:tc>
        <w:tc>
          <w:tcPr>
            <w:tcW w:w="1535" w:type="dxa"/>
            <w:tcBorders>
              <w:top w:val="single" w:sz="3" w:space="0" w:color="000000"/>
              <w:left w:val="single" w:sz="4" w:space="0" w:color="000000"/>
              <w:bottom w:val="single" w:sz="4" w:space="0" w:color="000000"/>
              <w:right w:val="single" w:sz="4" w:space="0" w:color="000000"/>
            </w:tcBorders>
            <w:shd w:val="clear" w:color="auto" w:fill="D9D9D9"/>
          </w:tcPr>
          <w:p w14:paraId="4B7EDB44"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3" w:space="0" w:color="000000"/>
              <w:left w:val="single" w:sz="4" w:space="0" w:color="000000"/>
              <w:bottom w:val="single" w:sz="4" w:space="0" w:color="000000"/>
              <w:right w:val="single" w:sz="6" w:space="0" w:color="000000"/>
            </w:tcBorders>
            <w:shd w:val="clear" w:color="auto" w:fill="D9D9D9"/>
          </w:tcPr>
          <w:p w14:paraId="5CAE8B9B"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r w:rsidR="00BB07D2" w:rsidRPr="00B97687" w14:paraId="2F56AF03" w14:textId="77777777" w:rsidTr="002F09A6">
        <w:trPr>
          <w:trHeight w:val="168"/>
        </w:trPr>
        <w:tc>
          <w:tcPr>
            <w:tcW w:w="1637" w:type="dxa"/>
            <w:tcBorders>
              <w:top w:val="single" w:sz="4" w:space="0" w:color="000000"/>
              <w:left w:val="single" w:sz="6" w:space="0" w:color="000000"/>
              <w:bottom w:val="single" w:sz="6" w:space="0" w:color="000000"/>
              <w:right w:val="single" w:sz="3" w:space="0" w:color="000000"/>
            </w:tcBorders>
          </w:tcPr>
          <w:p w14:paraId="28D2CA59" w14:textId="77777777" w:rsidR="00BB07D2" w:rsidRPr="00B97687" w:rsidRDefault="00A87E5C" w:rsidP="00B97687">
            <w:pPr>
              <w:spacing w:line="276" w:lineRule="auto"/>
              <w:rPr>
                <w:rFonts w:asciiTheme="minorHAnsi" w:hAnsiTheme="minorHAnsi" w:cstheme="minorHAnsi"/>
              </w:rPr>
            </w:pPr>
            <w:r w:rsidRPr="00B97687">
              <w:rPr>
                <w:rFonts w:asciiTheme="minorHAnsi" w:eastAsia="Arial" w:hAnsiTheme="minorHAnsi" w:cstheme="minorHAnsi"/>
              </w:rPr>
              <w:t>Thomas Williamison</w:t>
            </w:r>
          </w:p>
        </w:tc>
        <w:tc>
          <w:tcPr>
            <w:tcW w:w="1134" w:type="dxa"/>
            <w:tcBorders>
              <w:top w:val="single" w:sz="4" w:space="0" w:color="000000"/>
              <w:left w:val="single" w:sz="3" w:space="0" w:color="000000"/>
              <w:bottom w:val="single" w:sz="6" w:space="0" w:color="000000"/>
              <w:right w:val="single" w:sz="3" w:space="0" w:color="000000"/>
            </w:tcBorders>
          </w:tcPr>
          <w:p w14:paraId="39A98D9A"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3/31</w:t>
            </w:r>
          </w:p>
        </w:tc>
        <w:tc>
          <w:tcPr>
            <w:tcW w:w="1498" w:type="dxa"/>
            <w:tcBorders>
              <w:top w:val="single" w:sz="4" w:space="0" w:color="000000"/>
              <w:left w:val="single" w:sz="3" w:space="0" w:color="000000"/>
              <w:bottom w:val="single" w:sz="6" w:space="0" w:color="000000"/>
              <w:right w:val="single" w:sz="4" w:space="0" w:color="000000"/>
            </w:tcBorders>
          </w:tcPr>
          <w:p w14:paraId="38AA1B8C" w14:textId="77777777" w:rsidR="00BB07D2" w:rsidRPr="00B97687" w:rsidRDefault="00A87E5C" w:rsidP="00B97687">
            <w:pPr>
              <w:spacing w:line="276" w:lineRule="auto"/>
              <w:ind w:left="8"/>
              <w:jc w:val="center"/>
              <w:rPr>
                <w:rFonts w:asciiTheme="minorHAnsi" w:hAnsiTheme="minorHAnsi" w:cstheme="minorHAnsi"/>
              </w:rPr>
            </w:pPr>
            <w:r w:rsidRPr="00B97687">
              <w:rPr>
                <w:rFonts w:asciiTheme="minorHAnsi" w:eastAsia="Arial" w:hAnsiTheme="minorHAnsi" w:cstheme="minorHAnsi"/>
              </w:rPr>
              <w:t>Y</w:t>
            </w:r>
          </w:p>
        </w:tc>
        <w:tc>
          <w:tcPr>
            <w:tcW w:w="1090" w:type="dxa"/>
            <w:tcBorders>
              <w:top w:val="single" w:sz="4" w:space="0" w:color="000000"/>
              <w:left w:val="single" w:sz="4" w:space="0" w:color="000000"/>
              <w:bottom w:val="single" w:sz="6" w:space="0" w:color="000000"/>
              <w:right w:val="single" w:sz="4" w:space="0" w:color="000000"/>
            </w:tcBorders>
          </w:tcPr>
          <w:p w14:paraId="70EF9216" w14:textId="77777777" w:rsidR="00BB07D2" w:rsidRPr="00B97687" w:rsidRDefault="00BB07D2" w:rsidP="00B97687">
            <w:pPr>
              <w:spacing w:line="276" w:lineRule="auto"/>
              <w:rPr>
                <w:rFonts w:asciiTheme="minorHAnsi" w:hAnsiTheme="minorHAnsi" w:cstheme="minorHAnsi"/>
              </w:rPr>
            </w:pPr>
          </w:p>
        </w:tc>
        <w:tc>
          <w:tcPr>
            <w:tcW w:w="923" w:type="dxa"/>
            <w:tcBorders>
              <w:top w:val="single" w:sz="4" w:space="0" w:color="000000"/>
              <w:left w:val="single" w:sz="4" w:space="0" w:color="000000"/>
              <w:bottom w:val="single" w:sz="6" w:space="0" w:color="000000"/>
              <w:right w:val="single" w:sz="4" w:space="0" w:color="000000"/>
            </w:tcBorders>
          </w:tcPr>
          <w:p w14:paraId="31C45A18" w14:textId="77777777" w:rsidR="00BB07D2" w:rsidRPr="00B97687" w:rsidRDefault="00BB07D2" w:rsidP="00B97687">
            <w:pPr>
              <w:spacing w:line="276" w:lineRule="auto"/>
              <w:rPr>
                <w:rFonts w:asciiTheme="minorHAnsi" w:hAnsiTheme="minorHAnsi" w:cstheme="minorHAnsi"/>
              </w:rPr>
            </w:pPr>
          </w:p>
        </w:tc>
        <w:tc>
          <w:tcPr>
            <w:tcW w:w="1535" w:type="dxa"/>
            <w:tcBorders>
              <w:top w:val="single" w:sz="4" w:space="0" w:color="000000"/>
              <w:left w:val="single" w:sz="4" w:space="0" w:color="000000"/>
              <w:bottom w:val="single" w:sz="6" w:space="0" w:color="000000"/>
              <w:right w:val="single" w:sz="4" w:space="0" w:color="000000"/>
            </w:tcBorders>
          </w:tcPr>
          <w:p w14:paraId="54C1072F" w14:textId="77777777" w:rsidR="00BB07D2" w:rsidRPr="00B97687" w:rsidRDefault="00A87E5C" w:rsidP="00B97687">
            <w:pPr>
              <w:spacing w:line="276" w:lineRule="auto"/>
              <w:ind w:left="16"/>
              <w:jc w:val="center"/>
              <w:rPr>
                <w:rFonts w:asciiTheme="minorHAnsi" w:hAnsiTheme="minorHAnsi" w:cstheme="minorHAnsi"/>
              </w:rPr>
            </w:pPr>
            <w:r w:rsidRPr="00B97687">
              <w:rPr>
                <w:rFonts w:asciiTheme="minorHAnsi" w:eastAsia="Arial" w:hAnsiTheme="minorHAnsi" w:cstheme="minorHAnsi"/>
              </w:rPr>
              <w:t>Y</w:t>
            </w:r>
          </w:p>
        </w:tc>
        <w:tc>
          <w:tcPr>
            <w:tcW w:w="1062" w:type="dxa"/>
            <w:tcBorders>
              <w:top w:val="single" w:sz="4" w:space="0" w:color="000000"/>
              <w:left w:val="single" w:sz="4" w:space="0" w:color="000000"/>
              <w:bottom w:val="single" w:sz="6" w:space="0" w:color="000000"/>
              <w:right w:val="single" w:sz="6" w:space="0" w:color="000000"/>
            </w:tcBorders>
          </w:tcPr>
          <w:p w14:paraId="0C3D8652" w14:textId="77777777" w:rsidR="00BB07D2" w:rsidRPr="00B97687" w:rsidRDefault="00A87E5C" w:rsidP="00B97687">
            <w:pPr>
              <w:spacing w:line="276" w:lineRule="auto"/>
              <w:ind w:left="15"/>
              <w:jc w:val="center"/>
              <w:rPr>
                <w:rFonts w:asciiTheme="minorHAnsi" w:hAnsiTheme="minorHAnsi" w:cstheme="minorHAnsi"/>
              </w:rPr>
            </w:pPr>
            <w:r w:rsidRPr="00B97687">
              <w:rPr>
                <w:rFonts w:asciiTheme="minorHAnsi" w:eastAsia="Arial" w:hAnsiTheme="minorHAnsi" w:cstheme="minorHAnsi"/>
              </w:rPr>
              <w:t>Y</w:t>
            </w:r>
          </w:p>
        </w:tc>
      </w:tr>
    </w:tbl>
    <w:p w14:paraId="2B84DAE9" w14:textId="77777777" w:rsidR="00BB07D2" w:rsidRPr="00B97687" w:rsidRDefault="00A87E5C" w:rsidP="00B97687">
      <w:pPr>
        <w:spacing w:after="79" w:line="276" w:lineRule="auto"/>
        <w:jc w:val="right"/>
        <w:rPr>
          <w:rFonts w:asciiTheme="minorHAnsi" w:hAnsiTheme="minorHAnsi" w:cstheme="minorHAnsi"/>
        </w:rPr>
      </w:pPr>
      <w:r w:rsidRPr="00B97687">
        <w:rPr>
          <w:rFonts w:asciiTheme="minorHAnsi" w:hAnsiTheme="minorHAnsi" w:cstheme="minorHAnsi"/>
        </w:rPr>
        <w:t xml:space="preserve"> </w:t>
      </w:r>
    </w:p>
    <w:p w14:paraId="3E8794C0" w14:textId="3F7A6E08" w:rsidR="00612692" w:rsidRPr="00500144" w:rsidRDefault="00A87E5C" w:rsidP="004060E5">
      <w:pPr>
        <w:spacing w:after="136" w:line="276" w:lineRule="auto"/>
        <w:ind w:left="91"/>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Private operator’s plans (if known) for development of general aviation.</w:t>
      </w:r>
    </w:p>
    <w:p w14:paraId="769F5E10" w14:textId="539AF7E2" w:rsidR="00BB07D2" w:rsidRDefault="00FA7353" w:rsidP="00612692">
      <w:pPr>
        <w:spacing w:after="27" w:line="276" w:lineRule="auto"/>
        <w:ind w:left="811" w:right="1277"/>
        <w:rPr>
          <w:rFonts w:asciiTheme="minorHAnsi" w:hAnsiTheme="minorHAnsi" w:cstheme="minorHAnsi"/>
        </w:rPr>
      </w:pPr>
      <w:r>
        <w:rPr>
          <w:rFonts w:asciiTheme="minorHAnsi" w:hAnsiTheme="minorHAnsi" w:cstheme="minorHAnsi"/>
        </w:rPr>
        <w:t>FAM has been operating AVO since April 2022</w:t>
      </w:r>
      <w:proofErr w:type="gramStart"/>
      <w:r>
        <w:rPr>
          <w:rFonts w:asciiTheme="minorHAnsi" w:hAnsiTheme="minorHAnsi" w:cstheme="minorHAnsi"/>
        </w:rPr>
        <w:t xml:space="preserve">.  </w:t>
      </w:r>
      <w:proofErr w:type="gramEnd"/>
      <w:r>
        <w:rPr>
          <w:rFonts w:asciiTheme="minorHAnsi" w:hAnsiTheme="minorHAnsi" w:cstheme="minorHAnsi"/>
        </w:rPr>
        <w:t>During that time safety, security, and operations for general aviation have been improved</w:t>
      </w:r>
      <w:proofErr w:type="gramStart"/>
      <w:r>
        <w:rPr>
          <w:rFonts w:asciiTheme="minorHAnsi" w:hAnsiTheme="minorHAnsi" w:cstheme="minorHAnsi"/>
        </w:rPr>
        <w:t xml:space="preserve">.  </w:t>
      </w:r>
      <w:proofErr w:type="gramEnd"/>
      <w:r>
        <w:rPr>
          <w:rFonts w:asciiTheme="minorHAnsi" w:hAnsiTheme="minorHAnsi" w:cstheme="minorHAnsi"/>
        </w:rPr>
        <w:t>FAM will continue to improve the general aviation operations at AVO.</w:t>
      </w:r>
    </w:p>
    <w:p w14:paraId="44652AAA" w14:textId="77777777" w:rsidR="00FA7353" w:rsidRDefault="00FA7353" w:rsidP="00612692">
      <w:pPr>
        <w:spacing w:after="27" w:line="276" w:lineRule="auto"/>
        <w:ind w:left="811" w:right="1277"/>
        <w:rPr>
          <w:rFonts w:asciiTheme="minorHAnsi" w:hAnsiTheme="minorHAnsi" w:cstheme="minorHAnsi"/>
        </w:rPr>
      </w:pPr>
    </w:p>
    <w:p w14:paraId="63A94B0B" w14:textId="6C5725E2" w:rsidR="00FA7353" w:rsidRPr="00B97687" w:rsidRDefault="00FA7353" w:rsidP="00612692">
      <w:pPr>
        <w:spacing w:after="27" w:line="276" w:lineRule="auto"/>
        <w:ind w:left="811" w:right="1277"/>
        <w:rPr>
          <w:rFonts w:asciiTheme="minorHAnsi" w:hAnsiTheme="minorHAnsi" w:cstheme="minorHAnsi"/>
        </w:rPr>
      </w:pPr>
      <w:r>
        <w:rPr>
          <w:rFonts w:asciiTheme="minorHAnsi" w:hAnsiTheme="minorHAnsi" w:cstheme="minorHAnsi"/>
        </w:rPr>
        <w:t>In addition, FAM is focused on implementing the AVO Master Plan to provide more opportunities for items such as:</w:t>
      </w:r>
    </w:p>
    <w:p w14:paraId="531776C7" w14:textId="46176372" w:rsidR="00FA7353" w:rsidRPr="00FA7353" w:rsidRDefault="00FA7353" w:rsidP="00B97687">
      <w:pPr>
        <w:numPr>
          <w:ilvl w:val="1"/>
          <w:numId w:val="18"/>
        </w:numPr>
        <w:spacing w:after="10" w:line="276" w:lineRule="auto"/>
        <w:ind w:right="1281" w:hanging="360"/>
        <w:rPr>
          <w:rFonts w:asciiTheme="minorHAnsi" w:hAnsiTheme="minorHAnsi" w:cstheme="minorHAnsi"/>
          <w:color w:val="auto"/>
        </w:rPr>
      </w:pPr>
      <w:r w:rsidRPr="00FA7353">
        <w:rPr>
          <w:rFonts w:asciiTheme="minorHAnsi" w:hAnsiTheme="minorHAnsi" w:cstheme="minorHAnsi"/>
          <w:color w:val="auto"/>
        </w:rPr>
        <w:t>Increase available services at the FBO</w:t>
      </w:r>
    </w:p>
    <w:p w14:paraId="00F9D459" w14:textId="6895BA42" w:rsidR="00FA7353" w:rsidRPr="00FA7353" w:rsidRDefault="00A87E5C" w:rsidP="00B97687">
      <w:pPr>
        <w:numPr>
          <w:ilvl w:val="1"/>
          <w:numId w:val="18"/>
        </w:numPr>
        <w:spacing w:after="10" w:line="276" w:lineRule="auto"/>
        <w:ind w:right="1281" w:hanging="360"/>
        <w:rPr>
          <w:rFonts w:asciiTheme="minorHAnsi" w:hAnsiTheme="minorHAnsi" w:cstheme="minorHAnsi"/>
          <w:color w:val="auto"/>
        </w:rPr>
      </w:pPr>
      <w:r w:rsidRPr="00FA7353">
        <w:rPr>
          <w:rFonts w:asciiTheme="minorHAnsi" w:hAnsiTheme="minorHAnsi" w:cstheme="minorHAnsi"/>
          <w:color w:val="auto"/>
        </w:rPr>
        <w:t xml:space="preserve">Develop </w:t>
      </w:r>
      <w:r w:rsidR="00FA7353" w:rsidRPr="00FA7353">
        <w:rPr>
          <w:rFonts w:asciiTheme="minorHAnsi" w:hAnsiTheme="minorHAnsi" w:cstheme="minorHAnsi"/>
          <w:color w:val="auto"/>
        </w:rPr>
        <w:t>more aircraft hangers to base more aircraft at AVO</w:t>
      </w:r>
    </w:p>
    <w:p w14:paraId="268F845B" w14:textId="739827AF" w:rsidR="00BB07D2" w:rsidRPr="00FA7353" w:rsidRDefault="00FA7353" w:rsidP="00B97687">
      <w:pPr>
        <w:numPr>
          <w:ilvl w:val="1"/>
          <w:numId w:val="18"/>
        </w:numPr>
        <w:spacing w:after="10" w:line="276" w:lineRule="auto"/>
        <w:ind w:right="1281" w:hanging="360"/>
        <w:rPr>
          <w:rFonts w:asciiTheme="minorHAnsi" w:hAnsiTheme="minorHAnsi" w:cstheme="minorHAnsi"/>
          <w:color w:val="auto"/>
        </w:rPr>
      </w:pPr>
      <w:r w:rsidRPr="00FA7353">
        <w:rPr>
          <w:rFonts w:asciiTheme="minorHAnsi" w:hAnsiTheme="minorHAnsi" w:cstheme="minorHAnsi"/>
          <w:color w:val="auto"/>
        </w:rPr>
        <w:t xml:space="preserve">Increase </w:t>
      </w:r>
      <w:r w:rsidR="00A87E5C" w:rsidRPr="00FA7353">
        <w:rPr>
          <w:rFonts w:asciiTheme="minorHAnsi" w:hAnsiTheme="minorHAnsi" w:cstheme="minorHAnsi"/>
          <w:color w:val="auto"/>
        </w:rPr>
        <w:t xml:space="preserve">alternative tenants at AVO </w:t>
      </w:r>
    </w:p>
    <w:p w14:paraId="3B9DFBE4" w14:textId="1648FD68" w:rsidR="00BB07D2" w:rsidRPr="00FA7353" w:rsidRDefault="00A87E5C" w:rsidP="00FA7353">
      <w:pPr>
        <w:numPr>
          <w:ilvl w:val="1"/>
          <w:numId w:val="18"/>
        </w:numPr>
        <w:spacing w:after="10" w:line="276" w:lineRule="auto"/>
        <w:ind w:right="1281" w:hanging="360"/>
        <w:rPr>
          <w:rFonts w:asciiTheme="minorHAnsi" w:hAnsiTheme="minorHAnsi" w:cstheme="minorHAnsi"/>
          <w:color w:val="auto"/>
        </w:rPr>
      </w:pPr>
      <w:r w:rsidRPr="00FA7353">
        <w:rPr>
          <w:rFonts w:asciiTheme="minorHAnsi" w:hAnsiTheme="minorHAnsi" w:cstheme="minorHAnsi"/>
          <w:color w:val="auto"/>
        </w:rPr>
        <w:t xml:space="preserve">Promote Intermodal Logistics for Tenants </w:t>
      </w:r>
    </w:p>
    <w:p w14:paraId="36D524D5" w14:textId="77777777" w:rsidR="00BB07D2" w:rsidRPr="00FA7353" w:rsidRDefault="00A87E5C" w:rsidP="00B97687">
      <w:pPr>
        <w:numPr>
          <w:ilvl w:val="1"/>
          <w:numId w:val="18"/>
        </w:numPr>
        <w:spacing w:after="10" w:line="276" w:lineRule="auto"/>
        <w:ind w:right="1281" w:hanging="360"/>
        <w:rPr>
          <w:rFonts w:asciiTheme="minorHAnsi" w:hAnsiTheme="minorHAnsi" w:cstheme="minorHAnsi"/>
          <w:color w:val="auto"/>
        </w:rPr>
      </w:pPr>
      <w:r w:rsidRPr="00FA7353">
        <w:rPr>
          <w:rFonts w:asciiTheme="minorHAnsi" w:hAnsiTheme="minorHAnsi" w:cstheme="minorHAnsi"/>
          <w:color w:val="auto"/>
        </w:rPr>
        <w:t xml:space="preserve">Develop Public Private Partnerships to foster a growing Workforce. </w:t>
      </w:r>
    </w:p>
    <w:p w14:paraId="29F2D267" w14:textId="77777777" w:rsidR="00BB07D2" w:rsidRPr="00FA7353" w:rsidRDefault="00A87E5C" w:rsidP="004060E5">
      <w:pPr>
        <w:numPr>
          <w:ilvl w:val="1"/>
          <w:numId w:val="18"/>
        </w:numPr>
        <w:spacing w:after="0" w:line="276" w:lineRule="auto"/>
        <w:ind w:right="1281" w:hanging="360"/>
        <w:rPr>
          <w:rFonts w:asciiTheme="minorHAnsi" w:hAnsiTheme="minorHAnsi" w:cstheme="minorHAnsi"/>
          <w:color w:val="auto"/>
        </w:rPr>
      </w:pPr>
      <w:r w:rsidRPr="00FA7353">
        <w:rPr>
          <w:rFonts w:asciiTheme="minorHAnsi" w:hAnsiTheme="minorHAnsi" w:cstheme="minorHAnsi"/>
          <w:color w:val="auto"/>
        </w:rPr>
        <w:t xml:space="preserve">Develop Avionics &amp; Tech-Based Businesses at AVO </w:t>
      </w:r>
    </w:p>
    <w:p w14:paraId="637E76C8" w14:textId="77777777" w:rsidR="00BB07D2" w:rsidRPr="00B97687" w:rsidRDefault="00A87E5C" w:rsidP="004060E5">
      <w:pPr>
        <w:spacing w:after="0" w:line="276" w:lineRule="auto"/>
        <w:ind w:left="92"/>
        <w:rPr>
          <w:rFonts w:asciiTheme="minorHAnsi" w:hAnsiTheme="minorHAnsi" w:cstheme="minorHAnsi"/>
        </w:rPr>
      </w:pPr>
      <w:r w:rsidRPr="00B97687">
        <w:rPr>
          <w:rFonts w:asciiTheme="minorHAnsi" w:hAnsiTheme="minorHAnsi" w:cstheme="minorHAnsi"/>
        </w:rPr>
        <w:t xml:space="preserve"> </w:t>
      </w:r>
    </w:p>
    <w:p w14:paraId="059FCDCC" w14:textId="77777777" w:rsidR="00BB07D2" w:rsidRDefault="00A87E5C" w:rsidP="004060E5">
      <w:pPr>
        <w:numPr>
          <w:ilvl w:val="0"/>
          <w:numId w:val="18"/>
        </w:numPr>
        <w:spacing w:after="0"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 xml:space="preserve">The private operator’s acceptance of the grant assurances contained in the public sponsor’s grant agreements with the FAA and intention to assume legal responsibility for compliance with those assurances, as reflected in the transfer documents. Assurance </w:t>
      </w:r>
      <w:proofErr w:type="gramStart"/>
      <w:r w:rsidRPr="00500144">
        <w:rPr>
          <w:rFonts w:asciiTheme="minorHAnsi" w:hAnsiTheme="minorHAnsi" w:cstheme="minorHAnsi"/>
          <w:color w:val="2F5496" w:themeColor="accent1" w:themeShade="BF"/>
        </w:rPr>
        <w:t>25</w:t>
      </w:r>
      <w:proofErr w:type="gramEnd"/>
      <w:r w:rsidRPr="00500144">
        <w:rPr>
          <w:rFonts w:asciiTheme="minorHAnsi" w:hAnsiTheme="minorHAnsi" w:cstheme="minorHAnsi"/>
          <w:color w:val="2F5496" w:themeColor="accent1" w:themeShade="BF"/>
        </w:rPr>
        <w:t xml:space="preserve"> need not be addressed. In addition, the applicants’ agreement that the grant assurances and the assurances required for granting an </w:t>
      </w:r>
      <w:r w:rsidRPr="00500144">
        <w:rPr>
          <w:rFonts w:asciiTheme="minorHAnsi" w:hAnsiTheme="minorHAnsi" w:cstheme="minorHAnsi"/>
          <w:color w:val="2F5496" w:themeColor="accent1" w:themeShade="BF"/>
        </w:rPr>
        <w:lastRenderedPageBreak/>
        <w:t xml:space="preserve">exemption under section 47134 create third-party beneficiary rights enforceable by the FAA in an administrative or judicial legal proceeding, and permit FAA to enforce directly against the private operator the grant assurances and the assurances required for granting an exemption under section 47134. </w:t>
      </w:r>
    </w:p>
    <w:p w14:paraId="21442FA5" w14:textId="77777777" w:rsidR="004060E5" w:rsidRPr="00500144" w:rsidRDefault="004060E5" w:rsidP="004060E5">
      <w:pPr>
        <w:spacing w:after="0" w:line="276" w:lineRule="auto"/>
        <w:ind w:left="811" w:right="1277"/>
        <w:rPr>
          <w:rFonts w:asciiTheme="minorHAnsi" w:hAnsiTheme="minorHAnsi" w:cstheme="minorHAnsi"/>
          <w:color w:val="2F5496" w:themeColor="accent1" w:themeShade="BF"/>
        </w:rPr>
      </w:pPr>
    </w:p>
    <w:p w14:paraId="5EA6B73E" w14:textId="601D365C" w:rsidR="00BB07D2" w:rsidRDefault="00A87E5C" w:rsidP="004060E5">
      <w:pPr>
        <w:spacing w:after="0" w:line="276" w:lineRule="auto"/>
        <w:ind w:left="83" w:right="1281" w:hanging="7"/>
        <w:rPr>
          <w:rFonts w:asciiTheme="minorHAnsi" w:hAnsiTheme="minorHAnsi" w:cstheme="minorHAnsi"/>
          <w:bCs/>
          <w:color w:val="auto"/>
        </w:rPr>
      </w:pPr>
      <w:r w:rsidRPr="00612692">
        <w:rPr>
          <w:rFonts w:asciiTheme="minorHAnsi" w:hAnsiTheme="minorHAnsi" w:cstheme="minorHAnsi"/>
          <w:color w:val="auto"/>
        </w:rPr>
        <w:t xml:space="preserve"> </w:t>
      </w:r>
      <w:r w:rsidRPr="00FA7353">
        <w:rPr>
          <w:rFonts w:asciiTheme="minorHAnsi" w:hAnsiTheme="minorHAnsi" w:cstheme="minorHAnsi"/>
          <w:bCs/>
          <w:color w:val="auto"/>
        </w:rPr>
        <w:t>Florida Airport Management will make all airport records including deeds, leases, operation, use agreements, and regulations available for inspection by the FAA Secretary upon reasonable request, including FAA Form 5100-126 Financial Government Payment Report and FAA Form 5100-127, Operating and Financial Summary. FAM will also maintain a current ALP in conformity with all applicable FAA design standards and criteria. FAM will also maintain a current</w:t>
      </w:r>
      <w:r w:rsidR="00612692" w:rsidRPr="00FA7353">
        <w:rPr>
          <w:rFonts w:asciiTheme="minorHAnsi" w:hAnsiTheme="minorHAnsi" w:cstheme="minorHAnsi"/>
          <w:bCs/>
          <w:color w:val="auto"/>
        </w:rPr>
        <w:t xml:space="preserve"> Exhibit “A”</w:t>
      </w:r>
      <w:r w:rsidRPr="00FA7353">
        <w:rPr>
          <w:rFonts w:asciiTheme="minorHAnsi" w:hAnsiTheme="minorHAnsi" w:cstheme="minorHAnsi"/>
          <w:bCs/>
          <w:color w:val="auto"/>
        </w:rPr>
        <w:t xml:space="preserve"> airport property map for submittal with all grant agreements. </w:t>
      </w:r>
    </w:p>
    <w:p w14:paraId="0D4A4D19" w14:textId="77777777" w:rsidR="004060E5" w:rsidRPr="00FA7353" w:rsidRDefault="004060E5" w:rsidP="004060E5">
      <w:pPr>
        <w:spacing w:after="0" w:line="276" w:lineRule="auto"/>
        <w:ind w:left="83" w:right="1281" w:hanging="7"/>
        <w:rPr>
          <w:rFonts w:asciiTheme="minorHAnsi" w:hAnsiTheme="minorHAnsi" w:cstheme="minorHAnsi"/>
          <w:bCs/>
          <w:color w:val="auto"/>
        </w:rPr>
      </w:pPr>
    </w:p>
    <w:p w14:paraId="3CD09ED7" w14:textId="77777777" w:rsidR="00BB07D2" w:rsidRPr="00500144" w:rsidRDefault="00A87E5C" w:rsidP="004060E5">
      <w:pPr>
        <w:numPr>
          <w:ilvl w:val="0"/>
          <w:numId w:val="18"/>
        </w:numPr>
        <w:spacing w:after="0" w:line="276" w:lineRule="auto"/>
        <w:ind w:right="1277" w:hanging="360"/>
        <w:rPr>
          <w:rFonts w:asciiTheme="minorHAnsi" w:hAnsiTheme="minorHAnsi" w:cstheme="minorHAnsi"/>
          <w:color w:val="2F5496" w:themeColor="accent1" w:themeShade="BF"/>
        </w:rPr>
      </w:pPr>
      <w:r w:rsidRPr="00500144">
        <w:rPr>
          <w:rFonts w:asciiTheme="minorHAnsi" w:hAnsiTheme="minorHAnsi" w:cstheme="minorHAnsi"/>
          <w:color w:val="2F5496" w:themeColor="accent1" w:themeShade="BF"/>
        </w:rPr>
        <w:t xml:space="preserve">Provide a description of the parties’ efforts to consult with airport users about the proposed transaction and of the parties’ community outreach efforts. </w:t>
      </w:r>
    </w:p>
    <w:p w14:paraId="1D28EAC8" w14:textId="77777777" w:rsidR="004060E5" w:rsidRDefault="004060E5" w:rsidP="004060E5">
      <w:pPr>
        <w:spacing w:after="0" w:line="276" w:lineRule="auto"/>
        <w:ind w:left="83" w:right="1281" w:hanging="7"/>
        <w:rPr>
          <w:rFonts w:asciiTheme="minorHAnsi" w:hAnsiTheme="minorHAnsi" w:cstheme="minorHAnsi"/>
          <w:bCs/>
          <w:color w:val="auto"/>
        </w:rPr>
      </w:pPr>
    </w:p>
    <w:p w14:paraId="113FEDA4" w14:textId="767C6483" w:rsidR="00FA7353" w:rsidRPr="006279BB" w:rsidRDefault="00FA7353" w:rsidP="004060E5">
      <w:pPr>
        <w:spacing w:after="0" w:line="276" w:lineRule="auto"/>
        <w:ind w:left="83" w:right="1281" w:hanging="7"/>
        <w:rPr>
          <w:rFonts w:asciiTheme="minorHAnsi" w:hAnsiTheme="minorHAnsi" w:cstheme="minorHAnsi"/>
          <w:bCs/>
          <w:color w:val="auto"/>
        </w:rPr>
      </w:pPr>
      <w:r w:rsidRPr="006279BB">
        <w:rPr>
          <w:rFonts w:asciiTheme="minorHAnsi" w:hAnsiTheme="minorHAnsi" w:cstheme="minorHAnsi"/>
          <w:bCs/>
          <w:color w:val="auto"/>
        </w:rPr>
        <w:t>The City of Avon Park City Council has advance notice of public council meetings that include the meeting agendas</w:t>
      </w:r>
      <w:proofErr w:type="gramStart"/>
      <w:r w:rsidRPr="006279BB">
        <w:rPr>
          <w:rFonts w:asciiTheme="minorHAnsi" w:hAnsiTheme="minorHAnsi" w:cstheme="minorHAnsi"/>
          <w:bCs/>
          <w:color w:val="auto"/>
        </w:rPr>
        <w:t xml:space="preserve">.  </w:t>
      </w:r>
      <w:proofErr w:type="gramEnd"/>
      <w:r w:rsidRPr="006279BB">
        <w:rPr>
          <w:rFonts w:asciiTheme="minorHAnsi" w:hAnsiTheme="minorHAnsi" w:cstheme="minorHAnsi"/>
          <w:bCs/>
          <w:color w:val="auto"/>
        </w:rPr>
        <w:t>The City Council provides the ability for the public to attend in person or via Zoom to participate in public meetings</w:t>
      </w:r>
      <w:proofErr w:type="gramStart"/>
      <w:r w:rsidRPr="006279BB">
        <w:rPr>
          <w:rFonts w:asciiTheme="minorHAnsi" w:hAnsiTheme="minorHAnsi" w:cstheme="minorHAnsi"/>
          <w:bCs/>
          <w:color w:val="auto"/>
        </w:rPr>
        <w:t xml:space="preserve">.  </w:t>
      </w:r>
      <w:proofErr w:type="gramEnd"/>
      <w:r w:rsidRPr="006279BB">
        <w:rPr>
          <w:rFonts w:asciiTheme="minorHAnsi" w:hAnsiTheme="minorHAnsi" w:cstheme="minorHAnsi"/>
          <w:bCs/>
          <w:color w:val="auto"/>
        </w:rPr>
        <w:t xml:space="preserve">The City Council has held public meetings to discuss various elements of the proposed public-private partnership, lease agreement, financial </w:t>
      </w:r>
      <w:proofErr w:type="gramStart"/>
      <w:r w:rsidRPr="006279BB">
        <w:rPr>
          <w:rFonts w:asciiTheme="minorHAnsi" w:hAnsiTheme="minorHAnsi" w:cstheme="minorHAnsi"/>
          <w:bCs/>
          <w:color w:val="auto"/>
        </w:rPr>
        <w:t>terms</w:t>
      </w:r>
      <w:proofErr w:type="gramEnd"/>
      <w:r w:rsidRPr="006279BB">
        <w:rPr>
          <w:rFonts w:asciiTheme="minorHAnsi" w:hAnsiTheme="minorHAnsi" w:cstheme="minorHAnsi"/>
          <w:bCs/>
          <w:color w:val="auto"/>
        </w:rPr>
        <w:t xml:space="preserve"> and related elements at numerous public meetings over the past two years.  Any meeting agendas can be provided if requested as these are extensive documents and are open to public view</w:t>
      </w:r>
      <w:proofErr w:type="gramStart"/>
      <w:r w:rsidR="006279BB" w:rsidRPr="006279BB">
        <w:rPr>
          <w:rFonts w:asciiTheme="minorHAnsi" w:hAnsiTheme="minorHAnsi" w:cstheme="minorHAnsi"/>
          <w:bCs/>
          <w:color w:val="auto"/>
        </w:rPr>
        <w:t xml:space="preserve">.  </w:t>
      </w:r>
      <w:proofErr w:type="gramEnd"/>
      <w:r w:rsidR="006279BB" w:rsidRPr="006279BB">
        <w:rPr>
          <w:rFonts w:asciiTheme="minorHAnsi" w:hAnsiTheme="minorHAnsi" w:cstheme="minorHAnsi"/>
          <w:bCs/>
          <w:color w:val="auto"/>
        </w:rPr>
        <w:t>See the Background section for more information.</w:t>
      </w:r>
    </w:p>
    <w:p w14:paraId="7F7A9A54" w14:textId="77777777" w:rsidR="004060E5" w:rsidRDefault="004060E5" w:rsidP="004060E5">
      <w:pPr>
        <w:spacing w:after="0" w:line="276" w:lineRule="auto"/>
        <w:ind w:left="83" w:right="1281" w:hanging="7"/>
        <w:rPr>
          <w:rFonts w:asciiTheme="minorHAnsi" w:hAnsiTheme="minorHAnsi" w:cstheme="minorHAnsi"/>
          <w:bCs/>
          <w:color w:val="auto"/>
        </w:rPr>
      </w:pPr>
    </w:p>
    <w:p w14:paraId="490A1E58" w14:textId="45C3B16E" w:rsidR="00612692" w:rsidRPr="006279BB" w:rsidRDefault="006279BB" w:rsidP="004060E5">
      <w:pPr>
        <w:spacing w:after="0" w:line="276" w:lineRule="auto"/>
        <w:ind w:left="83" w:right="1281" w:hanging="7"/>
        <w:rPr>
          <w:rFonts w:asciiTheme="minorHAnsi" w:hAnsiTheme="minorHAnsi" w:cstheme="minorHAnsi"/>
          <w:bCs/>
          <w:color w:val="auto"/>
        </w:rPr>
      </w:pPr>
      <w:r w:rsidRPr="006279BB">
        <w:rPr>
          <w:rFonts w:asciiTheme="minorHAnsi" w:hAnsiTheme="minorHAnsi" w:cstheme="minorHAnsi"/>
          <w:bCs/>
          <w:color w:val="auto"/>
        </w:rPr>
        <w:t xml:space="preserve">In addition, </w:t>
      </w:r>
      <w:r w:rsidR="00A87E5C" w:rsidRPr="006279BB">
        <w:rPr>
          <w:rFonts w:asciiTheme="minorHAnsi" w:hAnsiTheme="minorHAnsi" w:cstheme="minorHAnsi"/>
          <w:bCs/>
          <w:color w:val="auto"/>
        </w:rPr>
        <w:t xml:space="preserve">Florida Airport Management has conducted a survey of over 85% of tenants at Avon Executive Airport by creating a Google survey which was completed, along with calling each tenant to gauge concerns. FAM has also attended local Farm Bureau meetings to conduct a consensus of the local farmers and see if FAM can work with local families on airport improvement. The City of Avon Park held </w:t>
      </w:r>
      <w:proofErr w:type="gramStart"/>
      <w:r w:rsidR="00A87E5C" w:rsidRPr="006279BB">
        <w:rPr>
          <w:rFonts w:asciiTheme="minorHAnsi" w:hAnsiTheme="minorHAnsi" w:cstheme="minorHAnsi"/>
          <w:bCs/>
          <w:color w:val="auto"/>
        </w:rPr>
        <w:t>several</w:t>
      </w:r>
      <w:proofErr w:type="gramEnd"/>
      <w:r w:rsidR="00A87E5C" w:rsidRPr="006279BB">
        <w:rPr>
          <w:rFonts w:asciiTheme="minorHAnsi" w:hAnsiTheme="minorHAnsi" w:cstheme="minorHAnsi"/>
          <w:bCs/>
          <w:color w:val="auto"/>
        </w:rPr>
        <w:t xml:space="preserve"> meetings to allow the local public to voice their concerns and make recommendations for future growth. The City has also had several write ups in the local paper notifying the local community of the transaction between FAM and the City</w:t>
      </w:r>
      <w:proofErr w:type="gramStart"/>
      <w:r w:rsidR="00A87E5C" w:rsidRPr="006279BB">
        <w:rPr>
          <w:rFonts w:asciiTheme="minorHAnsi" w:hAnsiTheme="minorHAnsi" w:cstheme="minorHAnsi"/>
          <w:bCs/>
          <w:color w:val="auto"/>
        </w:rPr>
        <w:t xml:space="preserve">.  </w:t>
      </w:r>
      <w:proofErr w:type="gramEnd"/>
    </w:p>
    <w:p w14:paraId="4EBF70A8" w14:textId="40B70A12" w:rsidR="00BB07D2" w:rsidRPr="00612692" w:rsidRDefault="00A87E5C" w:rsidP="00612692">
      <w:pPr>
        <w:spacing w:after="147" w:line="276" w:lineRule="auto"/>
        <w:ind w:left="83" w:right="1281" w:hanging="7"/>
        <w:rPr>
          <w:rFonts w:asciiTheme="minorHAnsi" w:hAnsiTheme="minorHAnsi" w:cstheme="minorHAnsi"/>
          <w:color w:val="auto"/>
        </w:rPr>
      </w:pPr>
      <w:r w:rsidRPr="00B97687">
        <w:rPr>
          <w:rFonts w:asciiTheme="minorHAnsi" w:hAnsiTheme="minorHAnsi" w:cstheme="minorHAnsi"/>
        </w:rPr>
        <w:t xml:space="preserve"> </w:t>
      </w:r>
    </w:p>
    <w:p w14:paraId="2151CF00" w14:textId="77777777" w:rsidR="00BB07D2" w:rsidRDefault="00A87E5C" w:rsidP="00EC175C">
      <w:pPr>
        <w:pStyle w:val="Heading1"/>
      </w:pPr>
      <w:bookmarkStart w:id="112" w:name="_Toc132680026"/>
      <w:bookmarkStart w:id="113" w:name="_Toc139632264"/>
      <w:r w:rsidRPr="00B97687">
        <w:t>Part VIII. Periodic Audits</w:t>
      </w:r>
      <w:bookmarkEnd w:id="112"/>
      <w:bookmarkEnd w:id="113"/>
      <w:r w:rsidRPr="00B97687">
        <w:t xml:space="preserve"> </w:t>
      </w:r>
    </w:p>
    <w:p w14:paraId="4EBBD50A" w14:textId="77777777" w:rsidR="00EC175C" w:rsidRPr="00EC175C" w:rsidRDefault="00EC175C" w:rsidP="00EC175C">
      <w:pPr>
        <w:spacing w:after="0"/>
      </w:pPr>
    </w:p>
    <w:p w14:paraId="5A7EF10A" w14:textId="72C9DAED" w:rsidR="00BB07D2" w:rsidRPr="00B97687" w:rsidRDefault="00C95670" w:rsidP="00EC175C">
      <w:pPr>
        <w:spacing w:after="0" w:line="276" w:lineRule="auto"/>
        <w:ind w:left="451" w:right="1277" w:hanging="451"/>
        <w:rPr>
          <w:rFonts w:asciiTheme="minorHAnsi" w:hAnsiTheme="minorHAnsi" w:cstheme="minorHAnsi"/>
        </w:rPr>
      </w:pPr>
      <w:r w:rsidRPr="00B97687">
        <w:rPr>
          <w:rFonts w:ascii="Segoe UI Symbol" w:eastAsia="Segoe UI Symbol" w:hAnsi="Segoe UI Symbol" w:cs="Segoe UI Symbol"/>
        </w:rPr>
        <w:t>☒</w:t>
      </w:r>
      <w:r w:rsidR="00A87E5C" w:rsidRPr="00B97687">
        <w:rPr>
          <w:rFonts w:asciiTheme="minorHAnsi" w:hAnsiTheme="minorHAnsi" w:cstheme="minorHAnsi"/>
        </w:rPr>
        <w:t>A.</w:t>
      </w:r>
      <w:r w:rsidR="00A87E5C" w:rsidRPr="00B97687">
        <w:rPr>
          <w:rFonts w:asciiTheme="minorHAnsi" w:eastAsia="Arial" w:hAnsiTheme="minorHAnsi" w:cstheme="minorHAnsi"/>
        </w:rPr>
        <w:t xml:space="preserve"> </w:t>
      </w:r>
      <w:r w:rsidR="00A87E5C" w:rsidRPr="00B97687">
        <w:rPr>
          <w:rFonts w:asciiTheme="minorHAnsi" w:hAnsiTheme="minorHAnsi" w:cstheme="minorHAnsi"/>
        </w:rPr>
        <w:t xml:space="preserve">Section 47134(k) provides that the FAA may conduct periodic audits of the financial records and operations of an airport receiving an exemption under the pilot program. Applicants should indicate in the application their express assent to this provision. </w:t>
      </w:r>
    </w:p>
    <w:p w14:paraId="2FF82DFC" w14:textId="77777777" w:rsidR="006279BB" w:rsidRDefault="00A87E5C" w:rsidP="00225E9A">
      <w:pPr>
        <w:spacing w:after="147" w:line="276" w:lineRule="auto"/>
        <w:ind w:left="83" w:right="1281" w:hanging="7"/>
        <w:rPr>
          <w:rFonts w:asciiTheme="minorHAnsi" w:hAnsiTheme="minorHAnsi" w:cstheme="minorHAnsi"/>
          <w:bCs/>
          <w:color w:val="auto"/>
        </w:rPr>
      </w:pPr>
      <w:r w:rsidRPr="006279BB">
        <w:rPr>
          <w:rFonts w:asciiTheme="minorHAnsi" w:hAnsiTheme="minorHAnsi" w:cstheme="minorHAnsi"/>
          <w:bCs/>
          <w:color w:val="auto"/>
        </w:rPr>
        <w:lastRenderedPageBreak/>
        <w:t xml:space="preserve">Pursuant to the requirements of 49 U.S.C. 47134 (k), FAM expressly agrees to the Secretary, U.S. Department of Transportation, conducting, at its discretion, periodic audits of the financial records of, and the operations at Avon Park </w:t>
      </w:r>
      <w:r w:rsidR="00A323CA" w:rsidRPr="006279BB">
        <w:rPr>
          <w:rFonts w:asciiTheme="minorHAnsi" w:hAnsiTheme="minorHAnsi" w:cstheme="minorHAnsi"/>
          <w:bCs/>
          <w:color w:val="auto"/>
        </w:rPr>
        <w:t>Executive A</w:t>
      </w:r>
      <w:r w:rsidRPr="006279BB">
        <w:rPr>
          <w:rFonts w:asciiTheme="minorHAnsi" w:hAnsiTheme="minorHAnsi" w:cstheme="minorHAnsi"/>
          <w:bCs/>
          <w:color w:val="auto"/>
        </w:rPr>
        <w:t>irport</w:t>
      </w:r>
      <w:proofErr w:type="gramStart"/>
      <w:r w:rsidRPr="006279BB">
        <w:rPr>
          <w:rFonts w:asciiTheme="minorHAnsi" w:hAnsiTheme="minorHAnsi" w:cstheme="minorHAnsi"/>
          <w:bCs/>
          <w:color w:val="auto"/>
        </w:rPr>
        <w:t xml:space="preserve">. </w:t>
      </w:r>
      <w:r w:rsidR="006279BB">
        <w:rPr>
          <w:rFonts w:asciiTheme="minorHAnsi" w:hAnsiTheme="minorHAnsi" w:cstheme="minorHAnsi"/>
          <w:bCs/>
          <w:color w:val="auto"/>
        </w:rPr>
        <w:t xml:space="preserve"> </w:t>
      </w:r>
      <w:proofErr w:type="gramEnd"/>
      <w:r w:rsidR="006279BB">
        <w:rPr>
          <w:rFonts w:asciiTheme="minorHAnsi" w:hAnsiTheme="minorHAnsi" w:cstheme="minorHAnsi"/>
          <w:bCs/>
          <w:color w:val="auto"/>
        </w:rPr>
        <w:t xml:space="preserve"> </w:t>
      </w:r>
    </w:p>
    <w:p w14:paraId="21F0DBA8" w14:textId="06454074" w:rsidR="00225E9A" w:rsidRPr="00225E9A" w:rsidRDefault="006279BB" w:rsidP="00EC175C">
      <w:pPr>
        <w:spacing w:after="147" w:line="276" w:lineRule="auto"/>
        <w:ind w:left="83" w:right="1281" w:hanging="7"/>
      </w:pPr>
      <w:r>
        <w:rPr>
          <w:rFonts w:asciiTheme="minorHAnsi" w:hAnsiTheme="minorHAnsi" w:cstheme="minorHAnsi"/>
          <w:bCs/>
          <w:color w:val="auto"/>
        </w:rPr>
        <w:t>In addition, FDOT or the City may also review records at their discretion</w:t>
      </w:r>
    </w:p>
    <w:sectPr w:rsidR="00225E9A" w:rsidRPr="00225E9A" w:rsidSect="00907CAC">
      <w:headerReference w:type="even" r:id="rId33"/>
      <w:headerReference w:type="default" r:id="rId34"/>
      <w:footerReference w:type="default" r:id="rId35"/>
      <w:headerReference w:type="first" r:id="rId3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D998" w14:textId="77777777" w:rsidR="00972913" w:rsidRDefault="00972913">
      <w:pPr>
        <w:spacing w:after="0" w:line="240" w:lineRule="auto"/>
      </w:pPr>
      <w:r>
        <w:separator/>
      </w:r>
    </w:p>
  </w:endnote>
  <w:endnote w:type="continuationSeparator" w:id="0">
    <w:p w14:paraId="5263DEC6" w14:textId="77777777" w:rsidR="00972913" w:rsidRDefault="00972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icI">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FAD8" w14:textId="6C6B8B0C" w:rsidR="00B741AE" w:rsidRDefault="00B741AE">
    <w:pPr>
      <w:pStyle w:val="Footer"/>
    </w:pPr>
    <w:r>
      <w:t>Avon Park Executive Airport AIPP Application</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BABA3" w14:textId="77777777" w:rsidR="00972913" w:rsidRDefault="00972913">
      <w:pPr>
        <w:spacing w:after="0" w:line="240" w:lineRule="auto"/>
      </w:pPr>
      <w:r>
        <w:separator/>
      </w:r>
    </w:p>
  </w:footnote>
  <w:footnote w:type="continuationSeparator" w:id="0">
    <w:p w14:paraId="075CC1C2" w14:textId="77777777" w:rsidR="00972913" w:rsidRDefault="00972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64C2" w14:textId="77777777" w:rsidR="00BB07D2" w:rsidRDefault="00A87E5C">
    <w:r>
      <w:rPr>
        <w:noProof/>
      </w:rPr>
      <mc:AlternateContent>
        <mc:Choice Requires="wpg">
          <w:drawing>
            <wp:anchor distT="0" distB="0" distL="114300" distR="114300" simplePos="0" relativeHeight="251664384" behindDoc="1" locked="0" layoutInCell="1" allowOverlap="1" wp14:anchorId="3DA7954B" wp14:editId="61174652">
              <wp:simplePos x="0" y="0"/>
              <wp:positionH relativeFrom="page">
                <wp:posOffset>1288726</wp:posOffset>
              </wp:positionH>
              <wp:positionV relativeFrom="page">
                <wp:posOffset>2557870</wp:posOffset>
              </wp:positionV>
              <wp:extent cx="4672285" cy="4936238"/>
              <wp:effectExtent l="0" t="0" r="0" b="0"/>
              <wp:wrapNone/>
              <wp:docPr id="114123" name="Group 114123"/>
              <wp:cNvGraphicFramePr/>
              <a:graphic xmlns:a="http://schemas.openxmlformats.org/drawingml/2006/main">
                <a:graphicData uri="http://schemas.microsoft.com/office/word/2010/wordprocessingGroup">
                  <wpg:wgp>
                    <wpg:cNvGrpSpPr/>
                    <wpg:grpSpPr>
                      <a:xfrm>
                        <a:off x="0" y="0"/>
                        <a:ext cx="4672285" cy="4936238"/>
                        <a:chOff x="0" y="0"/>
                        <a:chExt cx="4672285" cy="4936238"/>
                      </a:xfrm>
                    </wpg:grpSpPr>
                    <wps:wsp>
                      <wps:cNvPr id="114130" name="Shape 114130"/>
                      <wps:cNvSpPr/>
                      <wps:spPr>
                        <a:xfrm>
                          <a:off x="0" y="3160317"/>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31" name="Shape 114131"/>
                      <wps:cNvSpPr/>
                      <wps:spPr>
                        <a:xfrm>
                          <a:off x="907572" y="3254079"/>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31"/>
                                <a:pt x="485808" y="1682159"/>
                                <a:pt x="465133" y="1678768"/>
                              </a:cubicBezTo>
                              <a:cubicBezTo>
                                <a:pt x="444838" y="1677130"/>
                                <a:pt x="420543" y="1662550"/>
                                <a:pt x="392349" y="1634343"/>
                              </a:cubicBezTo>
                              <a:lnTo>
                                <a:pt x="0" y="1241994"/>
                              </a:lnTo>
                              <a:lnTo>
                                <a:pt x="0" y="1010194"/>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47"/>
                              </a:cubicBezTo>
                              <a:cubicBezTo>
                                <a:pt x="625445" y="873549"/>
                                <a:pt x="588373" y="796130"/>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8" name="Shape 114128"/>
                      <wps:cNvSpPr/>
                      <wps:spPr>
                        <a:xfrm>
                          <a:off x="849075" y="2349286"/>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9"/>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6"/>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9" name="Shape 114129"/>
                      <wps:cNvSpPr/>
                      <wps:spPr>
                        <a:xfrm>
                          <a:off x="1419297" y="2362741"/>
                          <a:ext cx="1375596" cy="1739682"/>
                        </a:xfrm>
                        <a:custGeom>
                          <a:avLst/>
                          <a:gdLst/>
                          <a:ahLst/>
                          <a:cxnLst/>
                          <a:rect l="0" t="0" r="0" b="0"/>
                          <a:pathLst>
                            <a:path w="1375596" h="1739682">
                              <a:moveTo>
                                <a:pt x="0" y="0"/>
                              </a:moveTo>
                              <a:lnTo>
                                <a:pt x="8948" y="1649"/>
                              </a:lnTo>
                              <a:cubicBezTo>
                                <a:pt x="57767" y="16000"/>
                                <a:pt x="106205" y="36625"/>
                                <a:pt x="154973" y="68210"/>
                              </a:cubicBezTo>
                              <a:cubicBezTo>
                                <a:pt x="203741" y="99807"/>
                                <a:pt x="252446" y="140041"/>
                                <a:pt x="301277" y="188860"/>
                              </a:cubicBezTo>
                              <a:cubicBezTo>
                                <a:pt x="347950" y="235545"/>
                                <a:pt x="386037" y="281989"/>
                                <a:pt x="415653" y="326185"/>
                              </a:cubicBezTo>
                              <a:cubicBezTo>
                                <a:pt x="445778" y="372134"/>
                                <a:pt x="466288" y="416380"/>
                                <a:pt x="480017" y="459268"/>
                              </a:cubicBezTo>
                              <a:cubicBezTo>
                                <a:pt x="494876" y="503286"/>
                                <a:pt x="501543" y="545895"/>
                                <a:pt x="501658" y="587373"/>
                              </a:cubicBezTo>
                              <a:cubicBezTo>
                                <a:pt x="501835" y="628915"/>
                                <a:pt x="496628" y="670164"/>
                                <a:pt x="485440" y="709954"/>
                              </a:cubicBezTo>
                              <a:cubicBezTo>
                                <a:pt x="509354" y="705826"/>
                                <a:pt x="535846" y="704861"/>
                                <a:pt x="562466" y="708874"/>
                              </a:cubicBezTo>
                              <a:cubicBezTo>
                                <a:pt x="590164" y="713967"/>
                                <a:pt x="620225" y="720406"/>
                                <a:pt x="651924" y="732331"/>
                              </a:cubicBezTo>
                              <a:cubicBezTo>
                                <a:pt x="683623" y="744142"/>
                                <a:pt x="718206" y="759166"/>
                                <a:pt x="755061" y="778838"/>
                              </a:cubicBezTo>
                              <a:cubicBezTo>
                                <a:pt x="791954" y="798561"/>
                                <a:pt x="833102" y="820139"/>
                                <a:pt x="877514" y="847380"/>
                              </a:cubicBezTo>
                              <a:cubicBezTo>
                                <a:pt x="1006305" y="924977"/>
                                <a:pt x="1136162" y="1000809"/>
                                <a:pt x="1264890" y="1078457"/>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6"/>
                                <a:pt x="1375596" y="1171637"/>
                                <a:pt x="1374237" y="1179663"/>
                              </a:cubicBezTo>
                              <a:cubicBezTo>
                                <a:pt x="1372827" y="1187638"/>
                                <a:pt x="1368814" y="1195830"/>
                                <a:pt x="1361867" y="1205037"/>
                              </a:cubicBezTo>
                              <a:cubicBezTo>
                                <a:pt x="1354920" y="1214245"/>
                                <a:pt x="1345141" y="1226056"/>
                                <a:pt x="1331692" y="1239505"/>
                              </a:cubicBezTo>
                              <a:cubicBezTo>
                                <a:pt x="1320224" y="1250986"/>
                                <a:pt x="1309759" y="1259406"/>
                                <a:pt x="1301224" y="1265667"/>
                              </a:cubicBezTo>
                              <a:cubicBezTo>
                                <a:pt x="1292703" y="1271941"/>
                                <a:pt x="1284499" y="1275954"/>
                                <a:pt x="1275456" y="1276297"/>
                              </a:cubicBezTo>
                              <a:cubicBezTo>
                                <a:pt x="1267442" y="1277656"/>
                                <a:pt x="1259695" y="1276805"/>
                                <a:pt x="1252291" y="1273363"/>
                              </a:cubicBezTo>
                              <a:cubicBezTo>
                                <a:pt x="1244214" y="1270595"/>
                                <a:pt x="1234549" y="1265109"/>
                                <a:pt x="1223869" y="1258378"/>
                              </a:cubicBezTo>
                              <a:cubicBezTo>
                                <a:pt x="1087229" y="1174176"/>
                                <a:pt x="949396" y="1091842"/>
                                <a:pt x="812757" y="1007641"/>
                              </a:cubicBezTo>
                              <a:cubicBezTo>
                                <a:pt x="765449" y="978876"/>
                                <a:pt x="721088" y="954073"/>
                                <a:pt x="679610" y="932483"/>
                              </a:cubicBezTo>
                              <a:cubicBezTo>
                                <a:pt x="638195" y="910842"/>
                                <a:pt x="598686" y="896427"/>
                                <a:pt x="561843" y="887499"/>
                              </a:cubicBezTo>
                              <a:cubicBezTo>
                                <a:pt x="524950" y="878520"/>
                                <a:pt x="491383" y="877949"/>
                                <a:pt x="459506" y="883486"/>
                              </a:cubicBezTo>
                              <a:cubicBezTo>
                                <a:pt x="428658" y="890154"/>
                                <a:pt x="399207" y="906829"/>
                                <a:pt x="372931" y="933105"/>
                              </a:cubicBezTo>
                              <a:cubicBezTo>
                                <a:pt x="347111" y="958937"/>
                                <a:pt x="321280" y="984756"/>
                                <a:pt x="295460" y="1010588"/>
                              </a:cubicBezTo>
                              <a:cubicBezTo>
                                <a:pt x="494774" y="1209902"/>
                                <a:pt x="694088" y="1409203"/>
                                <a:pt x="893338" y="1608465"/>
                              </a:cubicBezTo>
                              <a:cubicBezTo>
                                <a:pt x="898761" y="1613888"/>
                                <a:pt x="903511" y="1619997"/>
                                <a:pt x="905822" y="1626385"/>
                              </a:cubicBezTo>
                              <a:cubicBezTo>
                                <a:pt x="908198" y="1632710"/>
                                <a:pt x="908032" y="1639314"/>
                                <a:pt x="906165" y="1645588"/>
                              </a:cubicBezTo>
                              <a:cubicBezTo>
                                <a:pt x="904807" y="1653500"/>
                                <a:pt x="901416" y="1661082"/>
                                <a:pt x="896221" y="1670683"/>
                              </a:cubicBezTo>
                              <a:cubicBezTo>
                                <a:pt x="889947" y="1679218"/>
                                <a:pt x="881527" y="1689670"/>
                                <a:pt x="870110" y="1701087"/>
                              </a:cubicBezTo>
                              <a:cubicBezTo>
                                <a:pt x="858642" y="1712555"/>
                                <a:pt x="848863" y="1720302"/>
                                <a:pt x="840329" y="1726576"/>
                              </a:cubicBezTo>
                              <a:cubicBezTo>
                                <a:pt x="830727" y="1731770"/>
                                <a:pt x="822536" y="1735783"/>
                                <a:pt x="814560" y="1737193"/>
                              </a:cubicBezTo>
                              <a:cubicBezTo>
                                <a:pt x="807664" y="1739682"/>
                                <a:pt x="801683" y="1739225"/>
                                <a:pt x="795345" y="1736850"/>
                              </a:cubicBezTo>
                              <a:cubicBezTo>
                                <a:pt x="789021" y="1734488"/>
                                <a:pt x="782861" y="1729789"/>
                                <a:pt x="777438" y="1724366"/>
                              </a:cubicBezTo>
                              <a:lnTo>
                                <a:pt x="0" y="946928"/>
                              </a:lnTo>
                              <a:lnTo>
                                <a:pt x="0" y="715127"/>
                              </a:lnTo>
                              <a:lnTo>
                                <a:pt x="144686" y="859813"/>
                              </a:lnTo>
                              <a:cubicBezTo>
                                <a:pt x="182431" y="822069"/>
                                <a:pt x="220188" y="784312"/>
                                <a:pt x="257881" y="746618"/>
                              </a:cubicBezTo>
                              <a:cubicBezTo>
                                <a:pt x="288222" y="716278"/>
                                <a:pt x="308961" y="682877"/>
                                <a:pt x="318905" y="648638"/>
                              </a:cubicBezTo>
                              <a:cubicBezTo>
                                <a:pt x="328963" y="614386"/>
                                <a:pt x="331516" y="579855"/>
                                <a:pt x="324277" y="543469"/>
                              </a:cubicBezTo>
                              <a:cubicBezTo>
                                <a:pt x="318168" y="508087"/>
                                <a:pt x="304503" y="472146"/>
                                <a:pt x="282456" y="435532"/>
                              </a:cubicBezTo>
                              <a:cubicBezTo>
                                <a:pt x="259736" y="399591"/>
                                <a:pt x="231770" y="364729"/>
                                <a:pt x="198140" y="331100"/>
                              </a:cubicBezTo>
                              <a:cubicBezTo>
                                <a:pt x="142768" y="275728"/>
                                <a:pt x="88628" y="236840"/>
                                <a:pt x="35276" y="214006"/>
                              </a:cubicBezTo>
                              <a:lnTo>
                                <a:pt x="0" y="2024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6" name="Shape 114126"/>
                      <wps:cNvSpPr/>
                      <wps:spPr>
                        <a:xfrm>
                          <a:off x="1794034" y="1619694"/>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7" name="Shape 114127"/>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5" name="Shape 114125"/>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02"/>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75"/>
                                <a:pt x="1184008" y="792848"/>
                                <a:pt x="1184630" y="798779"/>
                              </a:cubicBezTo>
                              <a:cubicBezTo>
                                <a:pt x="1184580" y="805396"/>
                                <a:pt x="1184008" y="810247"/>
                                <a:pt x="1180618" y="813638"/>
                              </a:cubicBezTo>
                              <a:cubicBezTo>
                                <a:pt x="1080033" y="914222"/>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4" name="Shape 114124"/>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14"/>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19"/>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520D24E0" id="Group 114123" o:spid="_x0000_s1026" style="position:absolute;margin-left:101.45pt;margin-top:201.4pt;width:367.9pt;height:388.7pt;z-index:-251652096;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">
              <v:shape id="Shape 114130" o:spid="_x0000_s1027" style="position:absolute;top:31603;width:9075;height:13357;visibility:visible;mso-wrap-style:square;v-text-anchor:top" coordsize="907572,13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" path="m580014,553v44559,552,90432,6531,137447,18399c764730,31696,813117,48917,862373,71174r45199,22588l907572,299837,865808,276574c828446,257566,791572,242364,755320,230635,700989,213090,648780,206447,598393,208727v-16796,761,-33389,2512,-49791,5182c482943,224527,420776,261382,360820,321339v-39269,39268,-78601,78600,-117932,117932l907572,1103956r,231800l47815,475999c19558,447742,4978,423447,2261,402085,,382540,4864,366931,14973,356822,80759,291049,146596,225212,212369,159426,287871,83938,366928,34370,450444,14710,492208,4874,535454,,580014,553xe" fillcolor="silver" stroked="f" strokeweight="0">
                <v:fill opacity="32896f"/>
                <v:stroke miterlimit="83231f" joinstyle="miter"/>
                <v:path arrowok="t" textboxrect="0,0,907572,1335756"/>
              </v:shape>
              <v:shape id="Shape 114131" o:spid="_x0000_s1028" style="position:absolute;left:9075;top:32540;width:8701;height:16822;visibility:visible;mso-wrap-style:square;v-text-anchor:top" coordsize="870085,16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" path="m,l29304,14644v25030,13716,50247,28761,75618,45204c206421,125634,310904,211918,416187,317201,537688,438702,634144,554716,705074,664063v72098,110427,117995,213385,141503,309906c870085,1070489,868218,1161865,844317,1245330v-23851,83413,-73470,162407,-148235,237172c634551,1544047,573007,1605578,511462,1667122v-10109,10109,-25654,15037,-46329,11646c444838,1677130,420543,1662550,392349,1634343l,1241994,,1010194r427947,427947c467723,1398352,507512,1358576,547238,1318850v55944,-55944,92113,-113132,107201,-174447c669526,1083087,668675,1017707,647035,945647,625445,873549,588373,796130,530335,712996,473375,630942,397315,542219,301811,446728,225865,370769,149118,306571,71649,251593,52548,238115,33535,225672,14627,214223l,206075,,xe" fillcolor="silver" stroked="f" strokeweight="0">
                <v:fill opacity="32896f"/>
                <v:stroke miterlimit="83231f" joinstyle="miter"/>
                <v:path arrowok="t" textboxrect="0,0,870085,1682159"/>
              </v:shape>
              <v:shape id="Shape 114128" o:spid="_x0000_s1029" style="position:absolute;left:8490;top:23492;width:5702;height:9604;visibility:visible;mso-wrap-style:square;v-text-anchor:top" coordsize="570222,9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" path="m507284,1859r62938,11596l570222,215949r-4621,-1508c552338,211455,539114,209812,525929,209477v-26368,-670,-52575,3893,-78597,13411c430378,228769,415062,237861,398729,249787v-16383,11862,-36271,29730,-59220,52667c306959,335004,274358,367617,241808,400167l570222,728582r,231800l47803,437963c19545,409705,4966,385410,2261,364049,,344503,4801,328959,14910,318837,76683,257077,138443,195316,200216,133544v22263,-22263,41529,-39383,57467,-53061c274066,68507,289611,57141,303289,47870,346850,24197,390423,7979,437388,2721,460528,492,483740,,507284,1859xe" fillcolor="silver" stroked="f" strokeweight="0">
                <v:fill opacity="32896f"/>
                <v:stroke miterlimit="83231f" joinstyle="miter"/>
                <v:path arrowok="t" textboxrect="0,0,570222,960382"/>
              </v:shape>
              <v:shape id="Shape 114129" o:spid="_x0000_s1030" style="position:absolute;left:14192;top:23627;width:13756;height:17397;visibility:visible;mso-wrap-style:square;v-text-anchor:top" coordsize="1375596,173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" path="m,l8948,1649v48819,14351,97257,34976,146025,66561c203741,99807,252446,140041,301277,188860v46673,46685,84760,93129,114376,137325c445778,372134,466288,416380,480017,459268v14859,44018,21526,86627,21641,128105c501835,628915,496628,670164,485440,709954v23914,-4128,50406,-5093,77026,-1080c590164,713967,620225,720406,651924,732331v31699,11811,66282,26835,103137,46507c791954,798561,833102,820139,877514,847380v128791,77597,258648,153429,387376,231077c1296995,1098573,1319538,1112759,1331298,1120557v12878,8928,22263,16840,27686,22263c1364407,1148243,1369093,1154402,1372154,1160054v3048,5652,3442,11583,2083,19609c1372827,1187638,1368814,1195830,1361867,1205037v-6947,9208,-16726,21019,-30175,34468c1320224,1250986,1309759,1259406,1301224,1265667v-8521,6274,-16725,10287,-25768,10630c1267442,1277656,1259695,1276805,1252291,1273363v-8077,-2768,-17742,-8254,-28422,-14985c1087229,1174176,949396,1091842,812757,1007641,765449,978876,721088,954073,679610,932483,638195,910842,598686,896427,561843,887499v-36893,-8979,-70460,-9550,-102337,-4013c428658,890154,399207,906829,372931,933105v-25820,25832,-51651,51651,-77471,77483c494774,1209902,694088,1409203,893338,1608465v5423,5423,10173,11532,12484,17920c908198,1632710,908032,1639314,906165,1645588v-1358,7912,-4749,15494,-9944,25095c889947,1679218,881527,1689670,870110,1701087v-11468,11468,-21247,19215,-29781,25489c830727,1731770,822536,1735783,814560,1737193v-6896,2489,-12877,2032,-19215,-343c789021,1734488,782861,1729789,777438,1724366l,946928,,715127,144686,859813v37745,-37744,75502,-75501,113195,-113195c288222,716278,308961,682877,318905,648638v10058,-34252,12611,-68783,5372,-105169c318168,508087,304503,472146,282456,435532,259736,399591,231770,364729,198140,331100,142768,275728,88628,236840,35276,214006l,202494,,xe" fillcolor="silver" stroked="f" strokeweight="0">
                <v:fill opacity="32896f"/>
                <v:stroke miterlimit="83231f" joinstyle="miter"/>
                <v:path arrowok="t" textboxrect="0,0,1375596,1739682"/>
              </v:shape>
              <v:shape id="Shape 114126" o:spid="_x0000_s1031" style="position:absolute;left:17940;top:16196;width:6662;height:11963;visibility:visible;mso-wrap-style:square;v-text-anchor:top" coordsize="666172,11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" path="m142291,2210v8763,2082,18427,7569,28029,13220l666172,329613r,195186l240449,251244v-216,229,-444,457,-673,686c331947,393262,423253,535143,514559,677011l666172,911510r,284767l520834,966926c352771,700449,184709,433971,14923,168567,9322,159017,4915,150431,2832,141668,,133540,965,126250,3734,116916,5702,108280,11074,98730,18707,88836,26391,79006,37186,68211,50635,54762,64821,40576,76911,28486,87427,20117,97993,11811,107544,6439,116916,3733,126251,965,133541,,142291,2210xe" fillcolor="silver" stroked="f" strokeweight="0">
                <v:fill opacity="32896f"/>
                <v:stroke miterlimit="83231f" joinstyle="miter"/>
                <v:path arrowok="t" textboxrect="0,0,666172,1196277"/>
              </v:shape>
              <v:shape id="Shape 114127" o:spid="_x0000_s1032" style="position:absolute;left:24602;top:19493;width:11644;height:14992;visibility:visible;mso-wrap-style:square;v-text-anchor:top" coordsize="1164431,14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" path="m,l302501,191671v266475,168062,532949,336125,798354,505854c1120413,710517,1134421,720360,1144873,729453v9779,9779,15266,19444,17412,28143c1164431,766410,1161485,775681,1154487,784952v-7582,9829,-17348,21641,-31534,35826c1108818,834901,1098087,845746,1088879,852706v-9842,7684,-18085,11634,-25375,12370c1056608,867565,1050614,867108,1044289,864733v-6324,-2362,-13792,-5651,-22327,-10223c883456,764937,743883,677129,605377,587556l242856,950065v89230,135915,176771,272948,266001,408851c514115,1366777,517391,1374232,519754,1380569v3454,7506,3225,14072,2553,21412c521964,1411024,517950,1419215,511677,1427750v-6947,9207,-16053,20345,-28880,33172c470033,1473698,458222,1483465,449015,1490424v-10973,6553,-19609,8865,-28372,6668c411880,1494996,402279,1489459,393122,1479057v-9779,-9766,-19609,-23786,-32550,-43395l,866664,,581897,123171,772404c224212,671363,325304,570258,426396,469166,284785,377332,142577,286378,360,195418l,195186,,xe" fillcolor="silver" stroked="f" strokeweight="0">
                <v:fill opacity="32896f"/>
                <v:stroke miterlimit="83231f" joinstyle="miter"/>
                <v:path arrowok="t" textboxrect="0,0,1164431,1499289"/>
              </v:shape>
              <v:shape id="Shape 114125" o:spid="_x0000_s1033" style="position:absolute;left:23968;top:7230;width:14790;height:18316;visibility:visible;mso-wrap-style:square;v-text-anchor:top" coordsize="1478940,18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" path="m420891,v5931,622,13005,2146,21539,6731c450952,11188,461696,17856,472097,26898v11582,10237,24181,21476,38252,35548c524472,76568,535724,89179,544817,99632v9106,10452,15710,21132,19101,28587c568503,136754,570027,143815,570649,149758v-63,6604,-1702,10389,-5092,13780c459092,270002,352628,376479,246164,482943,405295,642074,564426,801205,723570,960336l1025449,658457v3391,-3391,7175,-5029,12712,-6160c1044093,652919,1051154,654456,1058558,657898v7455,3391,17119,8979,27521,18021c1096531,685025,1110259,697395,1125410,712546v14123,14122,24295,25654,33402,36106c1167905,759104,1174521,769785,1177912,777253v4572,8522,6096,15595,6718,21526c1184580,805396,1184008,810247,1180618,813638,1080033,914222,979386,1014870,878738,1115517v194971,194958,389878,389865,584836,584835c1468996,1705775,1472667,1710804,1475041,1717129v3391,7455,3899,13398,1410,20282c1475041,1745387,1471714,1752905,1466507,1762506v-6324,8585,-14745,19050,-26162,30454c1429550,1803755,1419098,1812175,1410564,1818450v-9602,5206,-17806,9220,-25769,10629c1377899,1831568,1371917,1831112,1364513,1827670v-6337,-2375,-11417,-5995,-16840,-11418c914400,1382979,481076,949655,47815,516394,19558,488137,4978,463842,2261,442481,,422923,4864,407327,14922,397269l407111,5093c410489,1702,414287,64,420891,xe" fillcolor="silver" stroked="f" strokeweight="0">
                <v:fill opacity="32896f"/>
                <v:stroke miterlimit="83231f" joinstyle="miter"/>
                <v:path arrowok="t" textboxrect="0,0,1478940,1831568"/>
              </v:shape>
              <v:shape id="Shape 114124" o:spid="_x0000_s1034" style="position:absolute;left:29142;width:17580;height:17581;visibility:visible;mso-wrap-style:square;v-text-anchor:top" coordsize="1758049,17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" path="m626593,v5930,622,12992,2146,21526,6718c656590,11239,666712,18529,677113,27572v11519,10287,24181,21475,38253,35547c729488,77241,740677,89903,749833,100305v9106,10452,16333,20510,19787,27914c774192,136754,775716,143815,776338,149746v-50,6616,-2374,11074,-5766,14465c688810,245986,607098,327698,525323,409473v405803,405804,811606,811607,1217409,1217410c1748155,1632305,1752842,1638465,1755216,1644790v2375,6324,2833,12319,343,19215c1754150,1671968,1750809,1679486,1745615,1689100v-6274,8534,-14694,18987,-26175,30454c1708658,1730350,1698193,1738770,1689672,1745044v-9614,5194,-17806,9207,-25769,10617c1657007,1758150,1651064,1757642,1644688,1755331v-6337,-2376,-12433,-7125,-17856,-12548l409423,525374c327647,607149,245885,688911,164109,770687v-3340,3327,-7797,5651,-13792,5080c143713,775830,137325,773621,128791,769048v-7404,-3454,-17463,-10680,-27864,-19837c89802,740791,77191,729539,63068,715416,48997,701345,37757,688746,28207,676478,19101,666140,11811,656019,7290,647548,2718,639013,508,632625,572,626021,,620027,2324,615569,5652,612229l612127,5766c615505,2375,619976,51,626593,xe" fillcolor="silver" stroked="f" strokeweight="0">
                <v:fill opacity="32896f"/>
                <v:stroke miterlimit="83231f" joinstyle="miter"/>
                <v:path arrowok="t" textboxrect="0,0,1758049,175815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3529" w14:textId="77777777" w:rsidR="00BB07D2" w:rsidRDefault="00A87E5C">
    <w:r>
      <w:rPr>
        <w:noProof/>
      </w:rPr>
      <mc:AlternateContent>
        <mc:Choice Requires="wpg">
          <w:drawing>
            <wp:anchor distT="0" distB="0" distL="114300" distR="114300" simplePos="0" relativeHeight="251665408" behindDoc="1" locked="0" layoutInCell="1" allowOverlap="1" wp14:anchorId="54F19D17" wp14:editId="54246B5F">
              <wp:simplePos x="0" y="0"/>
              <wp:positionH relativeFrom="page">
                <wp:posOffset>1288726</wp:posOffset>
              </wp:positionH>
              <wp:positionV relativeFrom="page">
                <wp:posOffset>2557870</wp:posOffset>
              </wp:positionV>
              <wp:extent cx="4672285" cy="4936238"/>
              <wp:effectExtent l="0" t="0" r="0" b="0"/>
              <wp:wrapNone/>
              <wp:docPr id="114113" name="Group 114113"/>
              <wp:cNvGraphicFramePr/>
              <a:graphic xmlns:a="http://schemas.openxmlformats.org/drawingml/2006/main">
                <a:graphicData uri="http://schemas.microsoft.com/office/word/2010/wordprocessingGroup">
                  <wpg:wgp>
                    <wpg:cNvGrpSpPr/>
                    <wpg:grpSpPr>
                      <a:xfrm>
                        <a:off x="0" y="0"/>
                        <a:ext cx="4672285" cy="4936238"/>
                        <a:chOff x="0" y="0"/>
                        <a:chExt cx="4672285" cy="4936238"/>
                      </a:xfrm>
                    </wpg:grpSpPr>
                    <wps:wsp>
                      <wps:cNvPr id="114120" name="Shape 114120"/>
                      <wps:cNvSpPr/>
                      <wps:spPr>
                        <a:xfrm>
                          <a:off x="0" y="3160317"/>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21" name="Shape 114121"/>
                      <wps:cNvSpPr/>
                      <wps:spPr>
                        <a:xfrm>
                          <a:off x="907572" y="3254079"/>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31"/>
                                <a:pt x="485808" y="1682159"/>
                                <a:pt x="465133" y="1678768"/>
                              </a:cubicBezTo>
                              <a:cubicBezTo>
                                <a:pt x="444838" y="1677130"/>
                                <a:pt x="420543" y="1662550"/>
                                <a:pt x="392349" y="1634343"/>
                              </a:cubicBezTo>
                              <a:lnTo>
                                <a:pt x="0" y="1241994"/>
                              </a:lnTo>
                              <a:lnTo>
                                <a:pt x="0" y="1010194"/>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47"/>
                              </a:cubicBezTo>
                              <a:cubicBezTo>
                                <a:pt x="625445" y="873549"/>
                                <a:pt x="588373" y="796130"/>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8" name="Shape 114118"/>
                      <wps:cNvSpPr/>
                      <wps:spPr>
                        <a:xfrm>
                          <a:off x="849075" y="2349286"/>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9"/>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6"/>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9" name="Shape 114119"/>
                      <wps:cNvSpPr/>
                      <wps:spPr>
                        <a:xfrm>
                          <a:off x="1419297" y="2362741"/>
                          <a:ext cx="1375596" cy="1739682"/>
                        </a:xfrm>
                        <a:custGeom>
                          <a:avLst/>
                          <a:gdLst/>
                          <a:ahLst/>
                          <a:cxnLst/>
                          <a:rect l="0" t="0" r="0" b="0"/>
                          <a:pathLst>
                            <a:path w="1375596" h="1739682">
                              <a:moveTo>
                                <a:pt x="0" y="0"/>
                              </a:moveTo>
                              <a:lnTo>
                                <a:pt x="8948" y="1649"/>
                              </a:lnTo>
                              <a:cubicBezTo>
                                <a:pt x="57767" y="16000"/>
                                <a:pt x="106205" y="36625"/>
                                <a:pt x="154973" y="68210"/>
                              </a:cubicBezTo>
                              <a:cubicBezTo>
                                <a:pt x="203741" y="99807"/>
                                <a:pt x="252446" y="140041"/>
                                <a:pt x="301277" y="188860"/>
                              </a:cubicBezTo>
                              <a:cubicBezTo>
                                <a:pt x="347950" y="235545"/>
                                <a:pt x="386037" y="281989"/>
                                <a:pt x="415653" y="326185"/>
                              </a:cubicBezTo>
                              <a:cubicBezTo>
                                <a:pt x="445778" y="372134"/>
                                <a:pt x="466288" y="416380"/>
                                <a:pt x="480017" y="459268"/>
                              </a:cubicBezTo>
                              <a:cubicBezTo>
                                <a:pt x="494876" y="503286"/>
                                <a:pt x="501543" y="545895"/>
                                <a:pt x="501658" y="587373"/>
                              </a:cubicBezTo>
                              <a:cubicBezTo>
                                <a:pt x="501835" y="628915"/>
                                <a:pt x="496628" y="670164"/>
                                <a:pt x="485440" y="709954"/>
                              </a:cubicBezTo>
                              <a:cubicBezTo>
                                <a:pt x="509354" y="705826"/>
                                <a:pt x="535846" y="704861"/>
                                <a:pt x="562466" y="708874"/>
                              </a:cubicBezTo>
                              <a:cubicBezTo>
                                <a:pt x="590164" y="713967"/>
                                <a:pt x="620225" y="720406"/>
                                <a:pt x="651924" y="732331"/>
                              </a:cubicBezTo>
                              <a:cubicBezTo>
                                <a:pt x="683623" y="744142"/>
                                <a:pt x="718206" y="759166"/>
                                <a:pt x="755061" y="778838"/>
                              </a:cubicBezTo>
                              <a:cubicBezTo>
                                <a:pt x="791954" y="798561"/>
                                <a:pt x="833102" y="820139"/>
                                <a:pt x="877514" y="847380"/>
                              </a:cubicBezTo>
                              <a:cubicBezTo>
                                <a:pt x="1006305" y="924977"/>
                                <a:pt x="1136162" y="1000809"/>
                                <a:pt x="1264890" y="1078457"/>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6"/>
                                <a:pt x="1375596" y="1171637"/>
                                <a:pt x="1374237" y="1179663"/>
                              </a:cubicBezTo>
                              <a:cubicBezTo>
                                <a:pt x="1372827" y="1187638"/>
                                <a:pt x="1368814" y="1195830"/>
                                <a:pt x="1361867" y="1205037"/>
                              </a:cubicBezTo>
                              <a:cubicBezTo>
                                <a:pt x="1354920" y="1214245"/>
                                <a:pt x="1345141" y="1226056"/>
                                <a:pt x="1331692" y="1239505"/>
                              </a:cubicBezTo>
                              <a:cubicBezTo>
                                <a:pt x="1320224" y="1250986"/>
                                <a:pt x="1309759" y="1259406"/>
                                <a:pt x="1301224" y="1265667"/>
                              </a:cubicBezTo>
                              <a:cubicBezTo>
                                <a:pt x="1292703" y="1271941"/>
                                <a:pt x="1284499" y="1275954"/>
                                <a:pt x="1275456" y="1276297"/>
                              </a:cubicBezTo>
                              <a:cubicBezTo>
                                <a:pt x="1267442" y="1277656"/>
                                <a:pt x="1259695" y="1276805"/>
                                <a:pt x="1252291" y="1273363"/>
                              </a:cubicBezTo>
                              <a:cubicBezTo>
                                <a:pt x="1244214" y="1270595"/>
                                <a:pt x="1234549" y="1265109"/>
                                <a:pt x="1223869" y="1258378"/>
                              </a:cubicBezTo>
                              <a:cubicBezTo>
                                <a:pt x="1087229" y="1174176"/>
                                <a:pt x="949396" y="1091842"/>
                                <a:pt x="812757" y="1007641"/>
                              </a:cubicBezTo>
                              <a:cubicBezTo>
                                <a:pt x="765449" y="978876"/>
                                <a:pt x="721088" y="954073"/>
                                <a:pt x="679610" y="932483"/>
                              </a:cubicBezTo>
                              <a:cubicBezTo>
                                <a:pt x="638195" y="910842"/>
                                <a:pt x="598686" y="896427"/>
                                <a:pt x="561843" y="887499"/>
                              </a:cubicBezTo>
                              <a:cubicBezTo>
                                <a:pt x="524950" y="878520"/>
                                <a:pt x="491383" y="877949"/>
                                <a:pt x="459506" y="883486"/>
                              </a:cubicBezTo>
                              <a:cubicBezTo>
                                <a:pt x="428658" y="890154"/>
                                <a:pt x="399207" y="906829"/>
                                <a:pt x="372931" y="933105"/>
                              </a:cubicBezTo>
                              <a:cubicBezTo>
                                <a:pt x="347111" y="958937"/>
                                <a:pt x="321280" y="984756"/>
                                <a:pt x="295460" y="1010588"/>
                              </a:cubicBezTo>
                              <a:cubicBezTo>
                                <a:pt x="494774" y="1209902"/>
                                <a:pt x="694088" y="1409203"/>
                                <a:pt x="893338" y="1608465"/>
                              </a:cubicBezTo>
                              <a:cubicBezTo>
                                <a:pt x="898761" y="1613888"/>
                                <a:pt x="903511" y="1619997"/>
                                <a:pt x="905822" y="1626385"/>
                              </a:cubicBezTo>
                              <a:cubicBezTo>
                                <a:pt x="908198" y="1632710"/>
                                <a:pt x="908032" y="1639314"/>
                                <a:pt x="906165" y="1645588"/>
                              </a:cubicBezTo>
                              <a:cubicBezTo>
                                <a:pt x="904807" y="1653500"/>
                                <a:pt x="901416" y="1661082"/>
                                <a:pt x="896221" y="1670683"/>
                              </a:cubicBezTo>
                              <a:cubicBezTo>
                                <a:pt x="889947" y="1679218"/>
                                <a:pt x="881527" y="1689670"/>
                                <a:pt x="870110" y="1701087"/>
                              </a:cubicBezTo>
                              <a:cubicBezTo>
                                <a:pt x="858642" y="1712555"/>
                                <a:pt x="848863" y="1720302"/>
                                <a:pt x="840329" y="1726576"/>
                              </a:cubicBezTo>
                              <a:cubicBezTo>
                                <a:pt x="830727" y="1731770"/>
                                <a:pt x="822536" y="1735783"/>
                                <a:pt x="814560" y="1737193"/>
                              </a:cubicBezTo>
                              <a:cubicBezTo>
                                <a:pt x="807664" y="1739682"/>
                                <a:pt x="801683" y="1739225"/>
                                <a:pt x="795345" y="1736850"/>
                              </a:cubicBezTo>
                              <a:cubicBezTo>
                                <a:pt x="789021" y="1734488"/>
                                <a:pt x="782861" y="1729789"/>
                                <a:pt x="777438" y="1724366"/>
                              </a:cubicBezTo>
                              <a:lnTo>
                                <a:pt x="0" y="946928"/>
                              </a:lnTo>
                              <a:lnTo>
                                <a:pt x="0" y="715127"/>
                              </a:lnTo>
                              <a:lnTo>
                                <a:pt x="144686" y="859813"/>
                              </a:lnTo>
                              <a:cubicBezTo>
                                <a:pt x="182431" y="822069"/>
                                <a:pt x="220188" y="784312"/>
                                <a:pt x="257881" y="746618"/>
                              </a:cubicBezTo>
                              <a:cubicBezTo>
                                <a:pt x="288222" y="716278"/>
                                <a:pt x="308961" y="682877"/>
                                <a:pt x="318905" y="648638"/>
                              </a:cubicBezTo>
                              <a:cubicBezTo>
                                <a:pt x="328963" y="614386"/>
                                <a:pt x="331516" y="579855"/>
                                <a:pt x="324277" y="543469"/>
                              </a:cubicBezTo>
                              <a:cubicBezTo>
                                <a:pt x="318168" y="508087"/>
                                <a:pt x="304503" y="472146"/>
                                <a:pt x="282456" y="435532"/>
                              </a:cubicBezTo>
                              <a:cubicBezTo>
                                <a:pt x="259736" y="399591"/>
                                <a:pt x="231770" y="364729"/>
                                <a:pt x="198140" y="331100"/>
                              </a:cubicBezTo>
                              <a:cubicBezTo>
                                <a:pt x="142768" y="275728"/>
                                <a:pt x="88628" y="236840"/>
                                <a:pt x="35276" y="214006"/>
                              </a:cubicBezTo>
                              <a:lnTo>
                                <a:pt x="0" y="2024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6" name="Shape 114116"/>
                      <wps:cNvSpPr/>
                      <wps:spPr>
                        <a:xfrm>
                          <a:off x="1794034" y="1619694"/>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7" name="Shape 114117"/>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5" name="Shape 114115"/>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02"/>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75"/>
                                <a:pt x="1184008" y="792848"/>
                                <a:pt x="1184630" y="798779"/>
                              </a:cubicBezTo>
                              <a:cubicBezTo>
                                <a:pt x="1184580" y="805396"/>
                                <a:pt x="1184008" y="810247"/>
                                <a:pt x="1180618" y="813638"/>
                              </a:cubicBezTo>
                              <a:cubicBezTo>
                                <a:pt x="1080033" y="914222"/>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4" name="Shape 114114"/>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14"/>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19"/>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3109DF6C" id="Group 114113" o:spid="_x0000_s1026" style="position:absolute;margin-left:101.45pt;margin-top:201.4pt;width:367.9pt;height:388.7pt;z-index:-251651072;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">
              <v:shape id="Shape 114120" o:spid="_x0000_s1027" style="position:absolute;top:31603;width:9075;height:13357;visibility:visible;mso-wrap-style:square;v-text-anchor:top" coordsize="907572,13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" path="m580014,553v44559,552,90432,6531,137447,18399c764730,31696,813117,48917,862373,71174r45199,22588l907572,299837,865808,276574c828446,257566,791572,242364,755320,230635,700989,213090,648780,206447,598393,208727v-16796,761,-33389,2512,-49791,5182c482943,224527,420776,261382,360820,321339v-39269,39268,-78601,78600,-117932,117932l907572,1103956r,231800l47815,475999c19558,447742,4978,423447,2261,402085,,382540,4864,366931,14973,356822,80759,291049,146596,225212,212369,159426,287871,83938,366928,34370,450444,14710,492208,4874,535454,,580014,553xe" fillcolor="silver" stroked="f" strokeweight="0">
                <v:fill opacity="32896f"/>
                <v:stroke miterlimit="83231f" joinstyle="miter"/>
                <v:path arrowok="t" textboxrect="0,0,907572,1335756"/>
              </v:shape>
              <v:shape id="Shape 114121" o:spid="_x0000_s1028" style="position:absolute;left:9075;top:32540;width:8701;height:16822;visibility:visible;mso-wrap-style:square;v-text-anchor:top" coordsize="870085,16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" path="m,l29304,14644v25030,13716,50247,28761,75618,45204c206421,125634,310904,211918,416187,317201,537688,438702,634144,554716,705074,664063v72098,110427,117995,213385,141503,309906c870085,1070489,868218,1161865,844317,1245330v-23851,83413,-73470,162407,-148235,237172c634551,1544047,573007,1605578,511462,1667122v-10109,10109,-25654,15037,-46329,11646c444838,1677130,420543,1662550,392349,1634343l,1241994,,1010194r427947,427947c467723,1398352,507512,1358576,547238,1318850v55944,-55944,92113,-113132,107201,-174447c669526,1083087,668675,1017707,647035,945647,625445,873549,588373,796130,530335,712996,473375,630942,397315,542219,301811,446728,225865,370769,149118,306571,71649,251593,52548,238115,33535,225672,14627,214223l,206075,,xe" fillcolor="silver" stroked="f" strokeweight="0">
                <v:fill opacity="32896f"/>
                <v:stroke miterlimit="83231f" joinstyle="miter"/>
                <v:path arrowok="t" textboxrect="0,0,870085,1682159"/>
              </v:shape>
              <v:shape id="Shape 114118" o:spid="_x0000_s1029" style="position:absolute;left:8490;top:23492;width:5702;height:9604;visibility:visible;mso-wrap-style:square;v-text-anchor:top" coordsize="570222,9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" path="m507284,1859r62938,11596l570222,215949r-4621,-1508c552338,211455,539114,209812,525929,209477v-26368,-670,-52575,3893,-78597,13411c430378,228769,415062,237861,398729,249787v-16383,11862,-36271,29730,-59220,52667c306959,335004,274358,367617,241808,400167l570222,728582r,231800l47803,437963c19545,409705,4966,385410,2261,364049,,344503,4801,328959,14910,318837,76683,257077,138443,195316,200216,133544v22263,-22263,41529,-39383,57467,-53061c274066,68507,289611,57141,303289,47870,346850,24197,390423,7979,437388,2721,460528,492,483740,,507284,1859xe" fillcolor="silver" stroked="f" strokeweight="0">
                <v:fill opacity="32896f"/>
                <v:stroke miterlimit="83231f" joinstyle="miter"/>
                <v:path arrowok="t" textboxrect="0,0,570222,960382"/>
              </v:shape>
              <v:shape id="Shape 114119" o:spid="_x0000_s1030" style="position:absolute;left:14192;top:23627;width:13756;height:17397;visibility:visible;mso-wrap-style:square;v-text-anchor:top" coordsize="1375596,173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" path="m,l8948,1649v48819,14351,97257,34976,146025,66561c203741,99807,252446,140041,301277,188860v46673,46685,84760,93129,114376,137325c445778,372134,466288,416380,480017,459268v14859,44018,21526,86627,21641,128105c501835,628915,496628,670164,485440,709954v23914,-4128,50406,-5093,77026,-1080c590164,713967,620225,720406,651924,732331v31699,11811,66282,26835,103137,46507c791954,798561,833102,820139,877514,847380v128791,77597,258648,153429,387376,231077c1296995,1098573,1319538,1112759,1331298,1120557v12878,8928,22263,16840,27686,22263c1364407,1148243,1369093,1154402,1372154,1160054v3048,5652,3442,11583,2083,19609c1372827,1187638,1368814,1195830,1361867,1205037v-6947,9208,-16726,21019,-30175,34468c1320224,1250986,1309759,1259406,1301224,1265667v-8521,6274,-16725,10287,-25768,10630c1267442,1277656,1259695,1276805,1252291,1273363v-8077,-2768,-17742,-8254,-28422,-14985c1087229,1174176,949396,1091842,812757,1007641,765449,978876,721088,954073,679610,932483,638195,910842,598686,896427,561843,887499v-36893,-8979,-70460,-9550,-102337,-4013c428658,890154,399207,906829,372931,933105v-25820,25832,-51651,51651,-77471,77483c494774,1209902,694088,1409203,893338,1608465v5423,5423,10173,11532,12484,17920c908198,1632710,908032,1639314,906165,1645588v-1358,7912,-4749,15494,-9944,25095c889947,1679218,881527,1689670,870110,1701087v-11468,11468,-21247,19215,-29781,25489c830727,1731770,822536,1735783,814560,1737193v-6896,2489,-12877,2032,-19215,-343c789021,1734488,782861,1729789,777438,1724366l,946928,,715127,144686,859813v37745,-37744,75502,-75501,113195,-113195c288222,716278,308961,682877,318905,648638v10058,-34252,12611,-68783,5372,-105169c318168,508087,304503,472146,282456,435532,259736,399591,231770,364729,198140,331100,142768,275728,88628,236840,35276,214006l,202494,,xe" fillcolor="silver" stroked="f" strokeweight="0">
                <v:fill opacity="32896f"/>
                <v:stroke miterlimit="83231f" joinstyle="miter"/>
                <v:path arrowok="t" textboxrect="0,0,1375596,1739682"/>
              </v:shape>
              <v:shape id="Shape 114116" o:spid="_x0000_s1031" style="position:absolute;left:17940;top:16196;width:6662;height:11963;visibility:visible;mso-wrap-style:square;v-text-anchor:top" coordsize="666172,11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" path="m142291,2210v8763,2082,18427,7569,28029,13220l666172,329613r,195186l240449,251244v-216,229,-444,457,-673,686c331947,393262,423253,535143,514559,677011l666172,911510r,284767l520834,966926c352771,700449,184709,433971,14923,168567,9322,159017,4915,150431,2832,141668,,133540,965,126250,3734,116916,5702,108280,11074,98730,18707,88836,26391,79006,37186,68211,50635,54762,64821,40576,76911,28486,87427,20117,97993,11811,107544,6439,116916,3733,126251,965,133541,,142291,2210xe" fillcolor="silver" stroked="f" strokeweight="0">
                <v:fill opacity="32896f"/>
                <v:stroke miterlimit="83231f" joinstyle="miter"/>
                <v:path arrowok="t" textboxrect="0,0,666172,1196277"/>
              </v:shape>
              <v:shape id="Shape 114117" o:spid="_x0000_s1032" style="position:absolute;left:24602;top:19493;width:11644;height:14992;visibility:visible;mso-wrap-style:square;v-text-anchor:top" coordsize="1164431,14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" path="m,l302501,191671v266475,168062,532949,336125,798354,505854c1120413,710517,1134421,720360,1144873,729453v9779,9779,15266,19444,17412,28143c1164431,766410,1161485,775681,1154487,784952v-7582,9829,-17348,21641,-31534,35826c1108818,834901,1098087,845746,1088879,852706v-9842,7684,-18085,11634,-25375,12370c1056608,867565,1050614,867108,1044289,864733v-6324,-2362,-13792,-5651,-22327,-10223c883456,764937,743883,677129,605377,587556l242856,950065v89230,135915,176771,272948,266001,408851c514115,1366777,517391,1374232,519754,1380569v3454,7506,3225,14072,2553,21412c521964,1411024,517950,1419215,511677,1427750v-6947,9207,-16053,20345,-28880,33172c470033,1473698,458222,1483465,449015,1490424v-10973,6553,-19609,8865,-28372,6668c411880,1494996,402279,1489459,393122,1479057v-9779,-9766,-19609,-23786,-32550,-43395l,866664,,581897,123171,772404c224212,671363,325304,570258,426396,469166,284785,377332,142577,286378,360,195418l,195186,,xe" fillcolor="silver" stroked="f" strokeweight="0">
                <v:fill opacity="32896f"/>
                <v:stroke miterlimit="83231f" joinstyle="miter"/>
                <v:path arrowok="t" textboxrect="0,0,1164431,1499289"/>
              </v:shape>
              <v:shape id="Shape 114115" o:spid="_x0000_s1033" style="position:absolute;left:23968;top:7230;width:14790;height:18316;visibility:visible;mso-wrap-style:square;v-text-anchor:top" coordsize="1478940,18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" path="m420891,v5931,622,13005,2146,21539,6731c450952,11188,461696,17856,472097,26898v11582,10237,24181,21476,38252,35548c524472,76568,535724,89179,544817,99632v9106,10452,15710,21132,19101,28587c568503,136754,570027,143815,570649,149758v-63,6604,-1702,10389,-5092,13780c459092,270002,352628,376479,246164,482943,405295,642074,564426,801205,723570,960336l1025449,658457v3391,-3391,7175,-5029,12712,-6160c1044093,652919,1051154,654456,1058558,657898v7455,3391,17119,8979,27521,18021c1096531,685025,1110259,697395,1125410,712546v14123,14122,24295,25654,33402,36106c1167905,759104,1174521,769785,1177912,777253v4572,8522,6096,15595,6718,21526c1184580,805396,1184008,810247,1180618,813638,1080033,914222,979386,1014870,878738,1115517v194971,194958,389878,389865,584836,584835c1468996,1705775,1472667,1710804,1475041,1717129v3391,7455,3899,13398,1410,20282c1475041,1745387,1471714,1752905,1466507,1762506v-6324,8585,-14745,19050,-26162,30454c1429550,1803755,1419098,1812175,1410564,1818450v-9602,5206,-17806,9220,-25769,10629c1377899,1831568,1371917,1831112,1364513,1827670v-6337,-2375,-11417,-5995,-16840,-11418c914400,1382979,481076,949655,47815,516394,19558,488137,4978,463842,2261,442481,,422923,4864,407327,14922,397269l407111,5093c410489,1702,414287,64,420891,xe" fillcolor="silver" stroked="f" strokeweight="0">
                <v:fill opacity="32896f"/>
                <v:stroke miterlimit="83231f" joinstyle="miter"/>
                <v:path arrowok="t" textboxrect="0,0,1478940,1831568"/>
              </v:shape>
              <v:shape id="Shape 114114" o:spid="_x0000_s1034" style="position:absolute;left:29142;width:17580;height:17581;visibility:visible;mso-wrap-style:square;v-text-anchor:top" coordsize="1758049,17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" path="m626593,v5930,622,12992,2146,21526,6718c656590,11239,666712,18529,677113,27572v11519,10287,24181,21475,38253,35547c729488,77241,740677,89903,749833,100305v9106,10452,16333,20510,19787,27914c774192,136754,775716,143815,776338,149746v-50,6616,-2374,11074,-5766,14465c688810,245986,607098,327698,525323,409473v405803,405804,811606,811607,1217409,1217410c1748155,1632305,1752842,1638465,1755216,1644790v2375,6324,2833,12319,343,19215c1754150,1671968,1750809,1679486,1745615,1689100v-6274,8534,-14694,18987,-26175,30454c1708658,1730350,1698193,1738770,1689672,1745044v-9614,5194,-17806,9207,-25769,10617c1657007,1758150,1651064,1757642,1644688,1755331v-6337,-2376,-12433,-7125,-17856,-12548l409423,525374c327647,607149,245885,688911,164109,770687v-3340,3327,-7797,5651,-13792,5080c143713,775830,137325,773621,128791,769048v-7404,-3454,-17463,-10680,-27864,-19837c89802,740791,77191,729539,63068,715416,48997,701345,37757,688746,28207,676478,19101,666140,11811,656019,7290,647548,2718,639013,508,632625,572,626021,,620027,2324,615569,5652,612229l612127,5766c615505,2375,619976,51,626593,xe" fillcolor="silver" stroked="f" strokeweight="0">
                <v:fill opacity="32896f"/>
                <v:stroke miterlimit="83231f" joinstyle="miter"/>
                <v:path arrowok="t" textboxrect="0,0,1758049,175815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2745" w14:textId="77777777" w:rsidR="00BB07D2" w:rsidRDefault="00A87E5C">
    <w:r>
      <w:rPr>
        <w:noProof/>
      </w:rPr>
      <mc:AlternateContent>
        <mc:Choice Requires="wpg">
          <w:drawing>
            <wp:anchor distT="0" distB="0" distL="114300" distR="114300" simplePos="0" relativeHeight="251666432" behindDoc="1" locked="0" layoutInCell="1" allowOverlap="1" wp14:anchorId="14380A8F" wp14:editId="44F9CAC5">
              <wp:simplePos x="0" y="0"/>
              <wp:positionH relativeFrom="page">
                <wp:posOffset>1288726</wp:posOffset>
              </wp:positionH>
              <wp:positionV relativeFrom="page">
                <wp:posOffset>2557870</wp:posOffset>
              </wp:positionV>
              <wp:extent cx="4672285" cy="4936238"/>
              <wp:effectExtent l="0" t="0" r="0" b="0"/>
              <wp:wrapNone/>
              <wp:docPr id="114103" name="Group 114103"/>
              <wp:cNvGraphicFramePr/>
              <a:graphic xmlns:a="http://schemas.openxmlformats.org/drawingml/2006/main">
                <a:graphicData uri="http://schemas.microsoft.com/office/word/2010/wordprocessingGroup">
                  <wpg:wgp>
                    <wpg:cNvGrpSpPr/>
                    <wpg:grpSpPr>
                      <a:xfrm>
                        <a:off x="0" y="0"/>
                        <a:ext cx="4672285" cy="4936238"/>
                        <a:chOff x="0" y="0"/>
                        <a:chExt cx="4672285" cy="4936238"/>
                      </a:xfrm>
                    </wpg:grpSpPr>
                    <wps:wsp>
                      <wps:cNvPr id="114110" name="Shape 114110"/>
                      <wps:cNvSpPr/>
                      <wps:spPr>
                        <a:xfrm>
                          <a:off x="0" y="3160317"/>
                          <a:ext cx="907572" cy="1335756"/>
                        </a:xfrm>
                        <a:custGeom>
                          <a:avLst/>
                          <a:gdLst/>
                          <a:ahLst/>
                          <a:cxnLst/>
                          <a:rect l="0" t="0" r="0" b="0"/>
                          <a:pathLst>
                            <a:path w="907572" h="1335756">
                              <a:moveTo>
                                <a:pt x="580014" y="553"/>
                              </a:moveTo>
                              <a:cubicBezTo>
                                <a:pt x="624573" y="1105"/>
                                <a:pt x="670446" y="7084"/>
                                <a:pt x="717461" y="18952"/>
                              </a:cubicBezTo>
                              <a:cubicBezTo>
                                <a:pt x="764730" y="31696"/>
                                <a:pt x="813117" y="48917"/>
                                <a:pt x="862373" y="71174"/>
                              </a:cubicBezTo>
                              <a:lnTo>
                                <a:pt x="907572" y="93762"/>
                              </a:lnTo>
                              <a:lnTo>
                                <a:pt x="907572" y="299837"/>
                              </a:lnTo>
                              <a:lnTo>
                                <a:pt x="865808" y="276574"/>
                              </a:lnTo>
                              <a:cubicBezTo>
                                <a:pt x="828446" y="257566"/>
                                <a:pt x="791572" y="242364"/>
                                <a:pt x="755320" y="230635"/>
                              </a:cubicBezTo>
                              <a:cubicBezTo>
                                <a:pt x="700989" y="213090"/>
                                <a:pt x="648780" y="206447"/>
                                <a:pt x="598393" y="208727"/>
                              </a:cubicBezTo>
                              <a:cubicBezTo>
                                <a:pt x="581597" y="209488"/>
                                <a:pt x="565004" y="211239"/>
                                <a:pt x="548602" y="213909"/>
                              </a:cubicBezTo>
                              <a:cubicBezTo>
                                <a:pt x="482943" y="224527"/>
                                <a:pt x="420776" y="261382"/>
                                <a:pt x="360820" y="321339"/>
                              </a:cubicBezTo>
                              <a:cubicBezTo>
                                <a:pt x="321551" y="360607"/>
                                <a:pt x="282219" y="399939"/>
                                <a:pt x="242888" y="439271"/>
                              </a:cubicBezTo>
                              <a:lnTo>
                                <a:pt x="907572" y="1103956"/>
                              </a:lnTo>
                              <a:lnTo>
                                <a:pt x="907572" y="1335756"/>
                              </a:lnTo>
                              <a:lnTo>
                                <a:pt x="47815" y="475999"/>
                              </a:lnTo>
                              <a:cubicBezTo>
                                <a:pt x="19558" y="447742"/>
                                <a:pt x="4978" y="423447"/>
                                <a:pt x="2261" y="402085"/>
                              </a:cubicBezTo>
                              <a:cubicBezTo>
                                <a:pt x="0" y="382540"/>
                                <a:pt x="4864" y="366931"/>
                                <a:pt x="14973" y="356822"/>
                              </a:cubicBezTo>
                              <a:cubicBezTo>
                                <a:pt x="80759" y="291049"/>
                                <a:pt x="146596" y="225212"/>
                                <a:pt x="212369" y="159426"/>
                              </a:cubicBezTo>
                              <a:cubicBezTo>
                                <a:pt x="287871" y="83938"/>
                                <a:pt x="366928" y="34370"/>
                                <a:pt x="450444" y="14710"/>
                              </a:cubicBezTo>
                              <a:cubicBezTo>
                                <a:pt x="492208" y="4874"/>
                                <a:pt x="535454" y="0"/>
                                <a:pt x="580014" y="55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11" name="Shape 114111"/>
                      <wps:cNvSpPr/>
                      <wps:spPr>
                        <a:xfrm>
                          <a:off x="907572" y="3254079"/>
                          <a:ext cx="870085" cy="1682159"/>
                        </a:xfrm>
                        <a:custGeom>
                          <a:avLst/>
                          <a:gdLst/>
                          <a:ahLst/>
                          <a:cxnLst/>
                          <a:rect l="0" t="0" r="0" b="0"/>
                          <a:pathLst>
                            <a:path w="870085" h="1682159">
                              <a:moveTo>
                                <a:pt x="0" y="0"/>
                              </a:moveTo>
                              <a:lnTo>
                                <a:pt x="29304" y="14644"/>
                              </a:lnTo>
                              <a:cubicBezTo>
                                <a:pt x="54334" y="28360"/>
                                <a:pt x="79551" y="43405"/>
                                <a:pt x="104922" y="59848"/>
                              </a:cubicBezTo>
                              <a:cubicBezTo>
                                <a:pt x="206421" y="125634"/>
                                <a:pt x="310904" y="211918"/>
                                <a:pt x="416187" y="317201"/>
                              </a:cubicBezTo>
                              <a:cubicBezTo>
                                <a:pt x="537688" y="438702"/>
                                <a:pt x="634144" y="554716"/>
                                <a:pt x="705074" y="664063"/>
                              </a:cubicBezTo>
                              <a:cubicBezTo>
                                <a:pt x="777172" y="774490"/>
                                <a:pt x="823069" y="877448"/>
                                <a:pt x="846577" y="973969"/>
                              </a:cubicBezTo>
                              <a:cubicBezTo>
                                <a:pt x="870085" y="1070489"/>
                                <a:pt x="868218" y="1161865"/>
                                <a:pt x="844317" y="1245330"/>
                              </a:cubicBezTo>
                              <a:cubicBezTo>
                                <a:pt x="820466" y="1328743"/>
                                <a:pt x="770847" y="1407737"/>
                                <a:pt x="696082" y="1482502"/>
                              </a:cubicBezTo>
                              <a:cubicBezTo>
                                <a:pt x="634551" y="1544047"/>
                                <a:pt x="573007" y="1605578"/>
                                <a:pt x="511462" y="1667122"/>
                              </a:cubicBezTo>
                              <a:cubicBezTo>
                                <a:pt x="501353" y="1677231"/>
                                <a:pt x="485808" y="1682159"/>
                                <a:pt x="465133" y="1678768"/>
                              </a:cubicBezTo>
                              <a:cubicBezTo>
                                <a:pt x="444838" y="1677130"/>
                                <a:pt x="420543" y="1662550"/>
                                <a:pt x="392349" y="1634343"/>
                              </a:cubicBezTo>
                              <a:lnTo>
                                <a:pt x="0" y="1241994"/>
                              </a:lnTo>
                              <a:lnTo>
                                <a:pt x="0" y="1010194"/>
                              </a:lnTo>
                              <a:lnTo>
                                <a:pt x="427947" y="1438141"/>
                              </a:lnTo>
                              <a:cubicBezTo>
                                <a:pt x="467723" y="1398352"/>
                                <a:pt x="507512" y="1358576"/>
                                <a:pt x="547238" y="1318850"/>
                              </a:cubicBezTo>
                              <a:cubicBezTo>
                                <a:pt x="603182" y="1262906"/>
                                <a:pt x="639351" y="1205718"/>
                                <a:pt x="654439" y="1144403"/>
                              </a:cubicBezTo>
                              <a:cubicBezTo>
                                <a:pt x="669526" y="1083087"/>
                                <a:pt x="668675" y="1017707"/>
                                <a:pt x="647035" y="945647"/>
                              </a:cubicBezTo>
                              <a:cubicBezTo>
                                <a:pt x="625445" y="873549"/>
                                <a:pt x="588373" y="796130"/>
                                <a:pt x="530335" y="712996"/>
                              </a:cubicBezTo>
                              <a:cubicBezTo>
                                <a:pt x="473375" y="630942"/>
                                <a:pt x="397315" y="542219"/>
                                <a:pt x="301811" y="446728"/>
                              </a:cubicBezTo>
                              <a:cubicBezTo>
                                <a:pt x="225865" y="370769"/>
                                <a:pt x="149118" y="306571"/>
                                <a:pt x="71649" y="251593"/>
                              </a:cubicBezTo>
                              <a:cubicBezTo>
                                <a:pt x="52548" y="238115"/>
                                <a:pt x="33535" y="225672"/>
                                <a:pt x="14627" y="214223"/>
                              </a:cubicBezTo>
                              <a:lnTo>
                                <a:pt x="0" y="20607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8" name="Shape 114108"/>
                      <wps:cNvSpPr/>
                      <wps:spPr>
                        <a:xfrm>
                          <a:off x="849075" y="2349286"/>
                          <a:ext cx="570222" cy="960382"/>
                        </a:xfrm>
                        <a:custGeom>
                          <a:avLst/>
                          <a:gdLst/>
                          <a:ahLst/>
                          <a:cxnLst/>
                          <a:rect l="0" t="0" r="0" b="0"/>
                          <a:pathLst>
                            <a:path w="570222" h="960382">
                              <a:moveTo>
                                <a:pt x="507284" y="1859"/>
                              </a:moveTo>
                              <a:lnTo>
                                <a:pt x="570222" y="13455"/>
                              </a:lnTo>
                              <a:lnTo>
                                <a:pt x="570222" y="215949"/>
                              </a:lnTo>
                              <a:lnTo>
                                <a:pt x="565601" y="214441"/>
                              </a:lnTo>
                              <a:cubicBezTo>
                                <a:pt x="552338" y="211455"/>
                                <a:pt x="539114" y="209812"/>
                                <a:pt x="525929" y="209477"/>
                              </a:cubicBezTo>
                              <a:cubicBezTo>
                                <a:pt x="499561" y="208807"/>
                                <a:pt x="473354" y="213370"/>
                                <a:pt x="447332" y="222888"/>
                              </a:cubicBezTo>
                              <a:cubicBezTo>
                                <a:pt x="430378" y="228769"/>
                                <a:pt x="415062" y="237861"/>
                                <a:pt x="398729" y="249787"/>
                              </a:cubicBezTo>
                              <a:cubicBezTo>
                                <a:pt x="382346" y="261649"/>
                                <a:pt x="362458" y="279517"/>
                                <a:pt x="339509" y="302454"/>
                              </a:cubicBezTo>
                              <a:cubicBezTo>
                                <a:pt x="306959" y="335004"/>
                                <a:pt x="274358" y="367617"/>
                                <a:pt x="241808" y="400167"/>
                              </a:cubicBezTo>
                              <a:lnTo>
                                <a:pt x="570222" y="728582"/>
                              </a:lnTo>
                              <a:lnTo>
                                <a:pt x="570222" y="960382"/>
                              </a:lnTo>
                              <a:lnTo>
                                <a:pt x="47803" y="437963"/>
                              </a:lnTo>
                              <a:cubicBezTo>
                                <a:pt x="19545" y="409705"/>
                                <a:pt x="4966" y="385410"/>
                                <a:pt x="2261" y="364049"/>
                              </a:cubicBezTo>
                              <a:cubicBezTo>
                                <a:pt x="0" y="344503"/>
                                <a:pt x="4801" y="328959"/>
                                <a:pt x="14910" y="318837"/>
                              </a:cubicBezTo>
                              <a:cubicBezTo>
                                <a:pt x="76683" y="257077"/>
                                <a:pt x="138443" y="195316"/>
                                <a:pt x="200216" y="133544"/>
                              </a:cubicBezTo>
                              <a:cubicBezTo>
                                <a:pt x="222479" y="111281"/>
                                <a:pt x="241745" y="94161"/>
                                <a:pt x="257683" y="80483"/>
                              </a:cubicBezTo>
                              <a:cubicBezTo>
                                <a:pt x="274066" y="68507"/>
                                <a:pt x="289611" y="57141"/>
                                <a:pt x="303289" y="47870"/>
                              </a:cubicBezTo>
                              <a:cubicBezTo>
                                <a:pt x="346850" y="24197"/>
                                <a:pt x="390423" y="7979"/>
                                <a:pt x="437388" y="2721"/>
                              </a:cubicBezTo>
                              <a:cubicBezTo>
                                <a:pt x="460528" y="492"/>
                                <a:pt x="483740" y="0"/>
                                <a:pt x="507284" y="185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9" name="Shape 114109"/>
                      <wps:cNvSpPr/>
                      <wps:spPr>
                        <a:xfrm>
                          <a:off x="1419297" y="2362741"/>
                          <a:ext cx="1375596" cy="1739682"/>
                        </a:xfrm>
                        <a:custGeom>
                          <a:avLst/>
                          <a:gdLst/>
                          <a:ahLst/>
                          <a:cxnLst/>
                          <a:rect l="0" t="0" r="0" b="0"/>
                          <a:pathLst>
                            <a:path w="1375596" h="1739682">
                              <a:moveTo>
                                <a:pt x="0" y="0"/>
                              </a:moveTo>
                              <a:lnTo>
                                <a:pt x="8948" y="1649"/>
                              </a:lnTo>
                              <a:cubicBezTo>
                                <a:pt x="57767" y="16000"/>
                                <a:pt x="106205" y="36625"/>
                                <a:pt x="154973" y="68210"/>
                              </a:cubicBezTo>
                              <a:cubicBezTo>
                                <a:pt x="203741" y="99807"/>
                                <a:pt x="252446" y="140041"/>
                                <a:pt x="301277" y="188860"/>
                              </a:cubicBezTo>
                              <a:cubicBezTo>
                                <a:pt x="347950" y="235545"/>
                                <a:pt x="386037" y="281989"/>
                                <a:pt x="415653" y="326185"/>
                              </a:cubicBezTo>
                              <a:cubicBezTo>
                                <a:pt x="445778" y="372134"/>
                                <a:pt x="466288" y="416380"/>
                                <a:pt x="480017" y="459268"/>
                              </a:cubicBezTo>
                              <a:cubicBezTo>
                                <a:pt x="494876" y="503286"/>
                                <a:pt x="501543" y="545895"/>
                                <a:pt x="501658" y="587373"/>
                              </a:cubicBezTo>
                              <a:cubicBezTo>
                                <a:pt x="501835" y="628915"/>
                                <a:pt x="496628" y="670164"/>
                                <a:pt x="485440" y="709954"/>
                              </a:cubicBezTo>
                              <a:cubicBezTo>
                                <a:pt x="509354" y="705826"/>
                                <a:pt x="535846" y="704861"/>
                                <a:pt x="562466" y="708874"/>
                              </a:cubicBezTo>
                              <a:cubicBezTo>
                                <a:pt x="590164" y="713967"/>
                                <a:pt x="620225" y="720406"/>
                                <a:pt x="651924" y="732331"/>
                              </a:cubicBezTo>
                              <a:cubicBezTo>
                                <a:pt x="683623" y="744142"/>
                                <a:pt x="718206" y="759166"/>
                                <a:pt x="755061" y="778838"/>
                              </a:cubicBezTo>
                              <a:cubicBezTo>
                                <a:pt x="791954" y="798561"/>
                                <a:pt x="833102" y="820139"/>
                                <a:pt x="877514" y="847380"/>
                              </a:cubicBezTo>
                              <a:cubicBezTo>
                                <a:pt x="1006305" y="924977"/>
                                <a:pt x="1136162" y="1000809"/>
                                <a:pt x="1264890" y="1078457"/>
                              </a:cubicBezTo>
                              <a:cubicBezTo>
                                <a:pt x="1296995" y="1098573"/>
                                <a:pt x="1319538" y="1112759"/>
                                <a:pt x="1331298" y="1120557"/>
                              </a:cubicBezTo>
                              <a:cubicBezTo>
                                <a:pt x="1344176" y="1129485"/>
                                <a:pt x="1353561" y="1137397"/>
                                <a:pt x="1358984" y="1142820"/>
                              </a:cubicBezTo>
                              <a:cubicBezTo>
                                <a:pt x="1364407" y="1148243"/>
                                <a:pt x="1369093" y="1154402"/>
                                <a:pt x="1372154" y="1160054"/>
                              </a:cubicBezTo>
                              <a:cubicBezTo>
                                <a:pt x="1375202" y="1165706"/>
                                <a:pt x="1375596" y="1171637"/>
                                <a:pt x="1374237" y="1179663"/>
                              </a:cubicBezTo>
                              <a:cubicBezTo>
                                <a:pt x="1372827" y="1187638"/>
                                <a:pt x="1368814" y="1195830"/>
                                <a:pt x="1361867" y="1205037"/>
                              </a:cubicBezTo>
                              <a:cubicBezTo>
                                <a:pt x="1354920" y="1214245"/>
                                <a:pt x="1345141" y="1226056"/>
                                <a:pt x="1331692" y="1239505"/>
                              </a:cubicBezTo>
                              <a:cubicBezTo>
                                <a:pt x="1320224" y="1250986"/>
                                <a:pt x="1309759" y="1259406"/>
                                <a:pt x="1301224" y="1265667"/>
                              </a:cubicBezTo>
                              <a:cubicBezTo>
                                <a:pt x="1292703" y="1271941"/>
                                <a:pt x="1284499" y="1275954"/>
                                <a:pt x="1275456" y="1276297"/>
                              </a:cubicBezTo>
                              <a:cubicBezTo>
                                <a:pt x="1267442" y="1277656"/>
                                <a:pt x="1259695" y="1276805"/>
                                <a:pt x="1252291" y="1273363"/>
                              </a:cubicBezTo>
                              <a:cubicBezTo>
                                <a:pt x="1244214" y="1270595"/>
                                <a:pt x="1234549" y="1265109"/>
                                <a:pt x="1223869" y="1258378"/>
                              </a:cubicBezTo>
                              <a:cubicBezTo>
                                <a:pt x="1087229" y="1174176"/>
                                <a:pt x="949396" y="1091842"/>
                                <a:pt x="812757" y="1007641"/>
                              </a:cubicBezTo>
                              <a:cubicBezTo>
                                <a:pt x="765449" y="978876"/>
                                <a:pt x="721088" y="954073"/>
                                <a:pt x="679610" y="932483"/>
                              </a:cubicBezTo>
                              <a:cubicBezTo>
                                <a:pt x="638195" y="910842"/>
                                <a:pt x="598686" y="896427"/>
                                <a:pt x="561843" y="887499"/>
                              </a:cubicBezTo>
                              <a:cubicBezTo>
                                <a:pt x="524950" y="878520"/>
                                <a:pt x="491383" y="877949"/>
                                <a:pt x="459506" y="883486"/>
                              </a:cubicBezTo>
                              <a:cubicBezTo>
                                <a:pt x="428658" y="890154"/>
                                <a:pt x="399207" y="906829"/>
                                <a:pt x="372931" y="933105"/>
                              </a:cubicBezTo>
                              <a:cubicBezTo>
                                <a:pt x="347111" y="958937"/>
                                <a:pt x="321280" y="984756"/>
                                <a:pt x="295460" y="1010588"/>
                              </a:cubicBezTo>
                              <a:cubicBezTo>
                                <a:pt x="494774" y="1209902"/>
                                <a:pt x="694088" y="1409203"/>
                                <a:pt x="893338" y="1608465"/>
                              </a:cubicBezTo>
                              <a:cubicBezTo>
                                <a:pt x="898761" y="1613888"/>
                                <a:pt x="903511" y="1619997"/>
                                <a:pt x="905822" y="1626385"/>
                              </a:cubicBezTo>
                              <a:cubicBezTo>
                                <a:pt x="908198" y="1632710"/>
                                <a:pt x="908032" y="1639314"/>
                                <a:pt x="906165" y="1645588"/>
                              </a:cubicBezTo>
                              <a:cubicBezTo>
                                <a:pt x="904807" y="1653500"/>
                                <a:pt x="901416" y="1661082"/>
                                <a:pt x="896221" y="1670683"/>
                              </a:cubicBezTo>
                              <a:cubicBezTo>
                                <a:pt x="889947" y="1679218"/>
                                <a:pt x="881527" y="1689670"/>
                                <a:pt x="870110" y="1701087"/>
                              </a:cubicBezTo>
                              <a:cubicBezTo>
                                <a:pt x="858642" y="1712555"/>
                                <a:pt x="848863" y="1720302"/>
                                <a:pt x="840329" y="1726576"/>
                              </a:cubicBezTo>
                              <a:cubicBezTo>
                                <a:pt x="830727" y="1731770"/>
                                <a:pt x="822536" y="1735783"/>
                                <a:pt x="814560" y="1737193"/>
                              </a:cubicBezTo>
                              <a:cubicBezTo>
                                <a:pt x="807664" y="1739682"/>
                                <a:pt x="801683" y="1739225"/>
                                <a:pt x="795345" y="1736850"/>
                              </a:cubicBezTo>
                              <a:cubicBezTo>
                                <a:pt x="789021" y="1734488"/>
                                <a:pt x="782861" y="1729789"/>
                                <a:pt x="777438" y="1724366"/>
                              </a:cubicBezTo>
                              <a:lnTo>
                                <a:pt x="0" y="946928"/>
                              </a:lnTo>
                              <a:lnTo>
                                <a:pt x="0" y="715127"/>
                              </a:lnTo>
                              <a:lnTo>
                                <a:pt x="144686" y="859813"/>
                              </a:lnTo>
                              <a:cubicBezTo>
                                <a:pt x="182431" y="822069"/>
                                <a:pt x="220188" y="784312"/>
                                <a:pt x="257881" y="746618"/>
                              </a:cubicBezTo>
                              <a:cubicBezTo>
                                <a:pt x="288222" y="716278"/>
                                <a:pt x="308961" y="682877"/>
                                <a:pt x="318905" y="648638"/>
                              </a:cubicBezTo>
                              <a:cubicBezTo>
                                <a:pt x="328963" y="614386"/>
                                <a:pt x="331516" y="579855"/>
                                <a:pt x="324277" y="543469"/>
                              </a:cubicBezTo>
                              <a:cubicBezTo>
                                <a:pt x="318168" y="508087"/>
                                <a:pt x="304503" y="472146"/>
                                <a:pt x="282456" y="435532"/>
                              </a:cubicBezTo>
                              <a:cubicBezTo>
                                <a:pt x="259736" y="399591"/>
                                <a:pt x="231770" y="364729"/>
                                <a:pt x="198140" y="331100"/>
                              </a:cubicBezTo>
                              <a:cubicBezTo>
                                <a:pt x="142768" y="275728"/>
                                <a:pt x="88628" y="236840"/>
                                <a:pt x="35276" y="214006"/>
                              </a:cubicBezTo>
                              <a:lnTo>
                                <a:pt x="0" y="20249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6" name="Shape 114106"/>
                      <wps:cNvSpPr/>
                      <wps:spPr>
                        <a:xfrm>
                          <a:off x="1794034" y="1619694"/>
                          <a:ext cx="666172" cy="1196277"/>
                        </a:xfrm>
                        <a:custGeom>
                          <a:avLst/>
                          <a:gdLst/>
                          <a:ahLst/>
                          <a:cxnLst/>
                          <a:rect l="0" t="0" r="0" b="0"/>
                          <a:pathLst>
                            <a:path w="666172" h="1196277">
                              <a:moveTo>
                                <a:pt x="142291" y="2210"/>
                              </a:moveTo>
                              <a:cubicBezTo>
                                <a:pt x="151054" y="4292"/>
                                <a:pt x="160718" y="9779"/>
                                <a:pt x="170320" y="15430"/>
                              </a:cubicBezTo>
                              <a:lnTo>
                                <a:pt x="666172" y="329613"/>
                              </a:lnTo>
                              <a:lnTo>
                                <a:pt x="666172" y="524799"/>
                              </a:lnTo>
                              <a:lnTo>
                                <a:pt x="240449" y="251244"/>
                              </a:lnTo>
                              <a:cubicBezTo>
                                <a:pt x="240233" y="251473"/>
                                <a:pt x="240005" y="251701"/>
                                <a:pt x="239776" y="251930"/>
                              </a:cubicBezTo>
                              <a:cubicBezTo>
                                <a:pt x="331947" y="393262"/>
                                <a:pt x="423253" y="535143"/>
                                <a:pt x="514559" y="677011"/>
                              </a:cubicBezTo>
                              <a:lnTo>
                                <a:pt x="666172" y="911510"/>
                              </a:lnTo>
                              <a:lnTo>
                                <a:pt x="666172" y="1196277"/>
                              </a:lnTo>
                              <a:lnTo>
                                <a:pt x="520834" y="966926"/>
                              </a:lnTo>
                              <a:cubicBezTo>
                                <a:pt x="352771" y="700449"/>
                                <a:pt x="184709" y="433971"/>
                                <a:pt x="14923" y="168567"/>
                              </a:cubicBezTo>
                              <a:cubicBezTo>
                                <a:pt x="9322" y="159017"/>
                                <a:pt x="4915" y="150431"/>
                                <a:pt x="2832" y="141668"/>
                              </a:cubicBezTo>
                              <a:cubicBezTo>
                                <a:pt x="0" y="133540"/>
                                <a:pt x="965" y="126250"/>
                                <a:pt x="3734" y="116916"/>
                              </a:cubicBezTo>
                              <a:cubicBezTo>
                                <a:pt x="5702" y="108280"/>
                                <a:pt x="11074" y="98730"/>
                                <a:pt x="18707" y="88836"/>
                              </a:cubicBezTo>
                              <a:cubicBezTo>
                                <a:pt x="26391" y="79006"/>
                                <a:pt x="37186" y="68211"/>
                                <a:pt x="50635" y="54762"/>
                              </a:cubicBezTo>
                              <a:cubicBezTo>
                                <a:pt x="64821" y="40576"/>
                                <a:pt x="76911" y="28486"/>
                                <a:pt x="87427" y="20117"/>
                              </a:cubicBezTo>
                              <a:cubicBezTo>
                                <a:pt x="97993" y="11811"/>
                                <a:pt x="107544" y="6439"/>
                                <a:pt x="116916" y="3733"/>
                              </a:cubicBezTo>
                              <a:cubicBezTo>
                                <a:pt x="126251" y="965"/>
                                <a:pt x="133541" y="0"/>
                                <a:pt x="142291" y="22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7" name="Shape 114107"/>
                      <wps:cNvSpPr/>
                      <wps:spPr>
                        <a:xfrm>
                          <a:off x="2460206" y="1949307"/>
                          <a:ext cx="1164431" cy="1499289"/>
                        </a:xfrm>
                        <a:custGeom>
                          <a:avLst/>
                          <a:gdLst/>
                          <a:ahLst/>
                          <a:cxnLst/>
                          <a:rect l="0" t="0" r="0" b="0"/>
                          <a:pathLst>
                            <a:path w="1164431" h="1499289">
                              <a:moveTo>
                                <a:pt x="0" y="0"/>
                              </a:moveTo>
                              <a:lnTo>
                                <a:pt x="302501" y="191671"/>
                              </a:lnTo>
                              <a:cubicBezTo>
                                <a:pt x="568976" y="359733"/>
                                <a:pt x="835450" y="527796"/>
                                <a:pt x="1100855" y="697525"/>
                              </a:cubicBezTo>
                              <a:cubicBezTo>
                                <a:pt x="1120413" y="710517"/>
                                <a:pt x="1134421" y="720360"/>
                                <a:pt x="1144873" y="729453"/>
                              </a:cubicBezTo>
                              <a:cubicBezTo>
                                <a:pt x="1154652" y="739232"/>
                                <a:pt x="1160139" y="748897"/>
                                <a:pt x="1162285" y="757596"/>
                              </a:cubicBezTo>
                              <a:cubicBezTo>
                                <a:pt x="1164431" y="766410"/>
                                <a:pt x="1161485" y="775681"/>
                                <a:pt x="1154487" y="784952"/>
                              </a:cubicBezTo>
                              <a:cubicBezTo>
                                <a:pt x="1146905" y="794781"/>
                                <a:pt x="1137139" y="806593"/>
                                <a:pt x="1122953" y="820778"/>
                              </a:cubicBezTo>
                              <a:cubicBezTo>
                                <a:pt x="1108818" y="834901"/>
                                <a:pt x="1098087" y="845746"/>
                                <a:pt x="1088879" y="852706"/>
                              </a:cubicBezTo>
                              <a:cubicBezTo>
                                <a:pt x="1079037" y="860390"/>
                                <a:pt x="1070794" y="864340"/>
                                <a:pt x="1063504" y="865076"/>
                              </a:cubicBezTo>
                              <a:cubicBezTo>
                                <a:pt x="1056608" y="867565"/>
                                <a:pt x="1050614" y="867108"/>
                                <a:pt x="1044289" y="864733"/>
                              </a:cubicBezTo>
                              <a:cubicBezTo>
                                <a:pt x="1037965" y="862371"/>
                                <a:pt x="1030497" y="859082"/>
                                <a:pt x="1021962" y="854510"/>
                              </a:cubicBezTo>
                              <a:cubicBezTo>
                                <a:pt x="883456" y="764937"/>
                                <a:pt x="743883" y="677129"/>
                                <a:pt x="605377" y="587556"/>
                              </a:cubicBezTo>
                              <a:lnTo>
                                <a:pt x="242856" y="950065"/>
                              </a:lnTo>
                              <a:cubicBezTo>
                                <a:pt x="332086" y="1085980"/>
                                <a:pt x="419627" y="1223013"/>
                                <a:pt x="508857" y="1358916"/>
                              </a:cubicBezTo>
                              <a:cubicBezTo>
                                <a:pt x="514115" y="1366777"/>
                                <a:pt x="517391" y="1374232"/>
                                <a:pt x="519754" y="1380569"/>
                              </a:cubicBezTo>
                              <a:cubicBezTo>
                                <a:pt x="523208" y="1388075"/>
                                <a:pt x="522979" y="1394641"/>
                                <a:pt x="522307" y="1401981"/>
                              </a:cubicBezTo>
                              <a:cubicBezTo>
                                <a:pt x="521964" y="1411024"/>
                                <a:pt x="517950" y="1419215"/>
                                <a:pt x="511677" y="1427750"/>
                              </a:cubicBezTo>
                              <a:cubicBezTo>
                                <a:pt x="504730" y="1436957"/>
                                <a:pt x="495624" y="1448095"/>
                                <a:pt x="482797" y="1460922"/>
                              </a:cubicBezTo>
                              <a:cubicBezTo>
                                <a:pt x="470033" y="1473698"/>
                                <a:pt x="458222" y="1483465"/>
                                <a:pt x="449015" y="1490424"/>
                              </a:cubicBezTo>
                              <a:cubicBezTo>
                                <a:pt x="438042" y="1496977"/>
                                <a:pt x="429406" y="1499289"/>
                                <a:pt x="420643" y="1497092"/>
                              </a:cubicBezTo>
                              <a:cubicBezTo>
                                <a:pt x="411880" y="1494996"/>
                                <a:pt x="402279" y="1489459"/>
                                <a:pt x="393122" y="1479057"/>
                              </a:cubicBezTo>
                              <a:cubicBezTo>
                                <a:pt x="383343" y="1469291"/>
                                <a:pt x="373513" y="1455271"/>
                                <a:pt x="360572" y="1435662"/>
                              </a:cubicBezTo>
                              <a:lnTo>
                                <a:pt x="0" y="866664"/>
                              </a:lnTo>
                              <a:lnTo>
                                <a:pt x="0" y="581897"/>
                              </a:lnTo>
                              <a:lnTo>
                                <a:pt x="123171" y="772404"/>
                              </a:lnTo>
                              <a:cubicBezTo>
                                <a:pt x="224212" y="671363"/>
                                <a:pt x="325304" y="570258"/>
                                <a:pt x="426396" y="469166"/>
                              </a:cubicBezTo>
                              <a:cubicBezTo>
                                <a:pt x="284785" y="377332"/>
                                <a:pt x="142577" y="286378"/>
                                <a:pt x="360" y="195418"/>
                              </a:cubicBezTo>
                              <a:lnTo>
                                <a:pt x="0" y="19518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5" name="Shape 114105"/>
                      <wps:cNvSpPr/>
                      <wps:spPr>
                        <a:xfrm>
                          <a:off x="2396881" y="723045"/>
                          <a:ext cx="1478940" cy="1831568"/>
                        </a:xfrm>
                        <a:custGeom>
                          <a:avLst/>
                          <a:gdLst/>
                          <a:ahLst/>
                          <a:cxnLst/>
                          <a:rect l="0" t="0" r="0" b="0"/>
                          <a:pathLst>
                            <a:path w="1478940" h="1831568">
                              <a:moveTo>
                                <a:pt x="420891" y="0"/>
                              </a:moveTo>
                              <a:cubicBezTo>
                                <a:pt x="426822" y="622"/>
                                <a:pt x="433896" y="2146"/>
                                <a:pt x="442430" y="6731"/>
                              </a:cubicBezTo>
                              <a:cubicBezTo>
                                <a:pt x="450952" y="11188"/>
                                <a:pt x="461696" y="17856"/>
                                <a:pt x="472097" y="26898"/>
                              </a:cubicBezTo>
                              <a:cubicBezTo>
                                <a:pt x="483679" y="37135"/>
                                <a:pt x="496278" y="48374"/>
                                <a:pt x="510349" y="62446"/>
                              </a:cubicBezTo>
                              <a:cubicBezTo>
                                <a:pt x="524472" y="76568"/>
                                <a:pt x="535724" y="89179"/>
                                <a:pt x="544817" y="99632"/>
                              </a:cubicBezTo>
                              <a:cubicBezTo>
                                <a:pt x="553923" y="110084"/>
                                <a:pt x="560527" y="120764"/>
                                <a:pt x="563918" y="128219"/>
                              </a:cubicBezTo>
                              <a:cubicBezTo>
                                <a:pt x="568503" y="136754"/>
                                <a:pt x="570027" y="143815"/>
                                <a:pt x="570649" y="149758"/>
                              </a:cubicBezTo>
                              <a:cubicBezTo>
                                <a:pt x="570586" y="156362"/>
                                <a:pt x="568947" y="160147"/>
                                <a:pt x="565557" y="163538"/>
                              </a:cubicBezTo>
                              <a:cubicBezTo>
                                <a:pt x="459092" y="270002"/>
                                <a:pt x="352628" y="376479"/>
                                <a:pt x="246164" y="482943"/>
                              </a:cubicBezTo>
                              <a:cubicBezTo>
                                <a:pt x="405295" y="642074"/>
                                <a:pt x="564426" y="801205"/>
                                <a:pt x="723570" y="960336"/>
                              </a:cubicBezTo>
                              <a:lnTo>
                                <a:pt x="1025449" y="658457"/>
                              </a:lnTo>
                              <a:cubicBezTo>
                                <a:pt x="1028840" y="655066"/>
                                <a:pt x="1032624" y="653428"/>
                                <a:pt x="1038161" y="652297"/>
                              </a:cubicBezTo>
                              <a:cubicBezTo>
                                <a:pt x="1044093" y="652919"/>
                                <a:pt x="1051154" y="654456"/>
                                <a:pt x="1058558" y="657898"/>
                              </a:cubicBezTo>
                              <a:cubicBezTo>
                                <a:pt x="1066013" y="661289"/>
                                <a:pt x="1075677" y="666877"/>
                                <a:pt x="1086079" y="675919"/>
                              </a:cubicBezTo>
                              <a:cubicBezTo>
                                <a:pt x="1096531" y="685025"/>
                                <a:pt x="1110259" y="697395"/>
                                <a:pt x="1125410" y="712546"/>
                              </a:cubicBezTo>
                              <a:cubicBezTo>
                                <a:pt x="1139533" y="726668"/>
                                <a:pt x="1149705" y="738200"/>
                                <a:pt x="1158812" y="748652"/>
                              </a:cubicBezTo>
                              <a:cubicBezTo>
                                <a:pt x="1167905" y="759104"/>
                                <a:pt x="1174521" y="769785"/>
                                <a:pt x="1177912" y="777253"/>
                              </a:cubicBezTo>
                              <a:cubicBezTo>
                                <a:pt x="1182484" y="785775"/>
                                <a:pt x="1184008" y="792848"/>
                                <a:pt x="1184630" y="798779"/>
                              </a:cubicBezTo>
                              <a:cubicBezTo>
                                <a:pt x="1184580" y="805396"/>
                                <a:pt x="1184008" y="810247"/>
                                <a:pt x="1180618" y="813638"/>
                              </a:cubicBezTo>
                              <a:cubicBezTo>
                                <a:pt x="1080033" y="914222"/>
                                <a:pt x="979386" y="1014870"/>
                                <a:pt x="878738" y="1115517"/>
                              </a:cubicBezTo>
                              <a:cubicBezTo>
                                <a:pt x="1073709" y="1310475"/>
                                <a:pt x="1268616" y="1505382"/>
                                <a:pt x="1463574" y="1700352"/>
                              </a:cubicBezTo>
                              <a:cubicBezTo>
                                <a:pt x="1468996" y="1705775"/>
                                <a:pt x="1472667" y="1710804"/>
                                <a:pt x="1475041" y="1717129"/>
                              </a:cubicBezTo>
                              <a:cubicBezTo>
                                <a:pt x="1478432" y="1724584"/>
                                <a:pt x="1478940" y="1730527"/>
                                <a:pt x="1476451" y="1737411"/>
                              </a:cubicBezTo>
                              <a:cubicBezTo>
                                <a:pt x="1475041" y="1745387"/>
                                <a:pt x="1471714" y="1752905"/>
                                <a:pt x="1466507" y="1762506"/>
                              </a:cubicBezTo>
                              <a:cubicBezTo>
                                <a:pt x="1460183" y="1771091"/>
                                <a:pt x="1451762" y="1781556"/>
                                <a:pt x="1440345" y="1792960"/>
                              </a:cubicBezTo>
                              <a:cubicBezTo>
                                <a:pt x="1429550" y="1803755"/>
                                <a:pt x="1419098" y="1812175"/>
                                <a:pt x="1410564" y="1818450"/>
                              </a:cubicBezTo>
                              <a:cubicBezTo>
                                <a:pt x="1400962" y="1823656"/>
                                <a:pt x="1392758" y="1827670"/>
                                <a:pt x="1384795" y="1829079"/>
                              </a:cubicBezTo>
                              <a:cubicBezTo>
                                <a:pt x="1377899" y="1831568"/>
                                <a:pt x="1371917" y="1831112"/>
                                <a:pt x="1364513" y="1827670"/>
                              </a:cubicBezTo>
                              <a:cubicBezTo>
                                <a:pt x="1358176" y="1825295"/>
                                <a:pt x="1353096" y="1821675"/>
                                <a:pt x="1347673" y="1816252"/>
                              </a:cubicBezTo>
                              <a:cubicBezTo>
                                <a:pt x="914400" y="1382979"/>
                                <a:pt x="481076" y="949655"/>
                                <a:pt x="47815" y="516394"/>
                              </a:cubicBezTo>
                              <a:cubicBezTo>
                                <a:pt x="19558" y="488137"/>
                                <a:pt x="4978" y="463842"/>
                                <a:pt x="2261" y="442481"/>
                              </a:cubicBezTo>
                              <a:cubicBezTo>
                                <a:pt x="0" y="422923"/>
                                <a:pt x="4864" y="407327"/>
                                <a:pt x="14922" y="397269"/>
                              </a:cubicBezTo>
                              <a:lnTo>
                                <a:pt x="407111" y="5093"/>
                              </a:lnTo>
                              <a:cubicBezTo>
                                <a:pt x="410489" y="1702"/>
                                <a:pt x="414287" y="64"/>
                                <a:pt x="420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4104" name="Shape 114104"/>
                      <wps:cNvSpPr/>
                      <wps:spPr>
                        <a:xfrm>
                          <a:off x="2914236" y="0"/>
                          <a:ext cx="1758049" cy="1758150"/>
                        </a:xfrm>
                        <a:custGeom>
                          <a:avLst/>
                          <a:gdLst/>
                          <a:ahLst/>
                          <a:cxnLst/>
                          <a:rect l="0" t="0" r="0" b="0"/>
                          <a:pathLst>
                            <a:path w="1758049" h="1758150">
                              <a:moveTo>
                                <a:pt x="626593" y="0"/>
                              </a:moveTo>
                              <a:cubicBezTo>
                                <a:pt x="632523" y="622"/>
                                <a:pt x="639585" y="2146"/>
                                <a:pt x="648119" y="6718"/>
                              </a:cubicBezTo>
                              <a:cubicBezTo>
                                <a:pt x="656590" y="11239"/>
                                <a:pt x="666712" y="18529"/>
                                <a:pt x="677113" y="27572"/>
                              </a:cubicBezTo>
                              <a:cubicBezTo>
                                <a:pt x="688632" y="37859"/>
                                <a:pt x="701294" y="49047"/>
                                <a:pt x="715366" y="63119"/>
                              </a:cubicBezTo>
                              <a:cubicBezTo>
                                <a:pt x="729488" y="77241"/>
                                <a:pt x="740677" y="89903"/>
                                <a:pt x="749833" y="100305"/>
                              </a:cubicBezTo>
                              <a:cubicBezTo>
                                <a:pt x="758939" y="110757"/>
                                <a:pt x="766166" y="120815"/>
                                <a:pt x="769620" y="128219"/>
                              </a:cubicBezTo>
                              <a:cubicBezTo>
                                <a:pt x="774192" y="136754"/>
                                <a:pt x="775716" y="143815"/>
                                <a:pt x="776338" y="149746"/>
                              </a:cubicBezTo>
                              <a:cubicBezTo>
                                <a:pt x="776288" y="156362"/>
                                <a:pt x="773964" y="160820"/>
                                <a:pt x="770572" y="164211"/>
                              </a:cubicBezTo>
                              <a:cubicBezTo>
                                <a:pt x="688810" y="245986"/>
                                <a:pt x="607098" y="327698"/>
                                <a:pt x="525323" y="409473"/>
                              </a:cubicBezTo>
                              <a:cubicBezTo>
                                <a:pt x="931126" y="815277"/>
                                <a:pt x="1336929" y="1221080"/>
                                <a:pt x="1742732" y="1626883"/>
                              </a:cubicBezTo>
                              <a:cubicBezTo>
                                <a:pt x="1748155" y="1632305"/>
                                <a:pt x="1752842" y="1638465"/>
                                <a:pt x="1755216" y="1644790"/>
                              </a:cubicBezTo>
                              <a:cubicBezTo>
                                <a:pt x="1757591" y="1651114"/>
                                <a:pt x="1758049" y="1657109"/>
                                <a:pt x="1755559" y="1664005"/>
                              </a:cubicBezTo>
                              <a:cubicBezTo>
                                <a:pt x="1754150" y="1671968"/>
                                <a:pt x="1750809" y="1679486"/>
                                <a:pt x="1745615" y="1689100"/>
                              </a:cubicBezTo>
                              <a:cubicBezTo>
                                <a:pt x="1739341" y="1697634"/>
                                <a:pt x="1730921" y="1708087"/>
                                <a:pt x="1719440" y="1719554"/>
                              </a:cubicBezTo>
                              <a:cubicBezTo>
                                <a:pt x="1708658" y="1730350"/>
                                <a:pt x="1698193" y="1738770"/>
                                <a:pt x="1689672" y="1745044"/>
                              </a:cubicBezTo>
                              <a:cubicBezTo>
                                <a:pt x="1680058" y="1750238"/>
                                <a:pt x="1671866" y="1754251"/>
                                <a:pt x="1663903" y="1755661"/>
                              </a:cubicBezTo>
                              <a:cubicBezTo>
                                <a:pt x="1657007" y="1758150"/>
                                <a:pt x="1651064" y="1757642"/>
                                <a:pt x="1644688" y="1755331"/>
                              </a:cubicBezTo>
                              <a:cubicBezTo>
                                <a:pt x="1638351" y="1752955"/>
                                <a:pt x="1632255" y="1748206"/>
                                <a:pt x="1626832" y="1742783"/>
                              </a:cubicBezTo>
                              <a:lnTo>
                                <a:pt x="409423" y="525374"/>
                              </a:lnTo>
                              <a:cubicBezTo>
                                <a:pt x="327647" y="607149"/>
                                <a:pt x="245885" y="688911"/>
                                <a:pt x="164109" y="770687"/>
                              </a:cubicBezTo>
                              <a:cubicBezTo>
                                <a:pt x="160769" y="774014"/>
                                <a:pt x="156312" y="776338"/>
                                <a:pt x="150317" y="775767"/>
                              </a:cubicBezTo>
                              <a:cubicBezTo>
                                <a:pt x="143713" y="775830"/>
                                <a:pt x="137325" y="773621"/>
                                <a:pt x="128791" y="769048"/>
                              </a:cubicBezTo>
                              <a:cubicBezTo>
                                <a:pt x="121387" y="765594"/>
                                <a:pt x="111328" y="758368"/>
                                <a:pt x="100927" y="749211"/>
                              </a:cubicBezTo>
                              <a:cubicBezTo>
                                <a:pt x="89802" y="740791"/>
                                <a:pt x="77191" y="729539"/>
                                <a:pt x="63068" y="715416"/>
                              </a:cubicBezTo>
                              <a:cubicBezTo>
                                <a:pt x="48997" y="701345"/>
                                <a:pt x="37757" y="688746"/>
                                <a:pt x="28207" y="676478"/>
                              </a:cubicBezTo>
                              <a:cubicBezTo>
                                <a:pt x="19101" y="666140"/>
                                <a:pt x="11811" y="656019"/>
                                <a:pt x="7290" y="647548"/>
                              </a:cubicBezTo>
                              <a:cubicBezTo>
                                <a:pt x="2718" y="639013"/>
                                <a:pt x="508" y="632625"/>
                                <a:pt x="572" y="626021"/>
                              </a:cubicBezTo>
                              <a:cubicBezTo>
                                <a:pt x="0" y="620027"/>
                                <a:pt x="2324" y="615569"/>
                                <a:pt x="5652" y="612229"/>
                              </a:cubicBezTo>
                              <a:lnTo>
                                <a:pt x="612127" y="5766"/>
                              </a:lnTo>
                              <a:cubicBezTo>
                                <a:pt x="615505" y="2375"/>
                                <a:pt x="619976" y="51"/>
                                <a:pt x="6265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5F2ABF4" id="Group 114103" o:spid="_x0000_s1026" style="position:absolute;margin-left:101.45pt;margin-top:201.4pt;width:367.9pt;height:388.7pt;z-index:-251650048;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">
              <v:shape id="Shape 114110" o:spid="_x0000_s1027" style="position:absolute;top:31603;width:9075;height:13357;visibility:visible;mso-wrap-style:square;v-text-anchor:top" coordsize="907572,13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" path="m580014,553v44559,552,90432,6531,137447,18399c764730,31696,813117,48917,862373,71174r45199,22588l907572,299837,865808,276574c828446,257566,791572,242364,755320,230635,700989,213090,648780,206447,598393,208727v-16796,761,-33389,2512,-49791,5182c482943,224527,420776,261382,360820,321339v-39269,39268,-78601,78600,-117932,117932l907572,1103956r,231800l47815,475999c19558,447742,4978,423447,2261,402085,,382540,4864,366931,14973,356822,80759,291049,146596,225212,212369,159426,287871,83938,366928,34370,450444,14710,492208,4874,535454,,580014,553xe" fillcolor="silver" stroked="f" strokeweight="0">
                <v:fill opacity="32896f"/>
                <v:stroke miterlimit="83231f" joinstyle="miter"/>
                <v:path arrowok="t" textboxrect="0,0,907572,1335756"/>
              </v:shape>
              <v:shape id="Shape 114111" o:spid="_x0000_s1028" style="position:absolute;left:9075;top:32540;width:8701;height:16822;visibility:visible;mso-wrap-style:square;v-text-anchor:top" coordsize="870085,16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" path="m,l29304,14644v25030,13716,50247,28761,75618,45204c206421,125634,310904,211918,416187,317201,537688,438702,634144,554716,705074,664063v72098,110427,117995,213385,141503,309906c870085,1070489,868218,1161865,844317,1245330v-23851,83413,-73470,162407,-148235,237172c634551,1544047,573007,1605578,511462,1667122v-10109,10109,-25654,15037,-46329,11646c444838,1677130,420543,1662550,392349,1634343l,1241994,,1010194r427947,427947c467723,1398352,507512,1358576,547238,1318850v55944,-55944,92113,-113132,107201,-174447c669526,1083087,668675,1017707,647035,945647,625445,873549,588373,796130,530335,712996,473375,630942,397315,542219,301811,446728,225865,370769,149118,306571,71649,251593,52548,238115,33535,225672,14627,214223l,206075,,xe" fillcolor="silver" stroked="f" strokeweight="0">
                <v:fill opacity="32896f"/>
                <v:stroke miterlimit="83231f" joinstyle="miter"/>
                <v:path arrowok="t" textboxrect="0,0,870085,1682159"/>
              </v:shape>
              <v:shape id="Shape 114108" o:spid="_x0000_s1029" style="position:absolute;left:8490;top:23492;width:5702;height:9604;visibility:visible;mso-wrap-style:square;v-text-anchor:top" coordsize="570222,9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" path="m507284,1859r62938,11596l570222,215949r-4621,-1508c552338,211455,539114,209812,525929,209477v-26368,-670,-52575,3893,-78597,13411c430378,228769,415062,237861,398729,249787v-16383,11862,-36271,29730,-59220,52667c306959,335004,274358,367617,241808,400167l570222,728582r,231800l47803,437963c19545,409705,4966,385410,2261,364049,,344503,4801,328959,14910,318837,76683,257077,138443,195316,200216,133544v22263,-22263,41529,-39383,57467,-53061c274066,68507,289611,57141,303289,47870,346850,24197,390423,7979,437388,2721,460528,492,483740,,507284,1859xe" fillcolor="silver" stroked="f" strokeweight="0">
                <v:fill opacity="32896f"/>
                <v:stroke miterlimit="83231f" joinstyle="miter"/>
                <v:path arrowok="t" textboxrect="0,0,570222,960382"/>
              </v:shape>
              <v:shape id="Shape 114109" o:spid="_x0000_s1030" style="position:absolute;left:14192;top:23627;width:13756;height:17397;visibility:visible;mso-wrap-style:square;v-text-anchor:top" coordsize="1375596,173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" path="m,l8948,1649v48819,14351,97257,34976,146025,66561c203741,99807,252446,140041,301277,188860v46673,46685,84760,93129,114376,137325c445778,372134,466288,416380,480017,459268v14859,44018,21526,86627,21641,128105c501835,628915,496628,670164,485440,709954v23914,-4128,50406,-5093,77026,-1080c590164,713967,620225,720406,651924,732331v31699,11811,66282,26835,103137,46507c791954,798561,833102,820139,877514,847380v128791,77597,258648,153429,387376,231077c1296995,1098573,1319538,1112759,1331298,1120557v12878,8928,22263,16840,27686,22263c1364407,1148243,1369093,1154402,1372154,1160054v3048,5652,3442,11583,2083,19609c1372827,1187638,1368814,1195830,1361867,1205037v-6947,9208,-16726,21019,-30175,34468c1320224,1250986,1309759,1259406,1301224,1265667v-8521,6274,-16725,10287,-25768,10630c1267442,1277656,1259695,1276805,1252291,1273363v-8077,-2768,-17742,-8254,-28422,-14985c1087229,1174176,949396,1091842,812757,1007641,765449,978876,721088,954073,679610,932483,638195,910842,598686,896427,561843,887499v-36893,-8979,-70460,-9550,-102337,-4013c428658,890154,399207,906829,372931,933105v-25820,25832,-51651,51651,-77471,77483c494774,1209902,694088,1409203,893338,1608465v5423,5423,10173,11532,12484,17920c908198,1632710,908032,1639314,906165,1645588v-1358,7912,-4749,15494,-9944,25095c889947,1679218,881527,1689670,870110,1701087v-11468,11468,-21247,19215,-29781,25489c830727,1731770,822536,1735783,814560,1737193v-6896,2489,-12877,2032,-19215,-343c789021,1734488,782861,1729789,777438,1724366l,946928,,715127,144686,859813v37745,-37744,75502,-75501,113195,-113195c288222,716278,308961,682877,318905,648638v10058,-34252,12611,-68783,5372,-105169c318168,508087,304503,472146,282456,435532,259736,399591,231770,364729,198140,331100,142768,275728,88628,236840,35276,214006l,202494,,xe" fillcolor="silver" stroked="f" strokeweight="0">
                <v:fill opacity="32896f"/>
                <v:stroke miterlimit="83231f" joinstyle="miter"/>
                <v:path arrowok="t" textboxrect="0,0,1375596,1739682"/>
              </v:shape>
              <v:shape id="Shape 114106" o:spid="_x0000_s1031" style="position:absolute;left:17940;top:16196;width:6662;height:11963;visibility:visible;mso-wrap-style:square;v-text-anchor:top" coordsize="666172,11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" path="m142291,2210v8763,2082,18427,7569,28029,13220l666172,329613r,195186l240449,251244v-216,229,-444,457,-673,686c331947,393262,423253,535143,514559,677011l666172,911510r,284767l520834,966926c352771,700449,184709,433971,14923,168567,9322,159017,4915,150431,2832,141668,,133540,965,126250,3734,116916,5702,108280,11074,98730,18707,88836,26391,79006,37186,68211,50635,54762,64821,40576,76911,28486,87427,20117,97993,11811,107544,6439,116916,3733,126251,965,133541,,142291,2210xe" fillcolor="silver" stroked="f" strokeweight="0">
                <v:fill opacity="32896f"/>
                <v:stroke miterlimit="83231f" joinstyle="miter"/>
                <v:path arrowok="t" textboxrect="0,0,666172,1196277"/>
              </v:shape>
              <v:shape id="Shape 114107" o:spid="_x0000_s1032" style="position:absolute;left:24602;top:19493;width:11644;height:14992;visibility:visible;mso-wrap-style:square;v-text-anchor:top" coordsize="1164431,14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" path="m,l302501,191671v266475,168062,532949,336125,798354,505854c1120413,710517,1134421,720360,1144873,729453v9779,9779,15266,19444,17412,28143c1164431,766410,1161485,775681,1154487,784952v-7582,9829,-17348,21641,-31534,35826c1108818,834901,1098087,845746,1088879,852706v-9842,7684,-18085,11634,-25375,12370c1056608,867565,1050614,867108,1044289,864733v-6324,-2362,-13792,-5651,-22327,-10223c883456,764937,743883,677129,605377,587556l242856,950065v89230,135915,176771,272948,266001,408851c514115,1366777,517391,1374232,519754,1380569v3454,7506,3225,14072,2553,21412c521964,1411024,517950,1419215,511677,1427750v-6947,9207,-16053,20345,-28880,33172c470033,1473698,458222,1483465,449015,1490424v-10973,6553,-19609,8865,-28372,6668c411880,1494996,402279,1489459,393122,1479057v-9779,-9766,-19609,-23786,-32550,-43395l,866664,,581897,123171,772404c224212,671363,325304,570258,426396,469166,284785,377332,142577,286378,360,195418l,195186,,xe" fillcolor="silver" stroked="f" strokeweight="0">
                <v:fill opacity="32896f"/>
                <v:stroke miterlimit="83231f" joinstyle="miter"/>
                <v:path arrowok="t" textboxrect="0,0,1164431,1499289"/>
              </v:shape>
              <v:shape id="Shape 114105" o:spid="_x0000_s1033" style="position:absolute;left:23968;top:7230;width:14790;height:18316;visibility:visible;mso-wrap-style:square;v-text-anchor:top" coordsize="1478940,18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" path="m420891,v5931,622,13005,2146,21539,6731c450952,11188,461696,17856,472097,26898v11582,10237,24181,21476,38252,35548c524472,76568,535724,89179,544817,99632v9106,10452,15710,21132,19101,28587c568503,136754,570027,143815,570649,149758v-63,6604,-1702,10389,-5092,13780c459092,270002,352628,376479,246164,482943,405295,642074,564426,801205,723570,960336l1025449,658457v3391,-3391,7175,-5029,12712,-6160c1044093,652919,1051154,654456,1058558,657898v7455,3391,17119,8979,27521,18021c1096531,685025,1110259,697395,1125410,712546v14123,14122,24295,25654,33402,36106c1167905,759104,1174521,769785,1177912,777253v4572,8522,6096,15595,6718,21526c1184580,805396,1184008,810247,1180618,813638,1080033,914222,979386,1014870,878738,1115517v194971,194958,389878,389865,584836,584835c1468996,1705775,1472667,1710804,1475041,1717129v3391,7455,3899,13398,1410,20282c1475041,1745387,1471714,1752905,1466507,1762506v-6324,8585,-14745,19050,-26162,30454c1429550,1803755,1419098,1812175,1410564,1818450v-9602,5206,-17806,9220,-25769,10629c1377899,1831568,1371917,1831112,1364513,1827670v-6337,-2375,-11417,-5995,-16840,-11418c914400,1382979,481076,949655,47815,516394,19558,488137,4978,463842,2261,442481,,422923,4864,407327,14922,397269l407111,5093c410489,1702,414287,64,420891,xe" fillcolor="silver" stroked="f" strokeweight="0">
                <v:fill opacity="32896f"/>
                <v:stroke miterlimit="83231f" joinstyle="miter"/>
                <v:path arrowok="t" textboxrect="0,0,1478940,1831568"/>
              </v:shape>
              <v:shape id="Shape 114104" o:spid="_x0000_s1034" style="position:absolute;left:29142;width:17580;height:17581;visibility:visible;mso-wrap-style:square;v-text-anchor:top" coordsize="1758049,17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" path="m626593,v5930,622,12992,2146,21526,6718c656590,11239,666712,18529,677113,27572v11519,10287,24181,21475,38253,35547c729488,77241,740677,89903,749833,100305v9106,10452,16333,20510,19787,27914c774192,136754,775716,143815,776338,149746v-50,6616,-2374,11074,-5766,14465c688810,245986,607098,327698,525323,409473v405803,405804,811606,811607,1217409,1217410c1748155,1632305,1752842,1638465,1755216,1644790v2375,6324,2833,12319,343,19215c1754150,1671968,1750809,1679486,1745615,1689100v-6274,8534,-14694,18987,-26175,30454c1708658,1730350,1698193,1738770,1689672,1745044v-9614,5194,-17806,9207,-25769,10617c1657007,1758150,1651064,1757642,1644688,1755331v-6337,-2376,-12433,-7125,-17856,-12548l409423,525374c327647,607149,245885,688911,164109,770687v-3340,3327,-7797,5651,-13792,5080c143713,775830,137325,773621,128791,769048v-7404,-3454,-17463,-10680,-27864,-19837c89802,740791,77191,729539,63068,715416,48997,701345,37757,688746,28207,676478,19101,666140,11811,656019,7290,647548,2718,639013,508,632625,572,626021,,620027,2324,615569,5652,612229l612127,5766c615505,2375,619976,51,626593,xe" fillcolor="silver" stroked="f" strokeweight="0">
                <v:fill opacity="32896f"/>
                <v:stroke miterlimit="83231f" joinstyle="miter"/>
                <v:path arrowok="t" textboxrect="0,0,1758049,175815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43D"/>
    <w:multiLevelType w:val="multilevel"/>
    <w:tmpl w:val="354C26BC"/>
    <w:lvl w:ilvl="0">
      <w:start w:val="1"/>
      <w:numFmt w:val="upperRoman"/>
      <w:lvlText w:val="%1."/>
      <w:lvlJc w:val="right"/>
      <w:pPr>
        <w:ind w:left="720" w:hanging="360"/>
      </w:pPr>
    </w:lvl>
    <w:lvl w:ilvl="1">
      <w:start w:val="2"/>
      <w:numFmt w:val="decimal"/>
      <w:isLgl/>
      <w:lvlText w:val="%1.%2"/>
      <w:lvlJc w:val="left"/>
      <w:pPr>
        <w:ind w:left="153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1855535"/>
    <w:multiLevelType w:val="hybridMultilevel"/>
    <w:tmpl w:val="0EAE95A8"/>
    <w:lvl w:ilvl="0" w:tplc="E486789E">
      <w:start w:val="1"/>
      <w:numFmt w:val="upperRoman"/>
      <w:lvlText w:val="%1."/>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581F00">
      <w:start w:val="1"/>
      <w:numFmt w:val="lowerLetter"/>
      <w:lvlText w:val="%2"/>
      <w:lvlJc w:val="left"/>
      <w:pPr>
        <w:ind w:left="1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9C7590">
      <w:start w:val="1"/>
      <w:numFmt w:val="lowerRoman"/>
      <w:lvlText w:val="%3"/>
      <w:lvlJc w:val="left"/>
      <w:pPr>
        <w:ind w:left="2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70A7C2">
      <w:start w:val="1"/>
      <w:numFmt w:val="decimal"/>
      <w:lvlText w:val="%4"/>
      <w:lvlJc w:val="left"/>
      <w:pPr>
        <w:ind w:left="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C42B02">
      <w:start w:val="1"/>
      <w:numFmt w:val="lowerLetter"/>
      <w:lvlText w:val="%5"/>
      <w:lvlJc w:val="left"/>
      <w:pPr>
        <w:ind w:left="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A81AC">
      <w:start w:val="1"/>
      <w:numFmt w:val="lowerRoman"/>
      <w:lvlText w:val="%6"/>
      <w:lvlJc w:val="left"/>
      <w:pPr>
        <w:ind w:left="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406EFE">
      <w:start w:val="1"/>
      <w:numFmt w:val="decimal"/>
      <w:lvlText w:val="%7"/>
      <w:lvlJc w:val="left"/>
      <w:pPr>
        <w:ind w:left="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645422">
      <w:start w:val="1"/>
      <w:numFmt w:val="lowerLetter"/>
      <w:lvlText w:val="%8"/>
      <w:lvlJc w:val="left"/>
      <w:pPr>
        <w:ind w:left="5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DE6B86">
      <w:start w:val="1"/>
      <w:numFmt w:val="lowerRoman"/>
      <w:lvlText w:val="%9"/>
      <w:lvlJc w:val="left"/>
      <w:pPr>
        <w:ind w:left="6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B129B4"/>
    <w:multiLevelType w:val="hybridMultilevel"/>
    <w:tmpl w:val="851C1B80"/>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F7157FF"/>
    <w:multiLevelType w:val="hybridMultilevel"/>
    <w:tmpl w:val="37BCB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341666"/>
    <w:multiLevelType w:val="hybridMultilevel"/>
    <w:tmpl w:val="B66E48A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26136CA4"/>
    <w:multiLevelType w:val="hybridMultilevel"/>
    <w:tmpl w:val="6E84605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921CBF"/>
    <w:multiLevelType w:val="hybridMultilevel"/>
    <w:tmpl w:val="E6EC7B8C"/>
    <w:lvl w:ilvl="0" w:tplc="23306162">
      <w:start w:val="8"/>
      <w:numFmt w:val="decimal"/>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E22CBC">
      <w:start w:val="1"/>
      <w:numFmt w:val="bullet"/>
      <w:lvlText w:val="•"/>
      <w:lvlJc w:val="left"/>
      <w:pPr>
        <w:ind w:left="2252"/>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2" w:tplc="9BDE0FF8">
      <w:start w:val="1"/>
      <w:numFmt w:val="bullet"/>
      <w:lvlText w:val="▪"/>
      <w:lvlJc w:val="left"/>
      <w:pPr>
        <w:ind w:left="288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3" w:tplc="1866588A">
      <w:start w:val="1"/>
      <w:numFmt w:val="bullet"/>
      <w:lvlText w:val="•"/>
      <w:lvlJc w:val="left"/>
      <w:pPr>
        <w:ind w:left="360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4" w:tplc="156AE1C4">
      <w:start w:val="1"/>
      <w:numFmt w:val="bullet"/>
      <w:lvlText w:val="o"/>
      <w:lvlJc w:val="left"/>
      <w:pPr>
        <w:ind w:left="432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5" w:tplc="D0DC1FD6">
      <w:start w:val="1"/>
      <w:numFmt w:val="bullet"/>
      <w:lvlText w:val="▪"/>
      <w:lvlJc w:val="left"/>
      <w:pPr>
        <w:ind w:left="504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6" w:tplc="9F24CD04">
      <w:start w:val="1"/>
      <w:numFmt w:val="bullet"/>
      <w:lvlText w:val="•"/>
      <w:lvlJc w:val="left"/>
      <w:pPr>
        <w:ind w:left="5760"/>
      </w:pPr>
      <w:rPr>
        <w:rFonts w:ascii="Arial" w:eastAsia="Arial" w:hAnsi="Arial" w:cs="Arial"/>
        <w:b w:val="0"/>
        <w:i w:val="0"/>
        <w:strike w:val="0"/>
        <w:dstrike w:val="0"/>
        <w:color w:val="2F5496"/>
        <w:sz w:val="22"/>
        <w:szCs w:val="22"/>
        <w:u w:val="none" w:color="000000"/>
        <w:bdr w:val="none" w:sz="0" w:space="0" w:color="auto"/>
        <w:shd w:val="clear" w:color="auto" w:fill="auto"/>
        <w:vertAlign w:val="baseline"/>
      </w:rPr>
    </w:lvl>
    <w:lvl w:ilvl="7" w:tplc="B0C8710A">
      <w:start w:val="1"/>
      <w:numFmt w:val="bullet"/>
      <w:lvlText w:val="o"/>
      <w:lvlJc w:val="left"/>
      <w:pPr>
        <w:ind w:left="648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lvl w:ilvl="8" w:tplc="2CDC407C">
      <w:start w:val="1"/>
      <w:numFmt w:val="bullet"/>
      <w:lvlText w:val="▪"/>
      <w:lvlJc w:val="left"/>
      <w:pPr>
        <w:ind w:left="7200"/>
      </w:pPr>
      <w:rPr>
        <w:rFonts w:ascii="Segoe UI Symbol" w:eastAsia="Segoe UI Symbol" w:hAnsi="Segoe UI Symbol" w:cs="Segoe UI Symbol"/>
        <w:b w:val="0"/>
        <w:i w:val="0"/>
        <w:strike w:val="0"/>
        <w:dstrike w:val="0"/>
        <w:color w:val="2F5496"/>
        <w:sz w:val="22"/>
        <w:szCs w:val="22"/>
        <w:u w:val="none" w:color="000000"/>
        <w:bdr w:val="none" w:sz="0" w:space="0" w:color="auto"/>
        <w:shd w:val="clear" w:color="auto" w:fill="auto"/>
        <w:vertAlign w:val="baseline"/>
      </w:rPr>
    </w:lvl>
  </w:abstractNum>
  <w:abstractNum w:abstractNumId="7" w15:restartNumberingAfterBreak="0">
    <w:nsid w:val="2D1A6A8B"/>
    <w:multiLevelType w:val="hybridMultilevel"/>
    <w:tmpl w:val="ABBA9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F547D5"/>
    <w:multiLevelType w:val="hybridMultilevel"/>
    <w:tmpl w:val="17046100"/>
    <w:lvl w:ilvl="0" w:tplc="AFAE2268">
      <w:start w:val="1"/>
      <w:numFmt w:val="decimal"/>
      <w:lvlText w:val="%1)"/>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546A48">
      <w:start w:val="1"/>
      <w:numFmt w:val="lowerRoman"/>
      <w:lvlText w:val="%2)"/>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E13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548E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24EB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6E21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208F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CA94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86C8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3674D3"/>
    <w:multiLevelType w:val="hybridMultilevel"/>
    <w:tmpl w:val="09600878"/>
    <w:lvl w:ilvl="0" w:tplc="21449DA4">
      <w:start w:val="1"/>
      <w:numFmt w:val="lowerRoman"/>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B631E8">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6805D8">
      <w:start w:val="1"/>
      <w:numFmt w:val="lowerRoman"/>
      <w:lvlText w:val="%3"/>
      <w:lvlJc w:val="left"/>
      <w:pPr>
        <w:ind w:left="2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5A48DE">
      <w:start w:val="1"/>
      <w:numFmt w:val="decimal"/>
      <w:lvlText w:val="%4"/>
      <w:lvlJc w:val="left"/>
      <w:pPr>
        <w:ind w:left="2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70D076">
      <w:start w:val="1"/>
      <w:numFmt w:val="lowerLetter"/>
      <w:lvlText w:val="%5"/>
      <w:lvlJc w:val="left"/>
      <w:pPr>
        <w:ind w:left="3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D43002">
      <w:start w:val="1"/>
      <w:numFmt w:val="lowerRoman"/>
      <w:lvlText w:val="%6"/>
      <w:lvlJc w:val="left"/>
      <w:pPr>
        <w:ind w:left="4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541C1C">
      <w:start w:val="1"/>
      <w:numFmt w:val="decimal"/>
      <w:lvlText w:val="%7"/>
      <w:lvlJc w:val="left"/>
      <w:pPr>
        <w:ind w:left="5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7A1BF2">
      <w:start w:val="1"/>
      <w:numFmt w:val="lowerLetter"/>
      <w:lvlText w:val="%8"/>
      <w:lvlJc w:val="left"/>
      <w:pPr>
        <w:ind w:left="5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9AD5B8">
      <w:start w:val="1"/>
      <w:numFmt w:val="lowerRoman"/>
      <w:lvlText w:val="%9"/>
      <w:lvlJc w:val="left"/>
      <w:pPr>
        <w:ind w:left="6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3B43683"/>
    <w:multiLevelType w:val="hybridMultilevel"/>
    <w:tmpl w:val="184690FE"/>
    <w:lvl w:ilvl="0" w:tplc="0DEED514">
      <w:start w:val="8"/>
      <w:numFmt w:val="decimal"/>
      <w:lvlText w:val="%1."/>
      <w:lvlJc w:val="left"/>
      <w:pPr>
        <w:ind w:left="297"/>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1" w:tplc="E284661C">
      <w:start w:val="1"/>
      <w:numFmt w:val="lowerLetter"/>
      <w:lvlText w:val="%2"/>
      <w:lvlJc w:val="left"/>
      <w:pPr>
        <w:ind w:left="108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BF941706">
      <w:start w:val="1"/>
      <w:numFmt w:val="lowerRoman"/>
      <w:lvlText w:val="%3"/>
      <w:lvlJc w:val="left"/>
      <w:pPr>
        <w:ind w:left="180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B450EF9A">
      <w:start w:val="1"/>
      <w:numFmt w:val="decimal"/>
      <w:lvlText w:val="%4"/>
      <w:lvlJc w:val="left"/>
      <w:pPr>
        <w:ind w:left="252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AEA46E94">
      <w:start w:val="1"/>
      <w:numFmt w:val="lowerLetter"/>
      <w:lvlText w:val="%5"/>
      <w:lvlJc w:val="left"/>
      <w:pPr>
        <w:ind w:left="324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A440CF82">
      <w:start w:val="1"/>
      <w:numFmt w:val="lowerRoman"/>
      <w:lvlText w:val="%6"/>
      <w:lvlJc w:val="left"/>
      <w:pPr>
        <w:ind w:left="396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5BE02DE6">
      <w:start w:val="1"/>
      <w:numFmt w:val="decimal"/>
      <w:lvlText w:val="%7"/>
      <w:lvlJc w:val="left"/>
      <w:pPr>
        <w:ind w:left="468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472A87BE">
      <w:start w:val="1"/>
      <w:numFmt w:val="lowerLetter"/>
      <w:lvlText w:val="%8"/>
      <w:lvlJc w:val="left"/>
      <w:pPr>
        <w:ind w:left="540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FBFEC90A">
      <w:start w:val="1"/>
      <w:numFmt w:val="lowerRoman"/>
      <w:lvlText w:val="%9"/>
      <w:lvlJc w:val="left"/>
      <w:pPr>
        <w:ind w:left="612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11" w15:restartNumberingAfterBreak="0">
    <w:nsid w:val="378F2CC2"/>
    <w:multiLevelType w:val="hybridMultilevel"/>
    <w:tmpl w:val="E350263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3BB96B21"/>
    <w:multiLevelType w:val="hybridMultilevel"/>
    <w:tmpl w:val="53400FCE"/>
    <w:lvl w:ilvl="0" w:tplc="96B89EF2">
      <w:start w:val="1"/>
      <w:numFmt w:val="decimal"/>
      <w:lvlText w:val="%1."/>
      <w:lvlJc w:val="left"/>
      <w:pPr>
        <w:ind w:left="811" w:firstLine="0"/>
      </w:pPr>
      <w:rPr>
        <w:rFonts w:ascii="Calibri" w:eastAsia="Calibri" w:hAnsi="Calibri" w:cs="Calibri" w:hint="default"/>
        <w:b w:val="0"/>
        <w:i w:val="0"/>
        <w:strike w:val="0"/>
        <w:dstrike w:val="0"/>
        <w:color w:val="auto"/>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10623"/>
    <w:multiLevelType w:val="hybridMultilevel"/>
    <w:tmpl w:val="37B20588"/>
    <w:lvl w:ilvl="0" w:tplc="D13C7EF0">
      <w:start w:val="1"/>
      <w:numFmt w:val="decimal"/>
      <w:lvlText w:val="%1."/>
      <w:lvlJc w:val="left"/>
      <w:pPr>
        <w:ind w:left="720" w:hanging="727"/>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4" w15:restartNumberingAfterBreak="0">
    <w:nsid w:val="3DFF2690"/>
    <w:multiLevelType w:val="hybridMultilevel"/>
    <w:tmpl w:val="42CC045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41A81905"/>
    <w:multiLevelType w:val="hybridMultilevel"/>
    <w:tmpl w:val="1BD6379C"/>
    <w:lvl w:ilvl="0" w:tplc="B1E6393E">
      <w:start w:val="5"/>
      <w:numFmt w:val="decimal"/>
      <w:lvlText w:val="%1."/>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A8D56E">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08255E">
      <w:start w:val="1"/>
      <w:numFmt w:val="lowerRoman"/>
      <w:lvlText w:val="%3"/>
      <w:lvlJc w:val="left"/>
      <w:pPr>
        <w:ind w:left="2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62A424">
      <w:start w:val="1"/>
      <w:numFmt w:val="decimal"/>
      <w:lvlText w:val="%4"/>
      <w:lvlJc w:val="left"/>
      <w:pPr>
        <w:ind w:left="2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80DC02">
      <w:start w:val="1"/>
      <w:numFmt w:val="lowerLetter"/>
      <w:lvlText w:val="%5"/>
      <w:lvlJc w:val="left"/>
      <w:pPr>
        <w:ind w:left="3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F42BAC">
      <w:start w:val="1"/>
      <w:numFmt w:val="lowerRoman"/>
      <w:lvlText w:val="%6"/>
      <w:lvlJc w:val="left"/>
      <w:pPr>
        <w:ind w:left="4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E45148">
      <w:start w:val="1"/>
      <w:numFmt w:val="decimal"/>
      <w:lvlText w:val="%7"/>
      <w:lvlJc w:val="left"/>
      <w:pPr>
        <w:ind w:left="5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E65D7A">
      <w:start w:val="1"/>
      <w:numFmt w:val="lowerLetter"/>
      <w:lvlText w:val="%8"/>
      <w:lvlJc w:val="left"/>
      <w:pPr>
        <w:ind w:left="5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4E2236">
      <w:start w:val="1"/>
      <w:numFmt w:val="lowerRoman"/>
      <w:lvlText w:val="%9"/>
      <w:lvlJc w:val="left"/>
      <w:pPr>
        <w:ind w:left="6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617046"/>
    <w:multiLevelType w:val="multilevel"/>
    <w:tmpl w:val="EDF4522C"/>
    <w:lvl w:ilvl="0">
      <w:start w:val="1"/>
      <w:numFmt w:val="decimal"/>
      <w:lvlText w:val="%1"/>
      <w:lvlJc w:val="left"/>
      <w:pPr>
        <w:ind w:left="413" w:hanging="413"/>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6281CB1"/>
    <w:multiLevelType w:val="hybridMultilevel"/>
    <w:tmpl w:val="B70AB2E4"/>
    <w:lvl w:ilvl="0" w:tplc="61383E38">
      <w:start w:val="1"/>
      <w:numFmt w:val="bullet"/>
      <w:lvlText w:val="•"/>
      <w:lvlJc w:val="left"/>
      <w:pPr>
        <w:ind w:left="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94AFB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1E53E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E8905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6C69F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00A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84C2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934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FA2FC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7486888"/>
    <w:multiLevelType w:val="hybridMultilevel"/>
    <w:tmpl w:val="FA9CCCC8"/>
    <w:lvl w:ilvl="0" w:tplc="BA3E4D46">
      <w:start w:val="2"/>
      <w:numFmt w:val="decimal"/>
      <w:lvlText w:val="%1."/>
      <w:lvlJc w:val="left"/>
      <w:pPr>
        <w:ind w:left="796"/>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1" w:tplc="C6A2E5FC">
      <w:start w:val="1"/>
      <w:numFmt w:val="upperLetter"/>
      <w:lvlText w:val="%2."/>
      <w:lvlJc w:val="left"/>
      <w:pPr>
        <w:ind w:left="83"/>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7ACC7714">
      <w:start w:val="1"/>
      <w:numFmt w:val="lowerRoman"/>
      <w:lvlText w:val="%3"/>
      <w:lvlJc w:val="left"/>
      <w:pPr>
        <w:ind w:left="220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C0003C4E">
      <w:start w:val="1"/>
      <w:numFmt w:val="decimal"/>
      <w:lvlText w:val="%4"/>
      <w:lvlJc w:val="left"/>
      <w:pPr>
        <w:ind w:left="292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DF90449C">
      <w:start w:val="1"/>
      <w:numFmt w:val="lowerLetter"/>
      <w:lvlText w:val="%5"/>
      <w:lvlJc w:val="left"/>
      <w:pPr>
        <w:ind w:left="364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943AF410">
      <w:start w:val="1"/>
      <w:numFmt w:val="lowerRoman"/>
      <w:lvlText w:val="%6"/>
      <w:lvlJc w:val="left"/>
      <w:pPr>
        <w:ind w:left="436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994C63B4">
      <w:start w:val="1"/>
      <w:numFmt w:val="decimal"/>
      <w:lvlText w:val="%7"/>
      <w:lvlJc w:val="left"/>
      <w:pPr>
        <w:ind w:left="508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77B49944">
      <w:start w:val="1"/>
      <w:numFmt w:val="lowerLetter"/>
      <w:lvlText w:val="%8"/>
      <w:lvlJc w:val="left"/>
      <w:pPr>
        <w:ind w:left="580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329AB4F4">
      <w:start w:val="1"/>
      <w:numFmt w:val="lowerRoman"/>
      <w:lvlText w:val="%9"/>
      <w:lvlJc w:val="left"/>
      <w:pPr>
        <w:ind w:left="652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19" w15:restartNumberingAfterBreak="0">
    <w:nsid w:val="4D4A65AF"/>
    <w:multiLevelType w:val="hybridMultilevel"/>
    <w:tmpl w:val="67B87120"/>
    <w:lvl w:ilvl="0" w:tplc="754A0A4E">
      <w:start w:val="1"/>
      <w:numFmt w:val="decimal"/>
      <w:lvlText w:val="%1."/>
      <w:lvlJc w:val="left"/>
      <w:pPr>
        <w:ind w:left="990"/>
      </w:pPr>
      <w:rPr>
        <w:rFonts w:ascii="Calibri" w:eastAsia="Calibri" w:hAnsi="Calibri" w:cs="Calibri"/>
        <w:b w:val="0"/>
        <w:i w:val="0"/>
        <w:strike w:val="0"/>
        <w:dstrike w:val="0"/>
        <w:color w:val="auto"/>
        <w:sz w:val="22"/>
        <w:szCs w:val="22"/>
        <w:u w:val="none" w:color="000000"/>
        <w:bdr w:val="none" w:sz="0" w:space="0" w:color="auto"/>
        <w:shd w:val="clear" w:color="auto" w:fill="auto"/>
        <w:vertAlign w:val="baseline"/>
      </w:rPr>
    </w:lvl>
    <w:lvl w:ilvl="1" w:tplc="1C30D50C">
      <w:start w:val="1"/>
      <w:numFmt w:val="lowerLetter"/>
      <w:lvlText w:val="%2)"/>
      <w:lvlJc w:val="left"/>
      <w:pPr>
        <w:ind w:left="2236"/>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2" w:tplc="E94A5262">
      <w:start w:val="1"/>
      <w:numFmt w:val="decimal"/>
      <w:lvlText w:val="%3."/>
      <w:lvlJc w:val="left"/>
      <w:pPr>
        <w:ind w:left="1516"/>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3" w:tplc="CDF612CA">
      <w:start w:val="1"/>
      <w:numFmt w:val="decimal"/>
      <w:lvlText w:val="%4"/>
      <w:lvlJc w:val="left"/>
      <w:pPr>
        <w:ind w:left="324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4" w:tplc="43BAAA0E">
      <w:start w:val="1"/>
      <w:numFmt w:val="lowerLetter"/>
      <w:lvlText w:val="%5"/>
      <w:lvlJc w:val="left"/>
      <w:pPr>
        <w:ind w:left="396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5" w:tplc="5C28F952">
      <w:start w:val="1"/>
      <w:numFmt w:val="lowerRoman"/>
      <w:lvlText w:val="%6"/>
      <w:lvlJc w:val="left"/>
      <w:pPr>
        <w:ind w:left="468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6" w:tplc="6568B330">
      <w:start w:val="1"/>
      <w:numFmt w:val="decimal"/>
      <w:lvlText w:val="%7"/>
      <w:lvlJc w:val="left"/>
      <w:pPr>
        <w:ind w:left="540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7" w:tplc="B04615E2">
      <w:start w:val="1"/>
      <w:numFmt w:val="lowerLetter"/>
      <w:lvlText w:val="%8"/>
      <w:lvlJc w:val="left"/>
      <w:pPr>
        <w:ind w:left="612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8" w:tplc="F98AB3EA">
      <w:start w:val="1"/>
      <w:numFmt w:val="lowerRoman"/>
      <w:lvlText w:val="%9"/>
      <w:lvlJc w:val="left"/>
      <w:pPr>
        <w:ind w:left="684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abstractNum>
  <w:abstractNum w:abstractNumId="20" w15:restartNumberingAfterBreak="0">
    <w:nsid w:val="4D6550C6"/>
    <w:multiLevelType w:val="hybridMultilevel"/>
    <w:tmpl w:val="ECF64F08"/>
    <w:lvl w:ilvl="0" w:tplc="3DEAC090">
      <w:start w:val="1"/>
      <w:numFmt w:val="decimal"/>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628E2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8831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BA74B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56E7C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6191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583B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1E2F0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BCBCC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FB0525C"/>
    <w:multiLevelType w:val="hybridMultilevel"/>
    <w:tmpl w:val="C368E170"/>
    <w:lvl w:ilvl="0" w:tplc="3A8693D0">
      <w:start w:val="1"/>
      <w:numFmt w:val="decimal"/>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0C49A2">
      <w:start w:val="1"/>
      <w:numFmt w:val="lowerLetter"/>
      <w:lvlText w:val="%2."/>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D450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30BE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0E16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C4CFC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05E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CA40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F49F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BD4CC0"/>
    <w:multiLevelType w:val="hybridMultilevel"/>
    <w:tmpl w:val="51AEF0A2"/>
    <w:lvl w:ilvl="0" w:tplc="FDDA62CC">
      <w:start w:val="1"/>
      <w:numFmt w:val="lowerLetter"/>
      <w:lvlText w:val="%1."/>
      <w:lvlJc w:val="left"/>
      <w:pPr>
        <w:ind w:left="1531"/>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1" w:tplc="A5647D70">
      <w:start w:val="1"/>
      <w:numFmt w:val="lowerLetter"/>
      <w:lvlText w:val="%2"/>
      <w:lvlJc w:val="left"/>
      <w:pPr>
        <w:ind w:left="180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2" w:tplc="A1A81936">
      <w:start w:val="1"/>
      <w:numFmt w:val="lowerRoman"/>
      <w:lvlText w:val="%3"/>
      <w:lvlJc w:val="left"/>
      <w:pPr>
        <w:ind w:left="252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3" w:tplc="932A23E8">
      <w:start w:val="1"/>
      <w:numFmt w:val="decimal"/>
      <w:lvlText w:val="%4"/>
      <w:lvlJc w:val="left"/>
      <w:pPr>
        <w:ind w:left="324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4" w:tplc="F49A6FA6">
      <w:start w:val="1"/>
      <w:numFmt w:val="lowerLetter"/>
      <w:lvlText w:val="%5"/>
      <w:lvlJc w:val="left"/>
      <w:pPr>
        <w:ind w:left="396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5" w:tplc="8E829D02">
      <w:start w:val="1"/>
      <w:numFmt w:val="lowerRoman"/>
      <w:lvlText w:val="%6"/>
      <w:lvlJc w:val="left"/>
      <w:pPr>
        <w:ind w:left="468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6" w:tplc="D3727006">
      <w:start w:val="1"/>
      <w:numFmt w:val="decimal"/>
      <w:lvlText w:val="%7"/>
      <w:lvlJc w:val="left"/>
      <w:pPr>
        <w:ind w:left="540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7" w:tplc="331C1A3A">
      <w:start w:val="1"/>
      <w:numFmt w:val="lowerLetter"/>
      <w:lvlText w:val="%8"/>
      <w:lvlJc w:val="left"/>
      <w:pPr>
        <w:ind w:left="612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8" w:tplc="86E8036C">
      <w:start w:val="1"/>
      <w:numFmt w:val="lowerRoman"/>
      <w:lvlText w:val="%9"/>
      <w:lvlJc w:val="left"/>
      <w:pPr>
        <w:ind w:left="6840"/>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abstractNum>
  <w:abstractNum w:abstractNumId="23" w15:restartNumberingAfterBreak="0">
    <w:nsid w:val="5008005A"/>
    <w:multiLevelType w:val="hybridMultilevel"/>
    <w:tmpl w:val="6AC43EDE"/>
    <w:lvl w:ilvl="0" w:tplc="1B529C10">
      <w:start w:val="1"/>
      <w:numFmt w:val="decimal"/>
      <w:lvlText w:val="%1."/>
      <w:lvlJc w:val="left"/>
      <w:pPr>
        <w:ind w:left="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1640DC">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1E76F6">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24DAA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20F548">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605DD6">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8CB8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7CA77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7E4606">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02614D5"/>
    <w:multiLevelType w:val="hybridMultilevel"/>
    <w:tmpl w:val="ED149A58"/>
    <w:lvl w:ilvl="0" w:tplc="A210D74C">
      <w:start w:val="2"/>
      <w:numFmt w:val="decimal"/>
      <w:lvlText w:val="%1."/>
      <w:lvlJc w:val="left"/>
      <w:pPr>
        <w:ind w:left="299"/>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1" w:tplc="03006F3E">
      <w:start w:val="1"/>
      <w:numFmt w:val="lowerLetter"/>
      <w:lvlText w:val="%2"/>
      <w:lvlJc w:val="left"/>
      <w:pPr>
        <w:ind w:left="108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185E14E4">
      <w:start w:val="1"/>
      <w:numFmt w:val="lowerRoman"/>
      <w:lvlText w:val="%3"/>
      <w:lvlJc w:val="left"/>
      <w:pPr>
        <w:ind w:left="180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D4E87468">
      <w:start w:val="1"/>
      <w:numFmt w:val="decimal"/>
      <w:lvlText w:val="%4"/>
      <w:lvlJc w:val="left"/>
      <w:pPr>
        <w:ind w:left="252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45D80114">
      <w:start w:val="1"/>
      <w:numFmt w:val="lowerLetter"/>
      <w:lvlText w:val="%5"/>
      <w:lvlJc w:val="left"/>
      <w:pPr>
        <w:ind w:left="324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C65C72A0">
      <w:start w:val="1"/>
      <w:numFmt w:val="lowerRoman"/>
      <w:lvlText w:val="%6"/>
      <w:lvlJc w:val="left"/>
      <w:pPr>
        <w:ind w:left="396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F020AA04">
      <w:start w:val="1"/>
      <w:numFmt w:val="decimal"/>
      <w:lvlText w:val="%7"/>
      <w:lvlJc w:val="left"/>
      <w:pPr>
        <w:ind w:left="468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EEA248D4">
      <w:start w:val="1"/>
      <w:numFmt w:val="lowerLetter"/>
      <w:lvlText w:val="%8"/>
      <w:lvlJc w:val="left"/>
      <w:pPr>
        <w:ind w:left="540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438E0412">
      <w:start w:val="1"/>
      <w:numFmt w:val="lowerRoman"/>
      <w:lvlText w:val="%9"/>
      <w:lvlJc w:val="left"/>
      <w:pPr>
        <w:ind w:left="6120"/>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25" w15:restartNumberingAfterBreak="0">
    <w:nsid w:val="552A6F99"/>
    <w:multiLevelType w:val="hybridMultilevel"/>
    <w:tmpl w:val="51E63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323610"/>
    <w:multiLevelType w:val="hybridMultilevel"/>
    <w:tmpl w:val="3B664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A2D74"/>
    <w:multiLevelType w:val="hybridMultilevel"/>
    <w:tmpl w:val="C87A800A"/>
    <w:lvl w:ilvl="0" w:tplc="5F5EF836">
      <w:start w:val="1"/>
      <w:numFmt w:val="upperLetter"/>
      <w:lvlText w:val="%1."/>
      <w:lvlJc w:val="left"/>
      <w:pPr>
        <w:ind w:left="83"/>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1" w:tplc="C4A22A7C">
      <w:start w:val="1"/>
      <w:numFmt w:val="lowerLetter"/>
      <w:lvlText w:val="%2"/>
      <w:lvlJc w:val="left"/>
      <w:pPr>
        <w:ind w:left="210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513A7A64">
      <w:start w:val="1"/>
      <w:numFmt w:val="lowerRoman"/>
      <w:lvlText w:val="%3"/>
      <w:lvlJc w:val="left"/>
      <w:pPr>
        <w:ind w:left="282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D55A5E78">
      <w:start w:val="1"/>
      <w:numFmt w:val="decimal"/>
      <w:lvlText w:val="%4"/>
      <w:lvlJc w:val="left"/>
      <w:pPr>
        <w:ind w:left="354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7A1ACF66">
      <w:start w:val="1"/>
      <w:numFmt w:val="lowerLetter"/>
      <w:lvlText w:val="%5"/>
      <w:lvlJc w:val="left"/>
      <w:pPr>
        <w:ind w:left="426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124C526A">
      <w:start w:val="1"/>
      <w:numFmt w:val="lowerRoman"/>
      <w:lvlText w:val="%6"/>
      <w:lvlJc w:val="left"/>
      <w:pPr>
        <w:ind w:left="498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FC9A24EA">
      <w:start w:val="1"/>
      <w:numFmt w:val="decimal"/>
      <w:lvlText w:val="%7"/>
      <w:lvlJc w:val="left"/>
      <w:pPr>
        <w:ind w:left="570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ADBE0174">
      <w:start w:val="1"/>
      <w:numFmt w:val="lowerLetter"/>
      <w:lvlText w:val="%8"/>
      <w:lvlJc w:val="left"/>
      <w:pPr>
        <w:ind w:left="642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0ACECD9A">
      <w:start w:val="1"/>
      <w:numFmt w:val="lowerRoman"/>
      <w:lvlText w:val="%9"/>
      <w:lvlJc w:val="left"/>
      <w:pPr>
        <w:ind w:left="7145"/>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28" w15:restartNumberingAfterBreak="0">
    <w:nsid w:val="62C158CF"/>
    <w:multiLevelType w:val="hybridMultilevel"/>
    <w:tmpl w:val="F1C003DE"/>
    <w:lvl w:ilvl="0" w:tplc="08D8CBEE">
      <w:start w:val="1"/>
      <w:numFmt w:val="decimal"/>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29" w15:restartNumberingAfterBreak="0">
    <w:nsid w:val="64943DEE"/>
    <w:multiLevelType w:val="hybridMultilevel"/>
    <w:tmpl w:val="02FCD02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0" w15:restartNumberingAfterBreak="0">
    <w:nsid w:val="676137F6"/>
    <w:multiLevelType w:val="hybridMultilevel"/>
    <w:tmpl w:val="48BEF1C0"/>
    <w:lvl w:ilvl="0" w:tplc="F946A67A">
      <w:start w:val="1"/>
      <w:numFmt w:val="decimal"/>
      <w:lvlText w:val="%1."/>
      <w:lvlJc w:val="left"/>
      <w:pPr>
        <w:ind w:left="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6E1986">
      <w:start w:val="1"/>
      <w:numFmt w:val="lowerRoman"/>
      <w:lvlText w:val="%2."/>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94C1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EABF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5044A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16E1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5C0F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A279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8E2A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B21E47"/>
    <w:multiLevelType w:val="hybridMultilevel"/>
    <w:tmpl w:val="27065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C30C2F"/>
    <w:multiLevelType w:val="hybridMultilevel"/>
    <w:tmpl w:val="FB9658B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3" w15:restartNumberingAfterBreak="0">
    <w:nsid w:val="6C3616E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15:restartNumberingAfterBreak="0">
    <w:nsid w:val="6DD9622D"/>
    <w:multiLevelType w:val="hybridMultilevel"/>
    <w:tmpl w:val="65585BBE"/>
    <w:lvl w:ilvl="0" w:tplc="02DAD074">
      <w:start w:val="1"/>
      <w:numFmt w:val="decimal"/>
      <w:lvlText w:val="%1."/>
      <w:lvlJc w:val="left"/>
      <w:pPr>
        <w:ind w:left="81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1" w:tplc="7B920E58">
      <w:start w:val="1"/>
      <w:numFmt w:val="lowerLetter"/>
      <w:lvlText w:val="%2"/>
      <w:lvlJc w:val="left"/>
      <w:pPr>
        <w:ind w:left="144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2" w:tplc="A796CD86">
      <w:start w:val="1"/>
      <w:numFmt w:val="lowerRoman"/>
      <w:lvlText w:val="%3"/>
      <w:lvlJc w:val="left"/>
      <w:pPr>
        <w:ind w:left="216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3" w:tplc="2DBA84E8">
      <w:start w:val="1"/>
      <w:numFmt w:val="decimal"/>
      <w:lvlText w:val="%4"/>
      <w:lvlJc w:val="left"/>
      <w:pPr>
        <w:ind w:left="288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4" w:tplc="29146F80">
      <w:start w:val="1"/>
      <w:numFmt w:val="lowerLetter"/>
      <w:lvlText w:val="%5"/>
      <w:lvlJc w:val="left"/>
      <w:pPr>
        <w:ind w:left="360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5" w:tplc="FE2A4272">
      <w:start w:val="1"/>
      <w:numFmt w:val="lowerRoman"/>
      <w:lvlText w:val="%6"/>
      <w:lvlJc w:val="left"/>
      <w:pPr>
        <w:ind w:left="432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6" w:tplc="947857F4">
      <w:start w:val="1"/>
      <w:numFmt w:val="decimal"/>
      <w:lvlText w:val="%7"/>
      <w:lvlJc w:val="left"/>
      <w:pPr>
        <w:ind w:left="504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7" w:tplc="87A064D8">
      <w:start w:val="1"/>
      <w:numFmt w:val="lowerLetter"/>
      <w:lvlText w:val="%8"/>
      <w:lvlJc w:val="left"/>
      <w:pPr>
        <w:ind w:left="576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lvl w:ilvl="8" w:tplc="3B1044D6">
      <w:start w:val="1"/>
      <w:numFmt w:val="lowerRoman"/>
      <w:lvlText w:val="%9"/>
      <w:lvlJc w:val="left"/>
      <w:pPr>
        <w:ind w:left="6482"/>
      </w:pPr>
      <w:rPr>
        <w:rFonts w:ascii="Calibri" w:eastAsia="Calibri" w:hAnsi="Calibri" w:cs="Calibri"/>
        <w:b/>
        <w:bCs/>
        <w:i w:val="0"/>
        <w:strike w:val="0"/>
        <w:dstrike w:val="0"/>
        <w:color w:val="2F5496"/>
        <w:sz w:val="22"/>
        <w:szCs w:val="22"/>
        <w:u w:val="none" w:color="000000"/>
        <w:bdr w:val="none" w:sz="0" w:space="0" w:color="auto"/>
        <w:shd w:val="clear" w:color="auto" w:fill="auto"/>
        <w:vertAlign w:val="baseline"/>
      </w:rPr>
    </w:lvl>
  </w:abstractNum>
  <w:abstractNum w:abstractNumId="35" w15:restartNumberingAfterBreak="0">
    <w:nsid w:val="6EA7551A"/>
    <w:multiLevelType w:val="hybridMultilevel"/>
    <w:tmpl w:val="F65A6D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85A16"/>
    <w:multiLevelType w:val="hybridMultilevel"/>
    <w:tmpl w:val="6A6AE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BE4D1A"/>
    <w:multiLevelType w:val="hybridMultilevel"/>
    <w:tmpl w:val="95BE1954"/>
    <w:lvl w:ilvl="0" w:tplc="0C1E3D82">
      <w:start w:val="4"/>
      <w:numFmt w:val="decimal"/>
      <w:lvlText w:val="%1."/>
      <w:lvlJc w:val="left"/>
      <w:pPr>
        <w:ind w:left="811" w:firstLine="0"/>
      </w:pPr>
      <w:rPr>
        <w:rFonts w:ascii="Calibri" w:eastAsia="Calibri" w:hAnsi="Calibri" w:cs="Calibri" w:hint="default"/>
        <w:b w:val="0"/>
        <w:i w:val="0"/>
        <w:strike w:val="0"/>
        <w:dstrike w:val="0"/>
        <w:color w:val="auto"/>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927634"/>
    <w:multiLevelType w:val="hybridMultilevel"/>
    <w:tmpl w:val="BFEAF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DD322B"/>
    <w:multiLevelType w:val="hybridMultilevel"/>
    <w:tmpl w:val="F08A7E70"/>
    <w:lvl w:ilvl="0" w:tplc="5A54C4CA">
      <w:start w:val="1"/>
      <w:numFmt w:val="low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0" w15:restartNumberingAfterBreak="0">
    <w:nsid w:val="7F216493"/>
    <w:multiLevelType w:val="hybridMultilevel"/>
    <w:tmpl w:val="668A3C56"/>
    <w:lvl w:ilvl="0" w:tplc="05EEF99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5C5DCC">
      <w:start w:val="1"/>
      <w:numFmt w:val="decimal"/>
      <w:lvlText w:val="%2."/>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062E68">
      <w:start w:val="1"/>
      <w:numFmt w:val="lowerRoman"/>
      <w:lvlText w:val="%3"/>
      <w:lvlJc w:val="left"/>
      <w:pPr>
        <w:ind w:left="1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E20AE0">
      <w:start w:val="1"/>
      <w:numFmt w:val="decimal"/>
      <w:lvlText w:val="%4"/>
      <w:lvlJc w:val="left"/>
      <w:pPr>
        <w:ind w:left="2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6A2BAA">
      <w:start w:val="1"/>
      <w:numFmt w:val="lowerLetter"/>
      <w:lvlText w:val="%5"/>
      <w:lvlJc w:val="left"/>
      <w:pPr>
        <w:ind w:left="3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E67BC2">
      <w:start w:val="1"/>
      <w:numFmt w:val="lowerRoman"/>
      <w:lvlText w:val="%6"/>
      <w:lvlJc w:val="left"/>
      <w:pPr>
        <w:ind w:left="3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84C204">
      <w:start w:val="1"/>
      <w:numFmt w:val="decimal"/>
      <w:lvlText w:val="%7"/>
      <w:lvlJc w:val="left"/>
      <w:pPr>
        <w:ind w:left="4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52BCE4">
      <w:start w:val="1"/>
      <w:numFmt w:val="lowerLetter"/>
      <w:lvlText w:val="%8"/>
      <w:lvlJc w:val="left"/>
      <w:pPr>
        <w:ind w:left="5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BE6F86">
      <w:start w:val="1"/>
      <w:numFmt w:val="lowerRoman"/>
      <w:lvlText w:val="%9"/>
      <w:lvlJc w:val="left"/>
      <w:pPr>
        <w:ind w:left="6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7141223">
    <w:abstractNumId w:val="24"/>
  </w:num>
  <w:num w:numId="2" w16cid:durableId="1490514919">
    <w:abstractNumId w:val="10"/>
  </w:num>
  <w:num w:numId="3" w16cid:durableId="606424388">
    <w:abstractNumId w:val="19"/>
  </w:num>
  <w:num w:numId="4" w16cid:durableId="1104686231">
    <w:abstractNumId w:val="22"/>
  </w:num>
  <w:num w:numId="5" w16cid:durableId="568925576">
    <w:abstractNumId w:val="20"/>
  </w:num>
  <w:num w:numId="6" w16cid:durableId="1320116331">
    <w:abstractNumId w:val="21"/>
  </w:num>
  <w:num w:numId="7" w16cid:durableId="112722772">
    <w:abstractNumId w:val="40"/>
  </w:num>
  <w:num w:numId="8" w16cid:durableId="1931695797">
    <w:abstractNumId w:val="1"/>
  </w:num>
  <w:num w:numId="9" w16cid:durableId="982809952">
    <w:abstractNumId w:val="8"/>
  </w:num>
  <w:num w:numId="10" w16cid:durableId="1147280341">
    <w:abstractNumId w:val="27"/>
  </w:num>
  <w:num w:numId="11" w16cid:durableId="1315333806">
    <w:abstractNumId w:val="18"/>
  </w:num>
  <w:num w:numId="12" w16cid:durableId="225843893">
    <w:abstractNumId w:val="17"/>
  </w:num>
  <w:num w:numId="13" w16cid:durableId="83653850">
    <w:abstractNumId w:val="30"/>
  </w:num>
  <w:num w:numId="14" w16cid:durableId="1047528633">
    <w:abstractNumId w:val="9"/>
  </w:num>
  <w:num w:numId="15" w16cid:durableId="1634212192">
    <w:abstractNumId w:val="15"/>
  </w:num>
  <w:num w:numId="16" w16cid:durableId="1241983765">
    <w:abstractNumId w:val="23"/>
  </w:num>
  <w:num w:numId="17" w16cid:durableId="178083952">
    <w:abstractNumId w:val="34"/>
  </w:num>
  <w:num w:numId="18" w16cid:durableId="1466237628">
    <w:abstractNumId w:val="6"/>
  </w:num>
  <w:num w:numId="19" w16cid:durableId="1395742695">
    <w:abstractNumId w:val="31"/>
  </w:num>
  <w:num w:numId="20" w16cid:durableId="1499615328">
    <w:abstractNumId w:val="2"/>
  </w:num>
  <w:num w:numId="21" w16cid:durableId="1819958739">
    <w:abstractNumId w:val="25"/>
  </w:num>
  <w:num w:numId="22" w16cid:durableId="1339698170">
    <w:abstractNumId w:val="7"/>
  </w:num>
  <w:num w:numId="23" w16cid:durableId="669213155">
    <w:abstractNumId w:val="36"/>
  </w:num>
  <w:num w:numId="24" w16cid:durableId="265505629">
    <w:abstractNumId w:val="33"/>
  </w:num>
  <w:num w:numId="25" w16cid:durableId="79063145">
    <w:abstractNumId w:val="0"/>
  </w:num>
  <w:num w:numId="26" w16cid:durableId="1518038597">
    <w:abstractNumId w:val="5"/>
  </w:num>
  <w:num w:numId="27" w16cid:durableId="666444474">
    <w:abstractNumId w:val="16"/>
  </w:num>
  <w:num w:numId="28" w16cid:durableId="1041396285">
    <w:abstractNumId w:val="13"/>
  </w:num>
  <w:num w:numId="29" w16cid:durableId="2093549599">
    <w:abstractNumId w:val="39"/>
  </w:num>
  <w:num w:numId="30" w16cid:durableId="1312907476">
    <w:abstractNumId w:val="29"/>
  </w:num>
  <w:num w:numId="31" w16cid:durableId="1991250765">
    <w:abstractNumId w:val="4"/>
  </w:num>
  <w:num w:numId="32" w16cid:durableId="707608012">
    <w:abstractNumId w:val="35"/>
  </w:num>
  <w:num w:numId="33" w16cid:durableId="851605979">
    <w:abstractNumId w:val="3"/>
  </w:num>
  <w:num w:numId="34" w16cid:durableId="1473713503">
    <w:abstractNumId w:val="26"/>
  </w:num>
  <w:num w:numId="35" w16cid:durableId="498157434">
    <w:abstractNumId w:val="38"/>
  </w:num>
  <w:num w:numId="36" w16cid:durableId="1649242856">
    <w:abstractNumId w:val="28"/>
  </w:num>
  <w:num w:numId="37" w16cid:durableId="1511482420">
    <w:abstractNumId w:val="32"/>
  </w:num>
  <w:num w:numId="38" w16cid:durableId="721294288">
    <w:abstractNumId w:val="14"/>
  </w:num>
  <w:num w:numId="39" w16cid:durableId="93405043">
    <w:abstractNumId w:val="37"/>
  </w:num>
  <w:num w:numId="40" w16cid:durableId="1372267192">
    <w:abstractNumId w:val="11"/>
  </w:num>
  <w:num w:numId="41" w16cid:durableId="6461299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7D2"/>
    <w:rsid w:val="0000105F"/>
    <w:rsid w:val="00010153"/>
    <w:rsid w:val="00016EFD"/>
    <w:rsid w:val="00022419"/>
    <w:rsid w:val="00026566"/>
    <w:rsid w:val="00026C41"/>
    <w:rsid w:val="00032579"/>
    <w:rsid w:val="00037FBA"/>
    <w:rsid w:val="0004294C"/>
    <w:rsid w:val="0004649B"/>
    <w:rsid w:val="00052B15"/>
    <w:rsid w:val="00056261"/>
    <w:rsid w:val="00060705"/>
    <w:rsid w:val="00060838"/>
    <w:rsid w:val="00062048"/>
    <w:rsid w:val="000669AD"/>
    <w:rsid w:val="00071C5E"/>
    <w:rsid w:val="00082A27"/>
    <w:rsid w:val="00090203"/>
    <w:rsid w:val="00095BA6"/>
    <w:rsid w:val="00095E80"/>
    <w:rsid w:val="000A7B6E"/>
    <w:rsid w:val="000B10E3"/>
    <w:rsid w:val="000B52B2"/>
    <w:rsid w:val="000B6123"/>
    <w:rsid w:val="000E607E"/>
    <w:rsid w:val="000F7A47"/>
    <w:rsid w:val="001137A5"/>
    <w:rsid w:val="00115FC3"/>
    <w:rsid w:val="001163E1"/>
    <w:rsid w:val="00117C47"/>
    <w:rsid w:val="00131E78"/>
    <w:rsid w:val="00134C34"/>
    <w:rsid w:val="00135BA7"/>
    <w:rsid w:val="00136AEF"/>
    <w:rsid w:val="001615D6"/>
    <w:rsid w:val="0016333C"/>
    <w:rsid w:val="00174583"/>
    <w:rsid w:val="00176FF2"/>
    <w:rsid w:val="0018185B"/>
    <w:rsid w:val="001A0B2A"/>
    <w:rsid w:val="001B4CBC"/>
    <w:rsid w:val="001C2E1D"/>
    <w:rsid w:val="001C7BE0"/>
    <w:rsid w:val="001D40F8"/>
    <w:rsid w:val="001D4AD2"/>
    <w:rsid w:val="001E05D8"/>
    <w:rsid w:val="001E114B"/>
    <w:rsid w:val="001E2209"/>
    <w:rsid w:val="001F0DFB"/>
    <w:rsid w:val="002116B6"/>
    <w:rsid w:val="00220F2C"/>
    <w:rsid w:val="00224C99"/>
    <w:rsid w:val="002250A4"/>
    <w:rsid w:val="00225E9A"/>
    <w:rsid w:val="00242F4C"/>
    <w:rsid w:val="00252311"/>
    <w:rsid w:val="0025423A"/>
    <w:rsid w:val="00263F76"/>
    <w:rsid w:val="00277152"/>
    <w:rsid w:val="00296072"/>
    <w:rsid w:val="002A1D1D"/>
    <w:rsid w:val="002A251B"/>
    <w:rsid w:val="002A649A"/>
    <w:rsid w:val="002A750D"/>
    <w:rsid w:val="002B3924"/>
    <w:rsid w:val="002B7235"/>
    <w:rsid w:val="002C5769"/>
    <w:rsid w:val="002D482E"/>
    <w:rsid w:val="002E2265"/>
    <w:rsid w:val="002E5CA7"/>
    <w:rsid w:val="002E7B3A"/>
    <w:rsid w:val="002F0462"/>
    <w:rsid w:val="002F09A6"/>
    <w:rsid w:val="002F3E2D"/>
    <w:rsid w:val="002F7953"/>
    <w:rsid w:val="00310CE3"/>
    <w:rsid w:val="003152A5"/>
    <w:rsid w:val="00316B80"/>
    <w:rsid w:val="00325028"/>
    <w:rsid w:val="003310B8"/>
    <w:rsid w:val="0034590F"/>
    <w:rsid w:val="003479F6"/>
    <w:rsid w:val="003532B6"/>
    <w:rsid w:val="00361543"/>
    <w:rsid w:val="00373DC4"/>
    <w:rsid w:val="00393E08"/>
    <w:rsid w:val="00394B72"/>
    <w:rsid w:val="003950CC"/>
    <w:rsid w:val="00397021"/>
    <w:rsid w:val="003A1259"/>
    <w:rsid w:val="003A21D8"/>
    <w:rsid w:val="003B0767"/>
    <w:rsid w:val="003B16C5"/>
    <w:rsid w:val="003D5BD8"/>
    <w:rsid w:val="003E328A"/>
    <w:rsid w:val="003F134F"/>
    <w:rsid w:val="003F2AC0"/>
    <w:rsid w:val="003F5167"/>
    <w:rsid w:val="003F7E57"/>
    <w:rsid w:val="00402772"/>
    <w:rsid w:val="004060E5"/>
    <w:rsid w:val="004113F9"/>
    <w:rsid w:val="0041389B"/>
    <w:rsid w:val="00413CF3"/>
    <w:rsid w:val="00424E05"/>
    <w:rsid w:val="004279D2"/>
    <w:rsid w:val="0043426E"/>
    <w:rsid w:val="004411BA"/>
    <w:rsid w:val="00447FA9"/>
    <w:rsid w:val="00455797"/>
    <w:rsid w:val="004566EE"/>
    <w:rsid w:val="00461A09"/>
    <w:rsid w:val="0046420A"/>
    <w:rsid w:val="00467829"/>
    <w:rsid w:val="004702E8"/>
    <w:rsid w:val="0047574C"/>
    <w:rsid w:val="004823AA"/>
    <w:rsid w:val="00483B1F"/>
    <w:rsid w:val="004930F7"/>
    <w:rsid w:val="00494DA8"/>
    <w:rsid w:val="00496CB0"/>
    <w:rsid w:val="004A522B"/>
    <w:rsid w:val="004B392B"/>
    <w:rsid w:val="004B4321"/>
    <w:rsid w:val="004C0E94"/>
    <w:rsid w:val="004C57C6"/>
    <w:rsid w:val="004C75F5"/>
    <w:rsid w:val="004C796C"/>
    <w:rsid w:val="004F0A6B"/>
    <w:rsid w:val="004F427E"/>
    <w:rsid w:val="004F5DEF"/>
    <w:rsid w:val="004F6A77"/>
    <w:rsid w:val="004F6EC5"/>
    <w:rsid w:val="004F7FBE"/>
    <w:rsid w:val="00500144"/>
    <w:rsid w:val="005021D2"/>
    <w:rsid w:val="00510987"/>
    <w:rsid w:val="0051283E"/>
    <w:rsid w:val="00515698"/>
    <w:rsid w:val="00517739"/>
    <w:rsid w:val="00517B50"/>
    <w:rsid w:val="00533269"/>
    <w:rsid w:val="0054101D"/>
    <w:rsid w:val="00545504"/>
    <w:rsid w:val="005628C3"/>
    <w:rsid w:val="00571E47"/>
    <w:rsid w:val="00573AB0"/>
    <w:rsid w:val="00591578"/>
    <w:rsid w:val="005A19BC"/>
    <w:rsid w:val="005B0D04"/>
    <w:rsid w:val="005B4F70"/>
    <w:rsid w:val="005C7006"/>
    <w:rsid w:val="005C7794"/>
    <w:rsid w:val="005D618D"/>
    <w:rsid w:val="005E0111"/>
    <w:rsid w:val="005E0F7C"/>
    <w:rsid w:val="005E1DC1"/>
    <w:rsid w:val="005E1DD6"/>
    <w:rsid w:val="005E2374"/>
    <w:rsid w:val="005F2E82"/>
    <w:rsid w:val="005F3BB6"/>
    <w:rsid w:val="005F68AB"/>
    <w:rsid w:val="0060028F"/>
    <w:rsid w:val="00610EAE"/>
    <w:rsid w:val="00612692"/>
    <w:rsid w:val="00620134"/>
    <w:rsid w:val="006206FF"/>
    <w:rsid w:val="0062165C"/>
    <w:rsid w:val="00623A14"/>
    <w:rsid w:val="0062534C"/>
    <w:rsid w:val="006279BB"/>
    <w:rsid w:val="006316D1"/>
    <w:rsid w:val="00632FB7"/>
    <w:rsid w:val="00635918"/>
    <w:rsid w:val="00641B2E"/>
    <w:rsid w:val="006424AF"/>
    <w:rsid w:val="00650BC5"/>
    <w:rsid w:val="00650EDC"/>
    <w:rsid w:val="00654FC3"/>
    <w:rsid w:val="00661D30"/>
    <w:rsid w:val="00662AE9"/>
    <w:rsid w:val="0066491A"/>
    <w:rsid w:val="00667E69"/>
    <w:rsid w:val="00680198"/>
    <w:rsid w:val="00696973"/>
    <w:rsid w:val="006A3652"/>
    <w:rsid w:val="006A4E37"/>
    <w:rsid w:val="006A67AE"/>
    <w:rsid w:val="006B296D"/>
    <w:rsid w:val="006C156C"/>
    <w:rsid w:val="006C79A7"/>
    <w:rsid w:val="006D3C2C"/>
    <w:rsid w:val="006D6BBC"/>
    <w:rsid w:val="006E3517"/>
    <w:rsid w:val="006E4133"/>
    <w:rsid w:val="006E6F64"/>
    <w:rsid w:val="006F0230"/>
    <w:rsid w:val="006F0CBE"/>
    <w:rsid w:val="00700662"/>
    <w:rsid w:val="00710ACF"/>
    <w:rsid w:val="00715CC1"/>
    <w:rsid w:val="00723D94"/>
    <w:rsid w:val="00733134"/>
    <w:rsid w:val="00741D4F"/>
    <w:rsid w:val="007425D6"/>
    <w:rsid w:val="00745E71"/>
    <w:rsid w:val="00747525"/>
    <w:rsid w:val="00756090"/>
    <w:rsid w:val="00757C03"/>
    <w:rsid w:val="007614DD"/>
    <w:rsid w:val="00763E7A"/>
    <w:rsid w:val="00764219"/>
    <w:rsid w:val="00767BD6"/>
    <w:rsid w:val="00767D20"/>
    <w:rsid w:val="0077143F"/>
    <w:rsid w:val="00773521"/>
    <w:rsid w:val="0078000A"/>
    <w:rsid w:val="00782021"/>
    <w:rsid w:val="0078205A"/>
    <w:rsid w:val="00784AE7"/>
    <w:rsid w:val="00787B97"/>
    <w:rsid w:val="007907D9"/>
    <w:rsid w:val="0079433D"/>
    <w:rsid w:val="00794DED"/>
    <w:rsid w:val="007A0A1E"/>
    <w:rsid w:val="007A57C1"/>
    <w:rsid w:val="007A5BFD"/>
    <w:rsid w:val="007C2B2B"/>
    <w:rsid w:val="007D08E1"/>
    <w:rsid w:val="007D2C29"/>
    <w:rsid w:val="007E2529"/>
    <w:rsid w:val="007F0933"/>
    <w:rsid w:val="007F68CE"/>
    <w:rsid w:val="0080176F"/>
    <w:rsid w:val="0080264A"/>
    <w:rsid w:val="00813D93"/>
    <w:rsid w:val="0082158D"/>
    <w:rsid w:val="00825C45"/>
    <w:rsid w:val="00832331"/>
    <w:rsid w:val="008364F0"/>
    <w:rsid w:val="00845720"/>
    <w:rsid w:val="00860FD0"/>
    <w:rsid w:val="00874E81"/>
    <w:rsid w:val="008770A1"/>
    <w:rsid w:val="008B1FB9"/>
    <w:rsid w:val="008B4BD7"/>
    <w:rsid w:val="008B78BB"/>
    <w:rsid w:val="008C3836"/>
    <w:rsid w:val="008D31A3"/>
    <w:rsid w:val="008E2237"/>
    <w:rsid w:val="008E4DFB"/>
    <w:rsid w:val="008E6072"/>
    <w:rsid w:val="008F09BF"/>
    <w:rsid w:val="008F5714"/>
    <w:rsid w:val="00900724"/>
    <w:rsid w:val="00905990"/>
    <w:rsid w:val="00907060"/>
    <w:rsid w:val="00907CAC"/>
    <w:rsid w:val="00921E21"/>
    <w:rsid w:val="00930697"/>
    <w:rsid w:val="00937582"/>
    <w:rsid w:val="00941AB5"/>
    <w:rsid w:val="0095008B"/>
    <w:rsid w:val="00960A35"/>
    <w:rsid w:val="0096232B"/>
    <w:rsid w:val="00963CA8"/>
    <w:rsid w:val="00970F72"/>
    <w:rsid w:val="00972913"/>
    <w:rsid w:val="009749F4"/>
    <w:rsid w:val="0099138B"/>
    <w:rsid w:val="00996516"/>
    <w:rsid w:val="00996909"/>
    <w:rsid w:val="009A0554"/>
    <w:rsid w:val="009A0B8C"/>
    <w:rsid w:val="009A2BB2"/>
    <w:rsid w:val="009A62CA"/>
    <w:rsid w:val="009B1C90"/>
    <w:rsid w:val="009B3CDD"/>
    <w:rsid w:val="009C6D6F"/>
    <w:rsid w:val="009D12BF"/>
    <w:rsid w:val="009D6414"/>
    <w:rsid w:val="009D762F"/>
    <w:rsid w:val="009E0F55"/>
    <w:rsid w:val="009E317C"/>
    <w:rsid w:val="009E63AF"/>
    <w:rsid w:val="009E766E"/>
    <w:rsid w:val="009F1022"/>
    <w:rsid w:val="009F1BE3"/>
    <w:rsid w:val="009F2103"/>
    <w:rsid w:val="009F252A"/>
    <w:rsid w:val="009F5612"/>
    <w:rsid w:val="00A025FA"/>
    <w:rsid w:val="00A049EE"/>
    <w:rsid w:val="00A04C28"/>
    <w:rsid w:val="00A224A6"/>
    <w:rsid w:val="00A323CA"/>
    <w:rsid w:val="00A34E12"/>
    <w:rsid w:val="00A42B2B"/>
    <w:rsid w:val="00A45177"/>
    <w:rsid w:val="00A46418"/>
    <w:rsid w:val="00A53E9A"/>
    <w:rsid w:val="00A546CA"/>
    <w:rsid w:val="00A6597C"/>
    <w:rsid w:val="00A81D43"/>
    <w:rsid w:val="00A86286"/>
    <w:rsid w:val="00A87E5C"/>
    <w:rsid w:val="00A941A4"/>
    <w:rsid w:val="00AA6080"/>
    <w:rsid w:val="00AB617C"/>
    <w:rsid w:val="00AC0D56"/>
    <w:rsid w:val="00AC10F8"/>
    <w:rsid w:val="00AC4B83"/>
    <w:rsid w:val="00AD0531"/>
    <w:rsid w:val="00AD0F5E"/>
    <w:rsid w:val="00AD28FC"/>
    <w:rsid w:val="00AE1B84"/>
    <w:rsid w:val="00AF10D5"/>
    <w:rsid w:val="00B055A8"/>
    <w:rsid w:val="00B15078"/>
    <w:rsid w:val="00B3317E"/>
    <w:rsid w:val="00B51957"/>
    <w:rsid w:val="00B54B58"/>
    <w:rsid w:val="00B5518E"/>
    <w:rsid w:val="00B61477"/>
    <w:rsid w:val="00B73C2E"/>
    <w:rsid w:val="00B741AE"/>
    <w:rsid w:val="00B74504"/>
    <w:rsid w:val="00B80C21"/>
    <w:rsid w:val="00B816E4"/>
    <w:rsid w:val="00B93768"/>
    <w:rsid w:val="00B97687"/>
    <w:rsid w:val="00BA3EC0"/>
    <w:rsid w:val="00BB07D2"/>
    <w:rsid w:val="00BB1AB6"/>
    <w:rsid w:val="00BB430B"/>
    <w:rsid w:val="00BB5F96"/>
    <w:rsid w:val="00BD448B"/>
    <w:rsid w:val="00BD7825"/>
    <w:rsid w:val="00BE1478"/>
    <w:rsid w:val="00BE32D7"/>
    <w:rsid w:val="00C10610"/>
    <w:rsid w:val="00C23318"/>
    <w:rsid w:val="00C237C7"/>
    <w:rsid w:val="00C31A84"/>
    <w:rsid w:val="00C47514"/>
    <w:rsid w:val="00C6242C"/>
    <w:rsid w:val="00C635CD"/>
    <w:rsid w:val="00C81C7C"/>
    <w:rsid w:val="00C95670"/>
    <w:rsid w:val="00CD4066"/>
    <w:rsid w:val="00CE067B"/>
    <w:rsid w:val="00CE1C4C"/>
    <w:rsid w:val="00D021D5"/>
    <w:rsid w:val="00D03906"/>
    <w:rsid w:val="00D07878"/>
    <w:rsid w:val="00D100AD"/>
    <w:rsid w:val="00D14682"/>
    <w:rsid w:val="00D22651"/>
    <w:rsid w:val="00D2288B"/>
    <w:rsid w:val="00D41BFB"/>
    <w:rsid w:val="00D51D81"/>
    <w:rsid w:val="00D5770C"/>
    <w:rsid w:val="00D64B91"/>
    <w:rsid w:val="00D709CD"/>
    <w:rsid w:val="00D80C48"/>
    <w:rsid w:val="00D90B3A"/>
    <w:rsid w:val="00D90F0C"/>
    <w:rsid w:val="00D9381E"/>
    <w:rsid w:val="00D953D3"/>
    <w:rsid w:val="00DA125C"/>
    <w:rsid w:val="00DB4D25"/>
    <w:rsid w:val="00DC0D58"/>
    <w:rsid w:val="00DC0FF1"/>
    <w:rsid w:val="00DE3F53"/>
    <w:rsid w:val="00DE7742"/>
    <w:rsid w:val="00DF41E1"/>
    <w:rsid w:val="00DF4C12"/>
    <w:rsid w:val="00E00131"/>
    <w:rsid w:val="00E060AE"/>
    <w:rsid w:val="00E1369C"/>
    <w:rsid w:val="00E141F0"/>
    <w:rsid w:val="00E16CCC"/>
    <w:rsid w:val="00E205AC"/>
    <w:rsid w:val="00E3247B"/>
    <w:rsid w:val="00E34E3E"/>
    <w:rsid w:val="00E46EA9"/>
    <w:rsid w:val="00E46EFB"/>
    <w:rsid w:val="00E5072F"/>
    <w:rsid w:val="00E507E3"/>
    <w:rsid w:val="00E55540"/>
    <w:rsid w:val="00E6218F"/>
    <w:rsid w:val="00E64383"/>
    <w:rsid w:val="00E70E9D"/>
    <w:rsid w:val="00E82674"/>
    <w:rsid w:val="00E95CE8"/>
    <w:rsid w:val="00E979F9"/>
    <w:rsid w:val="00EA46AA"/>
    <w:rsid w:val="00EC175C"/>
    <w:rsid w:val="00ED0923"/>
    <w:rsid w:val="00EF44BA"/>
    <w:rsid w:val="00F047F4"/>
    <w:rsid w:val="00F06D18"/>
    <w:rsid w:val="00F143C8"/>
    <w:rsid w:val="00F14B45"/>
    <w:rsid w:val="00F17CD2"/>
    <w:rsid w:val="00F202F6"/>
    <w:rsid w:val="00F231ED"/>
    <w:rsid w:val="00F425CD"/>
    <w:rsid w:val="00F50CFA"/>
    <w:rsid w:val="00F51A7C"/>
    <w:rsid w:val="00F56DC5"/>
    <w:rsid w:val="00F626B6"/>
    <w:rsid w:val="00F6588D"/>
    <w:rsid w:val="00F7007B"/>
    <w:rsid w:val="00F7305E"/>
    <w:rsid w:val="00F91D34"/>
    <w:rsid w:val="00F91F39"/>
    <w:rsid w:val="00FA68DB"/>
    <w:rsid w:val="00FA6A40"/>
    <w:rsid w:val="00FA7353"/>
    <w:rsid w:val="00FB1E3B"/>
    <w:rsid w:val="00FB51EB"/>
    <w:rsid w:val="00FC509A"/>
    <w:rsid w:val="00FD046F"/>
    <w:rsid w:val="00FD2939"/>
    <w:rsid w:val="00FD5F1C"/>
    <w:rsid w:val="00FD6FBC"/>
    <w:rsid w:val="00FE1AB8"/>
    <w:rsid w:val="00FF45B9"/>
    <w:rsid w:val="00FF654A"/>
    <w:rsid w:val="00FF7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D86CE"/>
  <w15:docId w15:val="{5F6DA152-CC09-4681-95D2-545062EA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1"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rsid w:val="00F6588D"/>
    <w:pPr>
      <w:keepNext/>
      <w:keepLines/>
      <w:spacing w:before="120" w:after="120"/>
      <w:ind w:left="10" w:hanging="10"/>
      <w:outlineLvl w:val="1"/>
    </w:pPr>
    <w:rPr>
      <w:rFonts w:ascii="Calibri" w:eastAsia="Calibri" w:hAnsi="Calibri" w:cs="Calibri"/>
      <w:color w:val="1F3763"/>
      <w:sz w:val="24"/>
    </w:rPr>
  </w:style>
  <w:style w:type="paragraph" w:styleId="Heading3">
    <w:name w:val="heading 3"/>
    <w:next w:val="Normal"/>
    <w:link w:val="Heading3Char"/>
    <w:uiPriority w:val="9"/>
    <w:unhideWhenUsed/>
    <w:qFormat/>
    <w:rsid w:val="00DC0D58"/>
    <w:pPr>
      <w:keepNext/>
      <w:keepLines/>
      <w:spacing w:after="175"/>
      <w:ind w:left="10" w:hanging="10"/>
      <w:outlineLvl w:val="2"/>
    </w:pPr>
    <w:rPr>
      <w:rFonts w:ascii="Calibri" w:eastAsia="Calibri" w:hAnsi="Calibri" w:cs="Calibri"/>
      <w:b/>
    </w:rPr>
  </w:style>
  <w:style w:type="paragraph" w:styleId="Heading4">
    <w:name w:val="heading 4"/>
    <w:next w:val="Normal"/>
    <w:link w:val="Heading4Char"/>
    <w:uiPriority w:val="9"/>
    <w:unhideWhenUsed/>
    <w:qFormat/>
    <w:rsid w:val="006316D1"/>
    <w:pPr>
      <w:keepNext/>
      <w:keepLines/>
      <w:spacing w:after="219"/>
      <w:ind w:left="720"/>
      <w:outlineLvl w:val="3"/>
    </w:pPr>
    <w:rPr>
      <w:rFonts w:ascii="Calibri" w:eastAsia="Calibri" w:hAnsi="Calibri" w:cs="Calibri"/>
      <w:b/>
      <w:color w:val="000000" w:themeColor="text1"/>
    </w:rPr>
  </w:style>
  <w:style w:type="paragraph" w:styleId="Heading5">
    <w:name w:val="heading 5"/>
    <w:next w:val="Normal"/>
    <w:link w:val="Heading5Char"/>
    <w:uiPriority w:val="9"/>
    <w:unhideWhenUsed/>
    <w:qFormat/>
    <w:rsid w:val="006316D1"/>
    <w:pPr>
      <w:keepNext/>
      <w:keepLines/>
      <w:spacing w:after="158"/>
      <w:ind w:left="91"/>
      <w:outlineLvl w:val="4"/>
    </w:pPr>
    <w:rPr>
      <w:rFonts w:ascii="Calibri" w:eastAsia="Calibri" w:hAnsi="Calibri" w:cs="Calibri"/>
      <w:b/>
      <w:color w:val="000000" w:themeColor="text1"/>
    </w:rPr>
  </w:style>
  <w:style w:type="paragraph" w:styleId="Heading6">
    <w:name w:val="heading 6"/>
    <w:basedOn w:val="Normal"/>
    <w:next w:val="Normal"/>
    <w:link w:val="Heading6Char"/>
    <w:uiPriority w:val="9"/>
    <w:unhideWhenUsed/>
    <w:qFormat/>
    <w:rsid w:val="006206FF"/>
    <w:pPr>
      <w:keepNext/>
      <w:keepLines/>
      <w:spacing w:before="40" w:after="0"/>
      <w:ind w:left="360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206FF"/>
    <w:pPr>
      <w:keepNext/>
      <w:keepLines/>
      <w:spacing w:before="40" w:after="0"/>
      <w:ind w:left="43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206FF"/>
    <w:pPr>
      <w:keepNext/>
      <w:keepLines/>
      <w:spacing w:before="40" w:after="0"/>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06FF"/>
    <w:pPr>
      <w:keepNext/>
      <w:keepLines/>
      <w:spacing w:before="40" w:after="0"/>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6316D1"/>
    <w:rPr>
      <w:rFonts w:ascii="Calibri" w:eastAsia="Calibri" w:hAnsi="Calibri" w:cs="Calibri"/>
      <w:b/>
      <w:color w:val="000000" w:themeColor="text1"/>
    </w:rPr>
  </w:style>
  <w:style w:type="character" w:customStyle="1" w:styleId="Heading5Char">
    <w:name w:val="Heading 5 Char"/>
    <w:link w:val="Heading5"/>
    <w:uiPriority w:val="9"/>
    <w:rsid w:val="006316D1"/>
    <w:rPr>
      <w:rFonts w:ascii="Calibri" w:eastAsia="Calibri" w:hAnsi="Calibri" w:cs="Calibri"/>
      <w:b/>
      <w:color w:val="000000" w:themeColor="text1"/>
    </w:rPr>
  </w:style>
  <w:style w:type="character" w:customStyle="1" w:styleId="Heading2Char">
    <w:name w:val="Heading 2 Char"/>
    <w:link w:val="Heading2"/>
    <w:uiPriority w:val="9"/>
    <w:rsid w:val="00F6588D"/>
    <w:rPr>
      <w:rFonts w:ascii="Calibri" w:eastAsia="Calibri" w:hAnsi="Calibri" w:cs="Calibri"/>
      <w:color w:val="1F3763"/>
      <w:sz w:val="24"/>
    </w:rPr>
  </w:style>
  <w:style w:type="character" w:customStyle="1" w:styleId="Heading1Char">
    <w:name w:val="Heading 1 Char"/>
    <w:link w:val="Heading1"/>
    <w:uiPriority w:val="9"/>
    <w:rPr>
      <w:rFonts w:ascii="Calibri" w:eastAsia="Calibri" w:hAnsi="Calibri" w:cs="Calibri"/>
      <w:color w:val="2F5496"/>
      <w:sz w:val="32"/>
    </w:rPr>
  </w:style>
  <w:style w:type="character" w:customStyle="1" w:styleId="Heading3Char">
    <w:name w:val="Heading 3 Char"/>
    <w:link w:val="Heading3"/>
    <w:uiPriority w:val="9"/>
    <w:rsid w:val="00DC0D58"/>
    <w:rPr>
      <w:rFonts w:ascii="Calibri" w:eastAsia="Calibri" w:hAnsi="Calibri" w:cs="Calibri"/>
      <w:b/>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E2529"/>
    <w:rPr>
      <w:sz w:val="16"/>
      <w:szCs w:val="16"/>
    </w:rPr>
  </w:style>
  <w:style w:type="paragraph" w:styleId="CommentText">
    <w:name w:val="annotation text"/>
    <w:basedOn w:val="Normal"/>
    <w:link w:val="CommentTextChar"/>
    <w:uiPriority w:val="99"/>
    <w:unhideWhenUsed/>
    <w:rsid w:val="007E2529"/>
    <w:pPr>
      <w:spacing w:line="240" w:lineRule="auto"/>
    </w:pPr>
    <w:rPr>
      <w:sz w:val="20"/>
      <w:szCs w:val="20"/>
    </w:rPr>
  </w:style>
  <w:style w:type="character" w:customStyle="1" w:styleId="CommentTextChar">
    <w:name w:val="Comment Text Char"/>
    <w:basedOn w:val="DefaultParagraphFont"/>
    <w:link w:val="CommentText"/>
    <w:uiPriority w:val="99"/>
    <w:rsid w:val="007E252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E2529"/>
    <w:rPr>
      <w:b/>
      <w:bCs/>
    </w:rPr>
  </w:style>
  <w:style w:type="character" w:customStyle="1" w:styleId="CommentSubjectChar">
    <w:name w:val="Comment Subject Char"/>
    <w:basedOn w:val="CommentTextChar"/>
    <w:link w:val="CommentSubject"/>
    <w:uiPriority w:val="99"/>
    <w:semiHidden/>
    <w:rsid w:val="007E2529"/>
    <w:rPr>
      <w:rFonts w:ascii="Calibri" w:eastAsia="Calibri" w:hAnsi="Calibri" w:cs="Calibri"/>
      <w:b/>
      <w:bCs/>
      <w:color w:val="000000"/>
      <w:sz w:val="20"/>
      <w:szCs w:val="20"/>
    </w:rPr>
  </w:style>
  <w:style w:type="paragraph" w:styleId="Footer">
    <w:name w:val="footer"/>
    <w:basedOn w:val="Normal"/>
    <w:link w:val="FooterChar"/>
    <w:uiPriority w:val="99"/>
    <w:unhideWhenUsed/>
    <w:rsid w:val="00263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F76"/>
    <w:rPr>
      <w:rFonts w:ascii="Calibri" w:eastAsia="Calibri" w:hAnsi="Calibri" w:cs="Calibri"/>
      <w:color w:val="000000"/>
    </w:rPr>
  </w:style>
  <w:style w:type="paragraph" w:styleId="Header">
    <w:name w:val="header"/>
    <w:basedOn w:val="Normal"/>
    <w:link w:val="HeaderChar"/>
    <w:uiPriority w:val="99"/>
    <w:semiHidden/>
    <w:unhideWhenUsed/>
    <w:rsid w:val="00263F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3F76"/>
    <w:rPr>
      <w:rFonts w:ascii="Calibri" w:eastAsia="Calibri" w:hAnsi="Calibri" w:cs="Calibri"/>
      <w:color w:val="000000"/>
    </w:rPr>
  </w:style>
  <w:style w:type="paragraph" w:styleId="Revision">
    <w:name w:val="Revision"/>
    <w:hidden/>
    <w:uiPriority w:val="99"/>
    <w:semiHidden/>
    <w:rsid w:val="00D07878"/>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D07878"/>
    <w:rPr>
      <w:color w:val="0563C1" w:themeColor="hyperlink"/>
      <w:u w:val="single"/>
    </w:rPr>
  </w:style>
  <w:style w:type="character" w:styleId="UnresolvedMention">
    <w:name w:val="Unresolved Mention"/>
    <w:basedOn w:val="DefaultParagraphFont"/>
    <w:uiPriority w:val="99"/>
    <w:semiHidden/>
    <w:unhideWhenUsed/>
    <w:rsid w:val="00D07878"/>
    <w:rPr>
      <w:color w:val="605E5C"/>
      <w:shd w:val="clear" w:color="auto" w:fill="E1DFDD"/>
    </w:rPr>
  </w:style>
  <w:style w:type="paragraph" w:customStyle="1" w:styleId="pf0">
    <w:name w:val="pf0"/>
    <w:basedOn w:val="Normal"/>
    <w:rsid w:val="00E46EF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01">
    <w:name w:val="cf01"/>
    <w:basedOn w:val="DefaultParagraphFont"/>
    <w:rsid w:val="00E46EFB"/>
    <w:rPr>
      <w:rFonts w:ascii="Segoe UI" w:hAnsi="Segoe UI" w:cs="Segoe UI" w:hint="default"/>
      <w:sz w:val="18"/>
      <w:szCs w:val="18"/>
    </w:rPr>
  </w:style>
  <w:style w:type="paragraph" w:customStyle="1" w:styleId="AnswerText">
    <w:name w:val="Answer Text"/>
    <w:basedOn w:val="Normal"/>
    <w:link w:val="AnswerTextChar"/>
    <w:qFormat/>
    <w:rsid w:val="009F1BE3"/>
    <w:pPr>
      <w:spacing w:after="0" w:line="276" w:lineRule="auto"/>
      <w:ind w:left="-5" w:hanging="10"/>
    </w:pPr>
    <w:rPr>
      <w:rFonts w:asciiTheme="minorHAnsi" w:hAnsiTheme="minorHAnsi" w:cstheme="minorHAnsi"/>
      <w:b/>
    </w:rPr>
  </w:style>
  <w:style w:type="character" w:styleId="SubtleEmphasis">
    <w:name w:val="Subtle Emphasis"/>
    <w:basedOn w:val="DefaultParagraphFont"/>
    <w:uiPriority w:val="19"/>
    <w:qFormat/>
    <w:rsid w:val="003152A5"/>
    <w:rPr>
      <w:i/>
      <w:iCs/>
      <w:color w:val="404040" w:themeColor="text1" w:themeTint="BF"/>
    </w:rPr>
  </w:style>
  <w:style w:type="character" w:customStyle="1" w:styleId="AnswerTextChar">
    <w:name w:val="Answer Text Char"/>
    <w:basedOn w:val="DefaultParagraphFont"/>
    <w:link w:val="AnswerText"/>
    <w:rsid w:val="009F1BE3"/>
    <w:rPr>
      <w:rFonts w:eastAsia="Calibri" w:cstheme="minorHAnsi"/>
      <w:b/>
      <w:color w:val="000000"/>
    </w:rPr>
  </w:style>
  <w:style w:type="paragraph" w:styleId="Subtitle">
    <w:name w:val="Subtitle"/>
    <w:basedOn w:val="Normal"/>
    <w:next w:val="Normal"/>
    <w:link w:val="SubtitleChar"/>
    <w:uiPriority w:val="11"/>
    <w:qFormat/>
    <w:rsid w:val="0051283E"/>
    <w:pPr>
      <w:numPr>
        <w:ilvl w:val="1"/>
      </w:numPr>
    </w:pPr>
    <w:rPr>
      <w:rFonts w:asciiTheme="minorHAnsi" w:eastAsiaTheme="minorEastAsia" w:hAnsiTheme="minorHAnsi" w:cstheme="minorBidi"/>
      <w:color w:val="5A5A5A" w:themeColor="text1" w:themeTint="A5"/>
      <w:spacing w:val="15"/>
      <w:sz w:val="44"/>
    </w:rPr>
  </w:style>
  <w:style w:type="character" w:customStyle="1" w:styleId="SubtitleChar">
    <w:name w:val="Subtitle Char"/>
    <w:basedOn w:val="DefaultParagraphFont"/>
    <w:link w:val="Subtitle"/>
    <w:uiPriority w:val="11"/>
    <w:rsid w:val="0051283E"/>
    <w:rPr>
      <w:color w:val="5A5A5A" w:themeColor="text1" w:themeTint="A5"/>
      <w:spacing w:val="15"/>
      <w:sz w:val="44"/>
    </w:rPr>
  </w:style>
  <w:style w:type="paragraph" w:styleId="Caption">
    <w:name w:val="caption"/>
    <w:basedOn w:val="Normal"/>
    <w:next w:val="Normal"/>
    <w:uiPriority w:val="35"/>
    <w:unhideWhenUsed/>
    <w:qFormat/>
    <w:rsid w:val="00F14B45"/>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DC0D58"/>
    <w:rPr>
      <w:i/>
      <w:iCs/>
      <w:color w:val="4472C4" w:themeColor="accent1"/>
    </w:rPr>
  </w:style>
  <w:style w:type="character" w:styleId="BookTitle">
    <w:name w:val="Book Title"/>
    <w:basedOn w:val="DefaultParagraphFont"/>
    <w:uiPriority w:val="33"/>
    <w:qFormat/>
    <w:rsid w:val="002B3924"/>
    <w:rPr>
      <w:b/>
      <w:bCs/>
      <w:i/>
      <w:iCs/>
      <w:spacing w:val="5"/>
    </w:rPr>
  </w:style>
  <w:style w:type="paragraph" w:styleId="TableofFigures">
    <w:name w:val="table of figures"/>
    <w:basedOn w:val="Normal"/>
    <w:next w:val="Normal"/>
    <w:uiPriority w:val="99"/>
    <w:unhideWhenUsed/>
    <w:rsid w:val="002E5CA7"/>
    <w:pPr>
      <w:spacing w:after="0"/>
    </w:pPr>
  </w:style>
  <w:style w:type="paragraph" w:styleId="NoSpacing">
    <w:name w:val="No Spacing"/>
    <w:link w:val="NoSpacingChar"/>
    <w:uiPriority w:val="1"/>
    <w:qFormat/>
    <w:rsid w:val="00D100AD"/>
    <w:pPr>
      <w:spacing w:after="0" w:line="240" w:lineRule="auto"/>
    </w:pPr>
  </w:style>
  <w:style w:type="character" w:customStyle="1" w:styleId="NoSpacingChar">
    <w:name w:val="No Spacing Char"/>
    <w:basedOn w:val="DefaultParagraphFont"/>
    <w:link w:val="NoSpacing"/>
    <w:uiPriority w:val="1"/>
    <w:rsid w:val="00D100AD"/>
  </w:style>
  <w:style w:type="paragraph" w:styleId="Title">
    <w:name w:val="Title"/>
    <w:basedOn w:val="Normal"/>
    <w:next w:val="Normal"/>
    <w:link w:val="TitleChar"/>
    <w:uiPriority w:val="10"/>
    <w:qFormat/>
    <w:rsid w:val="00D100A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100AD"/>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6206F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6206F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206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06FF"/>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6206FF"/>
  </w:style>
  <w:style w:type="paragraph" w:styleId="BodyText">
    <w:name w:val="Body Text"/>
    <w:basedOn w:val="Normal"/>
    <w:link w:val="BodyTextChar"/>
    <w:uiPriority w:val="1"/>
    <w:qFormat/>
    <w:rsid w:val="006206FF"/>
    <w:pPr>
      <w:widowControl w:val="0"/>
      <w:autoSpaceDE w:val="0"/>
      <w:autoSpaceDN w:val="0"/>
      <w:spacing w:before="4" w:after="0" w:line="240" w:lineRule="auto"/>
      <w:ind w:left="40"/>
    </w:pPr>
    <w:rPr>
      <w:color w:val="auto"/>
    </w:rPr>
  </w:style>
  <w:style w:type="character" w:customStyle="1" w:styleId="BodyTextChar">
    <w:name w:val="Body Text Char"/>
    <w:basedOn w:val="DefaultParagraphFont"/>
    <w:link w:val="BodyText"/>
    <w:uiPriority w:val="1"/>
    <w:rsid w:val="006206FF"/>
    <w:rPr>
      <w:rFonts w:ascii="Calibri" w:eastAsia="Calibri" w:hAnsi="Calibri" w:cs="Calibri"/>
    </w:rPr>
  </w:style>
  <w:style w:type="paragraph" w:styleId="ListParagraph">
    <w:name w:val="List Paragraph"/>
    <w:basedOn w:val="Normal"/>
    <w:uiPriority w:val="34"/>
    <w:qFormat/>
    <w:rsid w:val="006206FF"/>
    <w:pPr>
      <w:ind w:left="720"/>
      <w:contextualSpacing/>
    </w:pPr>
    <w:rPr>
      <w:rFonts w:asciiTheme="minorHAnsi" w:eastAsiaTheme="minorHAnsi" w:hAnsiTheme="minorHAnsi" w:cstheme="minorBidi"/>
      <w:color w:val="auto"/>
    </w:rPr>
  </w:style>
  <w:style w:type="table" w:styleId="TableGrid0">
    <w:name w:val="Table Grid"/>
    <w:basedOn w:val="TableNormal"/>
    <w:uiPriority w:val="39"/>
    <w:rsid w:val="006206F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5FA"/>
    <w:rPr>
      <w:color w:val="954F72" w:themeColor="followedHyperlink"/>
      <w:u w:val="single"/>
    </w:rPr>
  </w:style>
  <w:style w:type="paragraph" w:styleId="TOC1">
    <w:name w:val="toc 1"/>
    <w:basedOn w:val="Normal"/>
    <w:next w:val="Normal"/>
    <w:autoRedefine/>
    <w:uiPriority w:val="39"/>
    <w:unhideWhenUsed/>
    <w:rsid w:val="00CE067B"/>
    <w:pPr>
      <w:spacing w:after="100"/>
    </w:pPr>
  </w:style>
  <w:style w:type="paragraph" w:styleId="TOC2">
    <w:name w:val="toc 2"/>
    <w:basedOn w:val="Normal"/>
    <w:next w:val="Normal"/>
    <w:autoRedefine/>
    <w:uiPriority w:val="39"/>
    <w:unhideWhenUsed/>
    <w:rsid w:val="00CE067B"/>
    <w:pPr>
      <w:spacing w:after="100"/>
      <w:ind w:left="220"/>
    </w:pPr>
  </w:style>
  <w:style w:type="paragraph" w:styleId="TOC3">
    <w:name w:val="toc 3"/>
    <w:basedOn w:val="Normal"/>
    <w:next w:val="Normal"/>
    <w:autoRedefine/>
    <w:uiPriority w:val="39"/>
    <w:unhideWhenUsed/>
    <w:rsid w:val="00CE067B"/>
    <w:pPr>
      <w:spacing w:after="100"/>
      <w:ind w:left="440"/>
    </w:pPr>
  </w:style>
  <w:style w:type="paragraph" w:styleId="TOCHeading">
    <w:name w:val="TOC Heading"/>
    <w:basedOn w:val="Heading1"/>
    <w:next w:val="Normal"/>
    <w:uiPriority w:val="39"/>
    <w:unhideWhenUsed/>
    <w:qFormat/>
    <w:rsid w:val="00C95670"/>
    <w:pPr>
      <w:spacing w:before="240"/>
      <w:ind w:left="0" w:firstLine="0"/>
      <w:outlineLvl w:val="9"/>
    </w:pPr>
    <w:rPr>
      <w:rFonts w:asciiTheme="majorHAnsi" w:eastAsiaTheme="majorEastAsia" w:hAnsiTheme="majorHAnsi" w:cstheme="majorBidi"/>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96820">
      <w:bodyDiv w:val="1"/>
      <w:marLeft w:val="0"/>
      <w:marRight w:val="0"/>
      <w:marTop w:val="0"/>
      <w:marBottom w:val="0"/>
      <w:divBdr>
        <w:top w:val="none" w:sz="0" w:space="0" w:color="auto"/>
        <w:left w:val="none" w:sz="0" w:space="0" w:color="auto"/>
        <w:bottom w:val="none" w:sz="0" w:space="0" w:color="auto"/>
        <w:right w:val="none" w:sz="0" w:space="0" w:color="auto"/>
      </w:divBdr>
    </w:div>
    <w:div w:id="889151581">
      <w:bodyDiv w:val="1"/>
      <w:marLeft w:val="0"/>
      <w:marRight w:val="0"/>
      <w:marTop w:val="0"/>
      <w:marBottom w:val="0"/>
      <w:divBdr>
        <w:top w:val="none" w:sz="0" w:space="0" w:color="auto"/>
        <w:left w:val="none" w:sz="0" w:space="0" w:color="auto"/>
        <w:bottom w:val="none" w:sz="0" w:space="0" w:color="auto"/>
        <w:right w:val="none" w:sz="0" w:space="0" w:color="auto"/>
      </w:divBdr>
    </w:div>
    <w:div w:id="910575416">
      <w:bodyDiv w:val="1"/>
      <w:marLeft w:val="0"/>
      <w:marRight w:val="0"/>
      <w:marTop w:val="0"/>
      <w:marBottom w:val="0"/>
      <w:divBdr>
        <w:top w:val="none" w:sz="0" w:space="0" w:color="auto"/>
        <w:left w:val="none" w:sz="0" w:space="0" w:color="auto"/>
        <w:bottom w:val="none" w:sz="0" w:space="0" w:color="auto"/>
        <w:right w:val="none" w:sz="0" w:space="0" w:color="auto"/>
      </w:divBdr>
    </w:div>
    <w:div w:id="1147168868">
      <w:bodyDiv w:val="1"/>
      <w:marLeft w:val="0"/>
      <w:marRight w:val="0"/>
      <w:marTop w:val="0"/>
      <w:marBottom w:val="0"/>
      <w:divBdr>
        <w:top w:val="none" w:sz="0" w:space="0" w:color="auto"/>
        <w:left w:val="none" w:sz="0" w:space="0" w:color="auto"/>
        <w:bottom w:val="none" w:sz="0" w:space="0" w:color="auto"/>
        <w:right w:val="none" w:sz="0" w:space="0" w:color="auto"/>
      </w:divBdr>
    </w:div>
    <w:div w:id="1190533419">
      <w:bodyDiv w:val="1"/>
      <w:marLeft w:val="0"/>
      <w:marRight w:val="0"/>
      <w:marTop w:val="0"/>
      <w:marBottom w:val="0"/>
      <w:divBdr>
        <w:top w:val="none" w:sz="0" w:space="0" w:color="auto"/>
        <w:left w:val="none" w:sz="0" w:space="0" w:color="auto"/>
        <w:bottom w:val="none" w:sz="0" w:space="0" w:color="auto"/>
        <w:right w:val="none" w:sz="0" w:space="0" w:color="auto"/>
      </w:divBdr>
    </w:div>
    <w:div w:id="1197424110">
      <w:bodyDiv w:val="1"/>
      <w:marLeft w:val="0"/>
      <w:marRight w:val="0"/>
      <w:marTop w:val="0"/>
      <w:marBottom w:val="0"/>
      <w:divBdr>
        <w:top w:val="none" w:sz="0" w:space="0" w:color="auto"/>
        <w:left w:val="none" w:sz="0" w:space="0" w:color="auto"/>
        <w:bottom w:val="none" w:sz="0" w:space="0" w:color="auto"/>
        <w:right w:val="none" w:sz="0" w:space="0" w:color="auto"/>
      </w:divBdr>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
    <w:div w:id="1630429271">
      <w:bodyDiv w:val="1"/>
      <w:marLeft w:val="0"/>
      <w:marRight w:val="0"/>
      <w:marTop w:val="0"/>
      <w:marBottom w:val="0"/>
      <w:divBdr>
        <w:top w:val="none" w:sz="0" w:space="0" w:color="auto"/>
        <w:left w:val="none" w:sz="0" w:space="0" w:color="auto"/>
        <w:bottom w:val="none" w:sz="0" w:space="0" w:color="auto"/>
        <w:right w:val="none" w:sz="0" w:space="0" w:color="auto"/>
      </w:divBdr>
      <w:divsChild>
        <w:div w:id="1871063528">
          <w:marLeft w:val="0"/>
          <w:marRight w:val="0"/>
          <w:marTop w:val="0"/>
          <w:marBottom w:val="0"/>
          <w:divBdr>
            <w:top w:val="none" w:sz="0" w:space="0" w:color="auto"/>
            <w:left w:val="none" w:sz="0" w:space="0" w:color="auto"/>
            <w:bottom w:val="none" w:sz="0" w:space="0" w:color="auto"/>
            <w:right w:val="none" w:sz="0" w:space="0" w:color="auto"/>
          </w:divBdr>
        </w:div>
      </w:divsChild>
    </w:div>
    <w:div w:id="1922055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svg"/><Relationship Id="rId26" Type="http://schemas.openxmlformats.org/officeDocument/2006/relationships/hyperlink" Target="http://www.dot.state.fl.us/aviation" TargetMode="Externa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yperlink" Target="mailto:Greg.Jones@dot.state.fl.u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Surplus_Property_Act" TargetMode="External"/><Relationship Id="rId23" Type="http://schemas.openxmlformats.org/officeDocument/2006/relationships/image" Target="media/image14.png"/><Relationship Id="rId28" Type="http://schemas.openxmlformats.org/officeDocument/2006/relationships/image" Target="media/image17.jp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Surplus_Property_Act" TargetMode="External"/><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1BA2B-D222-47A7-A593-F10A9985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38</Pages>
  <Words>12451</Words>
  <Characters>70971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Clark</dc:creator>
  <cp:keywords/>
  <dc:description/>
  <cp:lastModifiedBy>Lowell Clary</cp:lastModifiedBy>
  <cp:revision>6</cp:revision>
  <dcterms:created xsi:type="dcterms:W3CDTF">2023-07-07T18:11:00Z</dcterms:created>
  <dcterms:modified xsi:type="dcterms:W3CDTF">2023-07-07T19:04:00Z</dcterms:modified>
</cp:coreProperties>
</file>