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F584" w14:textId="77777777" w:rsidR="00A165F5" w:rsidRDefault="00A165F5" w:rsidP="009B10A7">
      <w:pPr>
        <w:pStyle w:val="CoverDate"/>
        <w:rPr>
          <w:b/>
          <w:bCs/>
          <w:i w:val="0"/>
          <w:iCs/>
        </w:rPr>
      </w:pPr>
      <w:bookmarkStart w:id="0" w:name="_Hlk119573423"/>
    </w:p>
    <w:p w14:paraId="4AB2C1D0" w14:textId="77777777" w:rsidR="00A165F5" w:rsidRPr="009B10A7" w:rsidRDefault="00A165F5" w:rsidP="00A165F5">
      <w:pPr>
        <w:pStyle w:val="CoverDate"/>
        <w:rPr>
          <w:b/>
          <w:bCs/>
          <w:i w:val="0"/>
          <w:iCs/>
        </w:rPr>
      </w:pPr>
      <w:r w:rsidRPr="009B10A7">
        <w:rPr>
          <w:b/>
          <w:bCs/>
          <w:i w:val="0"/>
          <w:iCs/>
        </w:rPr>
        <w:t>AGREEMENT OF LEASE</w:t>
      </w:r>
      <w:r>
        <w:rPr>
          <w:b/>
          <w:bCs/>
          <w:i w:val="0"/>
          <w:iCs/>
        </w:rPr>
        <w:t xml:space="preserve"> FOR AVON PARK EXECUTIVE AIRPORT</w:t>
      </w:r>
    </w:p>
    <w:p w14:paraId="46C221F4" w14:textId="77777777" w:rsidR="00A165F5" w:rsidRDefault="00A165F5" w:rsidP="009B10A7">
      <w:pPr>
        <w:pStyle w:val="CoverDate"/>
        <w:rPr>
          <w:b/>
          <w:bCs/>
          <w:i w:val="0"/>
          <w:iCs/>
        </w:rPr>
      </w:pPr>
      <w:r>
        <w:rPr>
          <w:b/>
          <w:bCs/>
          <w:i w:val="0"/>
          <w:iCs/>
        </w:rPr>
        <w:t>Between</w:t>
      </w:r>
    </w:p>
    <w:p w14:paraId="209D5BDE" w14:textId="77777777" w:rsidR="00C03F56" w:rsidRPr="009B10A7" w:rsidRDefault="00330FFC" w:rsidP="009B10A7">
      <w:pPr>
        <w:pStyle w:val="CoverDate"/>
        <w:rPr>
          <w:b/>
          <w:bCs/>
          <w:i w:val="0"/>
          <w:iCs/>
        </w:rPr>
      </w:pPr>
      <w:r w:rsidRPr="009B10A7">
        <w:rPr>
          <w:b/>
          <w:bCs/>
          <w:i w:val="0"/>
          <w:iCs/>
        </w:rPr>
        <w:t>CITY OF AVON PARK, FLORIDA</w:t>
      </w:r>
      <w:r w:rsidR="00A165F5">
        <w:rPr>
          <w:b/>
          <w:bCs/>
          <w:i w:val="0"/>
          <w:iCs/>
        </w:rPr>
        <w:t>,</w:t>
      </w:r>
    </w:p>
    <w:bookmarkEnd w:id="0"/>
    <w:p w14:paraId="4FDA1F66" w14:textId="77777777" w:rsidR="00C03F56" w:rsidRPr="009B10A7" w:rsidRDefault="00A165F5" w:rsidP="009B10A7">
      <w:pPr>
        <w:pStyle w:val="CoverDate"/>
        <w:rPr>
          <w:b/>
          <w:bCs/>
          <w:i w:val="0"/>
          <w:iCs/>
        </w:rPr>
      </w:pPr>
      <w:r>
        <w:rPr>
          <w:b/>
          <w:bCs/>
          <w:i w:val="0"/>
          <w:iCs/>
        </w:rPr>
        <w:t xml:space="preserve">as </w:t>
      </w:r>
      <w:r w:rsidR="00C8030A" w:rsidRPr="009B10A7">
        <w:rPr>
          <w:b/>
          <w:bCs/>
          <w:i w:val="0"/>
          <w:iCs/>
        </w:rPr>
        <w:t>L</w:t>
      </w:r>
      <w:r w:rsidR="00C03F56" w:rsidRPr="009B10A7">
        <w:rPr>
          <w:b/>
          <w:bCs/>
          <w:i w:val="0"/>
          <w:iCs/>
        </w:rPr>
        <w:t>ESSOR,</w:t>
      </w:r>
    </w:p>
    <w:p w14:paraId="7DF37E64" w14:textId="77777777" w:rsidR="00C03F56" w:rsidRPr="009B10A7" w:rsidRDefault="00A165F5" w:rsidP="009B10A7">
      <w:pPr>
        <w:pStyle w:val="CoverDate"/>
        <w:rPr>
          <w:b/>
          <w:bCs/>
          <w:i w:val="0"/>
          <w:iCs/>
        </w:rPr>
      </w:pPr>
      <w:r>
        <w:rPr>
          <w:b/>
          <w:bCs/>
          <w:i w:val="0"/>
          <w:iCs/>
        </w:rPr>
        <w:t>and</w:t>
      </w:r>
    </w:p>
    <w:p w14:paraId="0144C994" w14:textId="77777777" w:rsidR="00C03F56" w:rsidRPr="009B10A7" w:rsidRDefault="00330FFC" w:rsidP="009B10A7">
      <w:pPr>
        <w:pStyle w:val="CoverDate"/>
        <w:rPr>
          <w:b/>
          <w:bCs/>
          <w:i w:val="0"/>
          <w:iCs/>
        </w:rPr>
      </w:pPr>
      <w:r w:rsidRPr="009B10A7">
        <w:rPr>
          <w:b/>
          <w:bCs/>
          <w:i w:val="0"/>
          <w:iCs/>
        </w:rPr>
        <w:t>FLORIDA AIRPORT MANAGEMENT</w:t>
      </w:r>
      <w:r w:rsidR="00EB79AF">
        <w:rPr>
          <w:b/>
          <w:bCs/>
          <w:i w:val="0"/>
          <w:iCs/>
        </w:rPr>
        <w:t xml:space="preserve"> KAVO</w:t>
      </w:r>
      <w:r w:rsidR="00840542">
        <w:rPr>
          <w:b/>
          <w:bCs/>
          <w:i w:val="0"/>
          <w:iCs/>
        </w:rPr>
        <w:t>, L.L.C.</w:t>
      </w:r>
      <w:r w:rsidR="00A165F5">
        <w:rPr>
          <w:b/>
          <w:bCs/>
          <w:i w:val="0"/>
          <w:iCs/>
        </w:rPr>
        <w:t>,</w:t>
      </w:r>
    </w:p>
    <w:p w14:paraId="46F5E0FF" w14:textId="77777777" w:rsidR="00C03F56" w:rsidRPr="009B10A7" w:rsidRDefault="00A165F5" w:rsidP="009B10A7">
      <w:pPr>
        <w:pStyle w:val="CoverDate"/>
        <w:rPr>
          <w:b/>
          <w:bCs/>
          <w:i w:val="0"/>
          <w:iCs/>
        </w:rPr>
      </w:pPr>
      <w:r>
        <w:rPr>
          <w:b/>
          <w:bCs/>
          <w:i w:val="0"/>
          <w:iCs/>
        </w:rPr>
        <w:t xml:space="preserve">as </w:t>
      </w:r>
      <w:r w:rsidR="00C03F56" w:rsidRPr="009B10A7">
        <w:rPr>
          <w:b/>
          <w:bCs/>
          <w:i w:val="0"/>
          <w:iCs/>
        </w:rPr>
        <w:t>LESSE</w:t>
      </w:r>
      <w:r w:rsidR="00CB071F">
        <w:rPr>
          <w:b/>
          <w:bCs/>
          <w:i w:val="0"/>
          <w:iCs/>
        </w:rPr>
        <w:t>E</w:t>
      </w:r>
    </w:p>
    <w:p w14:paraId="61C5733F" w14:textId="77777777" w:rsidR="00C8030A" w:rsidRPr="009B10A7" w:rsidRDefault="00C8030A" w:rsidP="009B10A7">
      <w:pPr>
        <w:pStyle w:val="CoverDate"/>
        <w:rPr>
          <w:b/>
          <w:bCs/>
          <w:i w:val="0"/>
          <w:iCs/>
        </w:rPr>
      </w:pPr>
    </w:p>
    <w:p w14:paraId="6EE330AB" w14:textId="77777777" w:rsidR="00C03F56" w:rsidRDefault="00C03F56"/>
    <w:p w14:paraId="1CCF08D5" w14:textId="77777777" w:rsidR="00C03F56" w:rsidRDefault="00C03F56">
      <w:pPr>
        <w:pStyle w:val="CoverDate"/>
        <w:sectPr w:rsidR="00C03F56" w:rsidSect="009B10A7">
          <w:footerReference w:type="default" r:id="rId8"/>
          <w:headerReference w:type="first" r:id="rId9"/>
          <w:pgSz w:w="12240" w:h="15840" w:code="1"/>
          <w:pgMar w:top="1440" w:right="1440" w:bottom="1440" w:left="1440" w:header="720" w:footer="720" w:gutter="0"/>
          <w:cols w:space="720"/>
          <w:vAlign w:val="center"/>
          <w:titlePg/>
          <w:docGrid w:linePitch="360"/>
        </w:sectPr>
      </w:pPr>
    </w:p>
    <w:p w14:paraId="4D929ED5" w14:textId="77777777" w:rsidR="00C03F56" w:rsidRPr="009B10A7" w:rsidRDefault="009B10A7" w:rsidP="009B10A7">
      <w:pPr>
        <w:jc w:val="center"/>
        <w:rPr>
          <w:rFonts w:eastAsiaTheme="majorEastAsia"/>
          <w:b/>
          <w:bCs/>
        </w:rPr>
      </w:pPr>
      <w:r w:rsidRPr="009B10A7">
        <w:rPr>
          <w:rFonts w:eastAsiaTheme="majorEastAsia"/>
          <w:b/>
          <w:bCs/>
        </w:rPr>
        <w:lastRenderedPageBreak/>
        <w:t>TABLE OF CONTENTS</w:t>
      </w:r>
    </w:p>
    <w:p w14:paraId="0CE427D9" w14:textId="77777777" w:rsidR="00C03F56" w:rsidRPr="009B10A7" w:rsidRDefault="00C03F56">
      <w:pPr>
        <w:pStyle w:val="TitleTOCPage"/>
        <w:rPr>
          <w:rFonts w:eastAsiaTheme="majorEastAsia"/>
          <w:b/>
          <w:u w:val="none"/>
        </w:rPr>
      </w:pPr>
      <w:r w:rsidRPr="009B10A7">
        <w:rPr>
          <w:rFonts w:eastAsiaTheme="majorEastAsia"/>
          <w:b/>
          <w:u w:val="none"/>
        </w:rPr>
        <w:t>Page</w:t>
      </w:r>
    </w:p>
    <w:p w14:paraId="09081D02" w14:textId="408160D1" w:rsidR="00542FEE" w:rsidRDefault="00C03F56" w:rsidP="00542FEE">
      <w:pPr>
        <w:pStyle w:val="TOC2"/>
        <w:rPr>
          <w:rFonts w:asciiTheme="minorHAnsi" w:eastAsiaTheme="minorEastAsia" w:hAnsiTheme="minorHAnsi" w:cstheme="minorBidi"/>
          <w:noProof/>
          <w:sz w:val="22"/>
          <w:szCs w:val="22"/>
        </w:rPr>
      </w:pPr>
      <w:r w:rsidRPr="000615D7">
        <w:rPr>
          <w:rFonts w:eastAsiaTheme="majorEastAsia"/>
          <w:bCs/>
        </w:rPr>
        <w:fldChar w:fldCharType="begin"/>
      </w:r>
      <w:r w:rsidRPr="000615D7">
        <w:rPr>
          <w:rFonts w:eastAsiaTheme="majorEastAsia"/>
          <w:bCs/>
        </w:rPr>
        <w:instrText xml:space="preserve"> TOC \h \z \t "Heading 1,2" </w:instrText>
      </w:r>
      <w:r w:rsidRPr="000615D7">
        <w:rPr>
          <w:rFonts w:eastAsiaTheme="majorEastAsia"/>
          <w:bCs/>
        </w:rPr>
        <w:fldChar w:fldCharType="separate"/>
      </w:r>
      <w:hyperlink w:anchor="_Toc129861750" w:history="1">
        <w:r w:rsidR="00542FEE" w:rsidRPr="001168D8">
          <w:rPr>
            <w:rStyle w:val="Hyperlink"/>
            <w:rFonts w:eastAsia="Courier New"/>
            <w:b/>
            <w:noProof/>
          </w:rPr>
          <w:t>ARTICLE 1 Definitions and Interpretation</w:t>
        </w:r>
        <w:r w:rsidR="00542FEE">
          <w:rPr>
            <w:noProof/>
            <w:webHidden/>
          </w:rPr>
          <w:tab/>
        </w:r>
        <w:r w:rsidR="00542FEE">
          <w:rPr>
            <w:noProof/>
            <w:webHidden/>
          </w:rPr>
          <w:fldChar w:fldCharType="begin"/>
        </w:r>
        <w:r w:rsidR="00542FEE">
          <w:rPr>
            <w:noProof/>
            <w:webHidden/>
          </w:rPr>
          <w:instrText xml:space="preserve"> PAGEREF _Toc129861750 \h </w:instrText>
        </w:r>
        <w:r w:rsidR="00542FEE">
          <w:rPr>
            <w:noProof/>
            <w:webHidden/>
          </w:rPr>
        </w:r>
        <w:r w:rsidR="00542FEE">
          <w:rPr>
            <w:noProof/>
            <w:webHidden/>
          </w:rPr>
          <w:fldChar w:fldCharType="separate"/>
        </w:r>
        <w:r w:rsidR="00542FEE">
          <w:rPr>
            <w:noProof/>
            <w:webHidden/>
          </w:rPr>
          <w:t>2</w:t>
        </w:r>
        <w:r w:rsidR="00542FEE">
          <w:rPr>
            <w:noProof/>
            <w:webHidden/>
          </w:rPr>
          <w:fldChar w:fldCharType="end"/>
        </w:r>
      </w:hyperlink>
    </w:p>
    <w:p w14:paraId="174D98B7" w14:textId="0F104E09" w:rsidR="00542FEE" w:rsidRDefault="008F5FF4" w:rsidP="00542FEE">
      <w:pPr>
        <w:pStyle w:val="TOC2"/>
        <w:rPr>
          <w:rFonts w:asciiTheme="minorHAnsi" w:eastAsiaTheme="minorEastAsia" w:hAnsiTheme="minorHAnsi" w:cstheme="minorBidi"/>
          <w:noProof/>
          <w:sz w:val="22"/>
          <w:szCs w:val="22"/>
        </w:rPr>
      </w:pPr>
      <w:hyperlink w:anchor="_Toc129861751" w:history="1">
        <w:r w:rsidR="00542FEE" w:rsidRPr="001168D8">
          <w:rPr>
            <w:rStyle w:val="Hyperlink"/>
            <w:rFonts w:eastAsia="Courier New"/>
            <w:b/>
            <w:noProof/>
          </w:rPr>
          <w:t>ARTICLE 2 Grant of Rights to Lessee</w:t>
        </w:r>
        <w:r w:rsidR="00542FEE">
          <w:rPr>
            <w:noProof/>
            <w:webHidden/>
          </w:rPr>
          <w:tab/>
        </w:r>
        <w:r w:rsidR="00542FEE">
          <w:rPr>
            <w:noProof/>
            <w:webHidden/>
          </w:rPr>
          <w:fldChar w:fldCharType="begin"/>
        </w:r>
        <w:r w:rsidR="00542FEE">
          <w:rPr>
            <w:noProof/>
            <w:webHidden/>
          </w:rPr>
          <w:instrText xml:space="preserve"> PAGEREF _Toc129861751 \h </w:instrText>
        </w:r>
        <w:r w:rsidR="00542FEE">
          <w:rPr>
            <w:noProof/>
            <w:webHidden/>
          </w:rPr>
        </w:r>
        <w:r w:rsidR="00542FEE">
          <w:rPr>
            <w:noProof/>
            <w:webHidden/>
          </w:rPr>
          <w:fldChar w:fldCharType="separate"/>
        </w:r>
        <w:r w:rsidR="00542FEE">
          <w:rPr>
            <w:noProof/>
            <w:webHidden/>
          </w:rPr>
          <w:t>8</w:t>
        </w:r>
        <w:r w:rsidR="00542FEE">
          <w:rPr>
            <w:noProof/>
            <w:webHidden/>
          </w:rPr>
          <w:fldChar w:fldCharType="end"/>
        </w:r>
      </w:hyperlink>
    </w:p>
    <w:p w14:paraId="16E866CB" w14:textId="6ECC0C21" w:rsidR="00542FEE" w:rsidRDefault="008F5FF4" w:rsidP="00542FEE">
      <w:pPr>
        <w:pStyle w:val="TOC2"/>
        <w:rPr>
          <w:rFonts w:asciiTheme="minorHAnsi" w:eastAsiaTheme="minorEastAsia" w:hAnsiTheme="minorHAnsi" w:cstheme="minorBidi"/>
          <w:noProof/>
          <w:sz w:val="22"/>
          <w:szCs w:val="22"/>
        </w:rPr>
      </w:pPr>
      <w:hyperlink w:anchor="_Toc129861752" w:history="1">
        <w:r w:rsidR="00542FEE" w:rsidRPr="001168D8">
          <w:rPr>
            <w:rStyle w:val="Hyperlink"/>
            <w:rFonts w:eastAsia="Courier New"/>
            <w:b/>
            <w:noProof/>
          </w:rPr>
          <w:t>ARTICLE 3 Term</w:t>
        </w:r>
        <w:r w:rsidR="00542FEE">
          <w:rPr>
            <w:noProof/>
            <w:webHidden/>
          </w:rPr>
          <w:tab/>
        </w:r>
        <w:r w:rsidR="00542FEE">
          <w:rPr>
            <w:noProof/>
            <w:webHidden/>
          </w:rPr>
          <w:fldChar w:fldCharType="begin"/>
        </w:r>
        <w:r w:rsidR="00542FEE">
          <w:rPr>
            <w:noProof/>
            <w:webHidden/>
          </w:rPr>
          <w:instrText xml:space="preserve"> PAGEREF _Toc129861752 \h </w:instrText>
        </w:r>
        <w:r w:rsidR="00542FEE">
          <w:rPr>
            <w:noProof/>
            <w:webHidden/>
          </w:rPr>
        </w:r>
        <w:r w:rsidR="00542FEE">
          <w:rPr>
            <w:noProof/>
            <w:webHidden/>
          </w:rPr>
          <w:fldChar w:fldCharType="separate"/>
        </w:r>
        <w:r w:rsidR="00542FEE">
          <w:rPr>
            <w:noProof/>
            <w:webHidden/>
          </w:rPr>
          <w:t>11</w:t>
        </w:r>
        <w:r w:rsidR="00542FEE">
          <w:rPr>
            <w:noProof/>
            <w:webHidden/>
          </w:rPr>
          <w:fldChar w:fldCharType="end"/>
        </w:r>
      </w:hyperlink>
    </w:p>
    <w:p w14:paraId="6CBC4A11" w14:textId="25612E71" w:rsidR="00542FEE" w:rsidRDefault="008F5FF4" w:rsidP="00542FEE">
      <w:pPr>
        <w:pStyle w:val="TOC2"/>
        <w:rPr>
          <w:rFonts w:asciiTheme="minorHAnsi" w:eastAsiaTheme="minorEastAsia" w:hAnsiTheme="minorHAnsi" w:cstheme="minorBidi"/>
          <w:noProof/>
          <w:sz w:val="22"/>
          <w:szCs w:val="22"/>
        </w:rPr>
      </w:pPr>
      <w:hyperlink w:anchor="_Toc129861753" w:history="1">
        <w:r w:rsidR="00542FEE" w:rsidRPr="001168D8">
          <w:rPr>
            <w:rStyle w:val="Hyperlink"/>
            <w:rFonts w:eastAsia="Courier New"/>
            <w:b/>
            <w:noProof/>
          </w:rPr>
          <w:t>ARTICLE 4 Rent and Credits for Investments</w:t>
        </w:r>
        <w:r w:rsidR="00542FEE">
          <w:rPr>
            <w:noProof/>
            <w:webHidden/>
          </w:rPr>
          <w:tab/>
        </w:r>
        <w:r w:rsidR="00542FEE">
          <w:rPr>
            <w:noProof/>
            <w:webHidden/>
          </w:rPr>
          <w:fldChar w:fldCharType="begin"/>
        </w:r>
        <w:r w:rsidR="00542FEE">
          <w:rPr>
            <w:noProof/>
            <w:webHidden/>
          </w:rPr>
          <w:instrText xml:space="preserve"> PAGEREF _Toc129861753 \h </w:instrText>
        </w:r>
        <w:r w:rsidR="00542FEE">
          <w:rPr>
            <w:noProof/>
            <w:webHidden/>
          </w:rPr>
        </w:r>
        <w:r w:rsidR="00542FEE">
          <w:rPr>
            <w:noProof/>
            <w:webHidden/>
          </w:rPr>
          <w:fldChar w:fldCharType="separate"/>
        </w:r>
        <w:r w:rsidR="00542FEE">
          <w:rPr>
            <w:noProof/>
            <w:webHidden/>
          </w:rPr>
          <w:t>13</w:t>
        </w:r>
        <w:r w:rsidR="00542FEE">
          <w:rPr>
            <w:noProof/>
            <w:webHidden/>
          </w:rPr>
          <w:fldChar w:fldCharType="end"/>
        </w:r>
      </w:hyperlink>
    </w:p>
    <w:p w14:paraId="0E726397" w14:textId="65CD06A7" w:rsidR="00542FEE" w:rsidRDefault="008F5FF4" w:rsidP="00542FEE">
      <w:pPr>
        <w:pStyle w:val="TOC2"/>
        <w:rPr>
          <w:rFonts w:asciiTheme="minorHAnsi" w:eastAsiaTheme="minorEastAsia" w:hAnsiTheme="minorHAnsi" w:cstheme="minorBidi"/>
          <w:noProof/>
          <w:sz w:val="22"/>
          <w:szCs w:val="22"/>
        </w:rPr>
      </w:pPr>
      <w:hyperlink w:anchor="_Toc129861754" w:history="1">
        <w:r w:rsidR="00542FEE" w:rsidRPr="001168D8">
          <w:rPr>
            <w:rStyle w:val="Hyperlink"/>
            <w:rFonts w:eastAsia="Courier New"/>
            <w:b/>
            <w:noProof/>
          </w:rPr>
          <w:t>ARTICLE 5 Operation and Management of Airport</w:t>
        </w:r>
        <w:r w:rsidR="00542FEE">
          <w:rPr>
            <w:noProof/>
            <w:webHidden/>
          </w:rPr>
          <w:tab/>
        </w:r>
        <w:r w:rsidR="00542FEE">
          <w:rPr>
            <w:noProof/>
            <w:webHidden/>
          </w:rPr>
          <w:fldChar w:fldCharType="begin"/>
        </w:r>
        <w:r w:rsidR="00542FEE">
          <w:rPr>
            <w:noProof/>
            <w:webHidden/>
          </w:rPr>
          <w:instrText xml:space="preserve"> PAGEREF _Toc129861754 \h </w:instrText>
        </w:r>
        <w:r w:rsidR="00542FEE">
          <w:rPr>
            <w:noProof/>
            <w:webHidden/>
          </w:rPr>
        </w:r>
        <w:r w:rsidR="00542FEE">
          <w:rPr>
            <w:noProof/>
            <w:webHidden/>
          </w:rPr>
          <w:fldChar w:fldCharType="separate"/>
        </w:r>
        <w:r w:rsidR="00542FEE">
          <w:rPr>
            <w:noProof/>
            <w:webHidden/>
          </w:rPr>
          <w:t>19</w:t>
        </w:r>
        <w:r w:rsidR="00542FEE">
          <w:rPr>
            <w:noProof/>
            <w:webHidden/>
          </w:rPr>
          <w:fldChar w:fldCharType="end"/>
        </w:r>
      </w:hyperlink>
    </w:p>
    <w:p w14:paraId="5563639B" w14:textId="26234DD0" w:rsidR="00542FEE" w:rsidRDefault="008F5FF4" w:rsidP="00542FEE">
      <w:pPr>
        <w:pStyle w:val="TOC2"/>
        <w:rPr>
          <w:rFonts w:asciiTheme="minorHAnsi" w:eastAsiaTheme="minorEastAsia" w:hAnsiTheme="minorHAnsi" w:cstheme="minorBidi"/>
          <w:noProof/>
          <w:sz w:val="22"/>
          <w:szCs w:val="22"/>
        </w:rPr>
      </w:pPr>
      <w:hyperlink w:anchor="_Toc129861755" w:history="1">
        <w:r w:rsidR="00542FEE" w:rsidRPr="001168D8">
          <w:rPr>
            <w:rStyle w:val="Hyperlink"/>
            <w:rFonts w:eastAsia="Courier New"/>
            <w:b/>
            <w:noProof/>
          </w:rPr>
          <w:t>ARTICLE 6 Financial Documentation; Performance Bonds</w:t>
        </w:r>
        <w:r w:rsidR="00542FEE">
          <w:rPr>
            <w:noProof/>
            <w:webHidden/>
          </w:rPr>
          <w:tab/>
        </w:r>
        <w:r w:rsidR="00542FEE">
          <w:rPr>
            <w:noProof/>
            <w:webHidden/>
          </w:rPr>
          <w:fldChar w:fldCharType="begin"/>
        </w:r>
        <w:r w:rsidR="00542FEE">
          <w:rPr>
            <w:noProof/>
            <w:webHidden/>
          </w:rPr>
          <w:instrText xml:space="preserve"> PAGEREF _Toc129861755 \h </w:instrText>
        </w:r>
        <w:r w:rsidR="00542FEE">
          <w:rPr>
            <w:noProof/>
            <w:webHidden/>
          </w:rPr>
        </w:r>
        <w:r w:rsidR="00542FEE">
          <w:rPr>
            <w:noProof/>
            <w:webHidden/>
          </w:rPr>
          <w:fldChar w:fldCharType="separate"/>
        </w:r>
        <w:r w:rsidR="00542FEE">
          <w:rPr>
            <w:noProof/>
            <w:webHidden/>
          </w:rPr>
          <w:t>25</w:t>
        </w:r>
        <w:r w:rsidR="00542FEE">
          <w:rPr>
            <w:noProof/>
            <w:webHidden/>
          </w:rPr>
          <w:fldChar w:fldCharType="end"/>
        </w:r>
      </w:hyperlink>
    </w:p>
    <w:p w14:paraId="60F123A6" w14:textId="0C7597FD" w:rsidR="00542FEE" w:rsidRDefault="008F5FF4" w:rsidP="00542FEE">
      <w:pPr>
        <w:pStyle w:val="TOC2"/>
        <w:rPr>
          <w:rFonts w:asciiTheme="minorHAnsi" w:eastAsiaTheme="minorEastAsia" w:hAnsiTheme="minorHAnsi" w:cstheme="minorBidi"/>
          <w:noProof/>
          <w:sz w:val="22"/>
          <w:szCs w:val="22"/>
        </w:rPr>
      </w:pPr>
      <w:hyperlink w:anchor="_Toc129861756" w:history="1">
        <w:r w:rsidR="00542FEE" w:rsidRPr="001168D8">
          <w:rPr>
            <w:rStyle w:val="Hyperlink"/>
            <w:rFonts w:eastAsia="Courier New"/>
            <w:b/>
            <w:noProof/>
          </w:rPr>
          <w:t>ARTICLE 7 Recordkeeping and Government Audits</w:t>
        </w:r>
        <w:r w:rsidR="00542FEE">
          <w:rPr>
            <w:noProof/>
            <w:webHidden/>
          </w:rPr>
          <w:tab/>
        </w:r>
        <w:r w:rsidR="00542FEE">
          <w:rPr>
            <w:noProof/>
            <w:webHidden/>
          </w:rPr>
          <w:fldChar w:fldCharType="begin"/>
        </w:r>
        <w:r w:rsidR="00542FEE">
          <w:rPr>
            <w:noProof/>
            <w:webHidden/>
          </w:rPr>
          <w:instrText xml:space="preserve"> PAGEREF _Toc129861756 \h </w:instrText>
        </w:r>
        <w:r w:rsidR="00542FEE">
          <w:rPr>
            <w:noProof/>
            <w:webHidden/>
          </w:rPr>
        </w:r>
        <w:r w:rsidR="00542FEE">
          <w:rPr>
            <w:noProof/>
            <w:webHidden/>
          </w:rPr>
          <w:fldChar w:fldCharType="separate"/>
        </w:r>
        <w:r w:rsidR="00542FEE">
          <w:rPr>
            <w:noProof/>
            <w:webHidden/>
          </w:rPr>
          <w:t>28</w:t>
        </w:r>
        <w:r w:rsidR="00542FEE">
          <w:rPr>
            <w:noProof/>
            <w:webHidden/>
          </w:rPr>
          <w:fldChar w:fldCharType="end"/>
        </w:r>
      </w:hyperlink>
    </w:p>
    <w:p w14:paraId="1DF17830" w14:textId="09F014B2" w:rsidR="00542FEE" w:rsidRDefault="008F5FF4" w:rsidP="00542FEE">
      <w:pPr>
        <w:pStyle w:val="TOC2"/>
        <w:rPr>
          <w:rFonts w:asciiTheme="minorHAnsi" w:eastAsiaTheme="minorEastAsia" w:hAnsiTheme="minorHAnsi" w:cstheme="minorBidi"/>
          <w:noProof/>
          <w:sz w:val="22"/>
          <w:szCs w:val="22"/>
        </w:rPr>
      </w:pPr>
      <w:hyperlink w:anchor="_Toc129861757" w:history="1">
        <w:r w:rsidR="00542FEE" w:rsidRPr="001168D8">
          <w:rPr>
            <w:rStyle w:val="Hyperlink"/>
            <w:rFonts w:eastAsia="Courier New"/>
            <w:b/>
            <w:noProof/>
          </w:rPr>
          <w:t>ARTICLE 8 Change in Zoning</w:t>
        </w:r>
        <w:r w:rsidR="00542FEE">
          <w:rPr>
            <w:noProof/>
            <w:webHidden/>
          </w:rPr>
          <w:tab/>
        </w:r>
        <w:r w:rsidR="00542FEE">
          <w:rPr>
            <w:noProof/>
            <w:webHidden/>
          </w:rPr>
          <w:fldChar w:fldCharType="begin"/>
        </w:r>
        <w:r w:rsidR="00542FEE">
          <w:rPr>
            <w:noProof/>
            <w:webHidden/>
          </w:rPr>
          <w:instrText xml:space="preserve"> PAGEREF _Toc129861757 \h </w:instrText>
        </w:r>
        <w:r w:rsidR="00542FEE">
          <w:rPr>
            <w:noProof/>
            <w:webHidden/>
          </w:rPr>
        </w:r>
        <w:r w:rsidR="00542FEE">
          <w:rPr>
            <w:noProof/>
            <w:webHidden/>
          </w:rPr>
          <w:fldChar w:fldCharType="separate"/>
        </w:r>
        <w:r w:rsidR="00542FEE">
          <w:rPr>
            <w:noProof/>
            <w:webHidden/>
          </w:rPr>
          <w:t>30</w:t>
        </w:r>
        <w:r w:rsidR="00542FEE">
          <w:rPr>
            <w:noProof/>
            <w:webHidden/>
          </w:rPr>
          <w:fldChar w:fldCharType="end"/>
        </w:r>
      </w:hyperlink>
    </w:p>
    <w:p w14:paraId="539C9DF5" w14:textId="01220B93" w:rsidR="00542FEE" w:rsidRDefault="008F5FF4" w:rsidP="00542FEE">
      <w:pPr>
        <w:pStyle w:val="TOC2"/>
        <w:rPr>
          <w:rFonts w:asciiTheme="minorHAnsi" w:eastAsiaTheme="minorEastAsia" w:hAnsiTheme="minorHAnsi" w:cstheme="minorBidi"/>
          <w:noProof/>
          <w:sz w:val="22"/>
          <w:szCs w:val="22"/>
        </w:rPr>
      </w:pPr>
      <w:hyperlink w:anchor="_Toc129861758" w:history="1">
        <w:r w:rsidR="00542FEE" w:rsidRPr="001168D8">
          <w:rPr>
            <w:rStyle w:val="Hyperlink"/>
            <w:rFonts w:eastAsia="Courier New"/>
            <w:b/>
            <w:noProof/>
          </w:rPr>
          <w:t>ARTICLE 9</w:t>
        </w:r>
        <w:r w:rsidR="00542FEE" w:rsidRPr="001168D8">
          <w:rPr>
            <w:rStyle w:val="Hyperlink"/>
            <w:rFonts w:eastAsia="Courier New"/>
            <w:b/>
            <w:noProof/>
            <w:spacing w:val="5"/>
          </w:rPr>
          <w:t xml:space="preserve"> Violations</w:t>
        </w:r>
        <w:r w:rsidR="00542FEE">
          <w:rPr>
            <w:noProof/>
            <w:webHidden/>
          </w:rPr>
          <w:tab/>
        </w:r>
        <w:r w:rsidR="00542FEE">
          <w:rPr>
            <w:noProof/>
            <w:webHidden/>
          </w:rPr>
          <w:fldChar w:fldCharType="begin"/>
        </w:r>
        <w:r w:rsidR="00542FEE">
          <w:rPr>
            <w:noProof/>
            <w:webHidden/>
          </w:rPr>
          <w:instrText xml:space="preserve"> PAGEREF _Toc129861758 \h </w:instrText>
        </w:r>
        <w:r w:rsidR="00542FEE">
          <w:rPr>
            <w:noProof/>
            <w:webHidden/>
          </w:rPr>
        </w:r>
        <w:r w:rsidR="00542FEE">
          <w:rPr>
            <w:noProof/>
            <w:webHidden/>
          </w:rPr>
          <w:fldChar w:fldCharType="separate"/>
        </w:r>
        <w:r w:rsidR="00542FEE">
          <w:rPr>
            <w:noProof/>
            <w:webHidden/>
          </w:rPr>
          <w:t>31</w:t>
        </w:r>
        <w:r w:rsidR="00542FEE">
          <w:rPr>
            <w:noProof/>
            <w:webHidden/>
          </w:rPr>
          <w:fldChar w:fldCharType="end"/>
        </w:r>
      </w:hyperlink>
    </w:p>
    <w:p w14:paraId="3A6495A6" w14:textId="74152E16" w:rsidR="00542FEE" w:rsidRDefault="008F5FF4" w:rsidP="00542FEE">
      <w:pPr>
        <w:pStyle w:val="TOC2"/>
        <w:rPr>
          <w:rFonts w:asciiTheme="minorHAnsi" w:eastAsiaTheme="minorEastAsia" w:hAnsiTheme="minorHAnsi" w:cstheme="minorBidi"/>
          <w:noProof/>
          <w:sz w:val="22"/>
          <w:szCs w:val="22"/>
        </w:rPr>
      </w:pPr>
      <w:hyperlink w:anchor="_Toc129861759" w:history="1">
        <w:r w:rsidR="00542FEE" w:rsidRPr="001168D8">
          <w:rPr>
            <w:rStyle w:val="Hyperlink"/>
            <w:rFonts w:eastAsia="Courier New"/>
            <w:b/>
            <w:noProof/>
            <w:spacing w:val="7"/>
          </w:rPr>
          <w:t>ARTICLE 10 Maintenance and Repair</w:t>
        </w:r>
        <w:r w:rsidR="00542FEE">
          <w:rPr>
            <w:noProof/>
            <w:webHidden/>
          </w:rPr>
          <w:tab/>
        </w:r>
        <w:r w:rsidR="00542FEE">
          <w:rPr>
            <w:noProof/>
            <w:webHidden/>
          </w:rPr>
          <w:fldChar w:fldCharType="begin"/>
        </w:r>
        <w:r w:rsidR="00542FEE">
          <w:rPr>
            <w:noProof/>
            <w:webHidden/>
          </w:rPr>
          <w:instrText xml:space="preserve"> PAGEREF _Toc129861759 \h </w:instrText>
        </w:r>
        <w:r w:rsidR="00542FEE">
          <w:rPr>
            <w:noProof/>
            <w:webHidden/>
          </w:rPr>
        </w:r>
        <w:r w:rsidR="00542FEE">
          <w:rPr>
            <w:noProof/>
            <w:webHidden/>
          </w:rPr>
          <w:fldChar w:fldCharType="separate"/>
        </w:r>
        <w:r w:rsidR="00542FEE">
          <w:rPr>
            <w:noProof/>
            <w:webHidden/>
          </w:rPr>
          <w:t>31</w:t>
        </w:r>
        <w:r w:rsidR="00542FEE">
          <w:rPr>
            <w:noProof/>
            <w:webHidden/>
          </w:rPr>
          <w:fldChar w:fldCharType="end"/>
        </w:r>
      </w:hyperlink>
    </w:p>
    <w:p w14:paraId="3FCDCC62" w14:textId="3FE45906" w:rsidR="00542FEE" w:rsidRDefault="008F5FF4" w:rsidP="00542FEE">
      <w:pPr>
        <w:pStyle w:val="TOC2"/>
        <w:rPr>
          <w:rFonts w:asciiTheme="minorHAnsi" w:eastAsiaTheme="minorEastAsia" w:hAnsiTheme="minorHAnsi" w:cstheme="minorBidi"/>
          <w:noProof/>
          <w:sz w:val="22"/>
          <w:szCs w:val="22"/>
        </w:rPr>
      </w:pPr>
      <w:hyperlink w:anchor="_Toc129861760" w:history="1">
        <w:r w:rsidR="00542FEE" w:rsidRPr="001168D8">
          <w:rPr>
            <w:rStyle w:val="Hyperlink"/>
            <w:rFonts w:eastAsia="Courier New"/>
            <w:b/>
            <w:noProof/>
          </w:rPr>
          <w:t>ARTICLE 11 Payment of Taxes and Assessments</w:t>
        </w:r>
        <w:r w:rsidR="00542FEE">
          <w:rPr>
            <w:noProof/>
            <w:webHidden/>
          </w:rPr>
          <w:tab/>
        </w:r>
        <w:r w:rsidR="00542FEE">
          <w:rPr>
            <w:noProof/>
            <w:webHidden/>
          </w:rPr>
          <w:fldChar w:fldCharType="begin"/>
        </w:r>
        <w:r w:rsidR="00542FEE">
          <w:rPr>
            <w:noProof/>
            <w:webHidden/>
          </w:rPr>
          <w:instrText xml:space="preserve"> PAGEREF _Toc129861760 \h </w:instrText>
        </w:r>
        <w:r w:rsidR="00542FEE">
          <w:rPr>
            <w:noProof/>
            <w:webHidden/>
          </w:rPr>
        </w:r>
        <w:r w:rsidR="00542FEE">
          <w:rPr>
            <w:noProof/>
            <w:webHidden/>
          </w:rPr>
          <w:fldChar w:fldCharType="separate"/>
        </w:r>
        <w:r w:rsidR="00542FEE">
          <w:rPr>
            <w:noProof/>
            <w:webHidden/>
          </w:rPr>
          <w:t>31</w:t>
        </w:r>
        <w:r w:rsidR="00542FEE">
          <w:rPr>
            <w:noProof/>
            <w:webHidden/>
          </w:rPr>
          <w:fldChar w:fldCharType="end"/>
        </w:r>
      </w:hyperlink>
    </w:p>
    <w:p w14:paraId="5526A597" w14:textId="5C98A799" w:rsidR="00542FEE" w:rsidRDefault="008F5FF4" w:rsidP="00542FEE">
      <w:pPr>
        <w:pStyle w:val="TOC2"/>
        <w:rPr>
          <w:rFonts w:asciiTheme="minorHAnsi" w:eastAsiaTheme="minorEastAsia" w:hAnsiTheme="minorHAnsi" w:cstheme="minorBidi"/>
          <w:noProof/>
          <w:sz w:val="22"/>
          <w:szCs w:val="22"/>
        </w:rPr>
      </w:pPr>
      <w:hyperlink w:anchor="_Toc129861761" w:history="1">
        <w:r w:rsidR="00542FEE" w:rsidRPr="001168D8">
          <w:rPr>
            <w:rStyle w:val="Hyperlink"/>
            <w:rFonts w:eastAsia="Courier New"/>
            <w:b/>
            <w:noProof/>
          </w:rPr>
          <w:t>ARTICLE 12 Mortgage Financing</w:t>
        </w:r>
        <w:r w:rsidR="00542FEE">
          <w:rPr>
            <w:noProof/>
            <w:webHidden/>
          </w:rPr>
          <w:tab/>
        </w:r>
        <w:r w:rsidR="00542FEE">
          <w:rPr>
            <w:noProof/>
            <w:webHidden/>
          </w:rPr>
          <w:fldChar w:fldCharType="begin"/>
        </w:r>
        <w:r w:rsidR="00542FEE">
          <w:rPr>
            <w:noProof/>
            <w:webHidden/>
          </w:rPr>
          <w:instrText xml:space="preserve"> PAGEREF _Toc129861761 \h </w:instrText>
        </w:r>
        <w:r w:rsidR="00542FEE">
          <w:rPr>
            <w:noProof/>
            <w:webHidden/>
          </w:rPr>
        </w:r>
        <w:r w:rsidR="00542FEE">
          <w:rPr>
            <w:noProof/>
            <w:webHidden/>
          </w:rPr>
          <w:fldChar w:fldCharType="separate"/>
        </w:r>
        <w:r w:rsidR="00542FEE">
          <w:rPr>
            <w:noProof/>
            <w:webHidden/>
          </w:rPr>
          <w:t>32</w:t>
        </w:r>
        <w:r w:rsidR="00542FEE">
          <w:rPr>
            <w:noProof/>
            <w:webHidden/>
          </w:rPr>
          <w:fldChar w:fldCharType="end"/>
        </w:r>
      </w:hyperlink>
    </w:p>
    <w:p w14:paraId="46AB7177" w14:textId="7546AEB3" w:rsidR="00542FEE" w:rsidRDefault="008F5FF4" w:rsidP="00542FEE">
      <w:pPr>
        <w:pStyle w:val="TOC2"/>
        <w:rPr>
          <w:rFonts w:asciiTheme="minorHAnsi" w:eastAsiaTheme="minorEastAsia" w:hAnsiTheme="minorHAnsi" w:cstheme="minorBidi"/>
          <w:noProof/>
          <w:sz w:val="22"/>
          <w:szCs w:val="22"/>
        </w:rPr>
      </w:pPr>
      <w:hyperlink w:anchor="_Toc129861762" w:history="1">
        <w:r w:rsidR="00542FEE" w:rsidRPr="001168D8">
          <w:rPr>
            <w:rStyle w:val="Hyperlink"/>
            <w:rFonts w:eastAsia="Courier New"/>
            <w:b/>
            <w:noProof/>
          </w:rPr>
          <w:t>ARTICLE 13 Governmental Requirements</w:t>
        </w:r>
        <w:r w:rsidR="00542FEE">
          <w:rPr>
            <w:noProof/>
            <w:webHidden/>
          </w:rPr>
          <w:tab/>
        </w:r>
        <w:r w:rsidR="00542FEE">
          <w:rPr>
            <w:noProof/>
            <w:webHidden/>
          </w:rPr>
          <w:fldChar w:fldCharType="begin"/>
        </w:r>
        <w:r w:rsidR="00542FEE">
          <w:rPr>
            <w:noProof/>
            <w:webHidden/>
          </w:rPr>
          <w:instrText xml:space="preserve"> PAGEREF _Toc129861762 \h </w:instrText>
        </w:r>
        <w:r w:rsidR="00542FEE">
          <w:rPr>
            <w:noProof/>
            <w:webHidden/>
          </w:rPr>
        </w:r>
        <w:r w:rsidR="00542FEE">
          <w:rPr>
            <w:noProof/>
            <w:webHidden/>
          </w:rPr>
          <w:fldChar w:fldCharType="separate"/>
        </w:r>
        <w:r w:rsidR="00542FEE">
          <w:rPr>
            <w:noProof/>
            <w:webHidden/>
          </w:rPr>
          <w:t>37</w:t>
        </w:r>
        <w:r w:rsidR="00542FEE">
          <w:rPr>
            <w:noProof/>
            <w:webHidden/>
          </w:rPr>
          <w:fldChar w:fldCharType="end"/>
        </w:r>
      </w:hyperlink>
    </w:p>
    <w:p w14:paraId="3A2CB361" w14:textId="35EEC918" w:rsidR="00542FEE" w:rsidRDefault="008F5FF4" w:rsidP="00542FEE">
      <w:pPr>
        <w:pStyle w:val="TOC2"/>
        <w:rPr>
          <w:rFonts w:asciiTheme="minorHAnsi" w:eastAsiaTheme="minorEastAsia" w:hAnsiTheme="minorHAnsi" w:cstheme="minorBidi"/>
          <w:noProof/>
          <w:sz w:val="22"/>
          <w:szCs w:val="22"/>
        </w:rPr>
      </w:pPr>
      <w:hyperlink w:anchor="_Toc129861763" w:history="1">
        <w:r w:rsidR="00542FEE" w:rsidRPr="001168D8">
          <w:rPr>
            <w:rStyle w:val="Hyperlink"/>
            <w:rFonts w:eastAsia="Courier New"/>
            <w:b/>
            <w:noProof/>
          </w:rPr>
          <w:t>ARTICLE 14</w:t>
        </w:r>
        <w:r w:rsidR="00542FEE" w:rsidRPr="001168D8">
          <w:rPr>
            <w:rStyle w:val="Hyperlink"/>
            <w:b/>
            <w:noProof/>
          </w:rPr>
          <w:t xml:space="preserve"> Condemnation</w:t>
        </w:r>
        <w:r w:rsidR="00542FEE">
          <w:rPr>
            <w:noProof/>
            <w:webHidden/>
          </w:rPr>
          <w:tab/>
        </w:r>
        <w:r w:rsidR="00542FEE">
          <w:rPr>
            <w:noProof/>
            <w:webHidden/>
          </w:rPr>
          <w:fldChar w:fldCharType="begin"/>
        </w:r>
        <w:r w:rsidR="00542FEE">
          <w:rPr>
            <w:noProof/>
            <w:webHidden/>
          </w:rPr>
          <w:instrText xml:space="preserve"> PAGEREF _Toc129861763 \h </w:instrText>
        </w:r>
        <w:r w:rsidR="00542FEE">
          <w:rPr>
            <w:noProof/>
            <w:webHidden/>
          </w:rPr>
        </w:r>
        <w:r w:rsidR="00542FEE">
          <w:rPr>
            <w:noProof/>
            <w:webHidden/>
          </w:rPr>
          <w:fldChar w:fldCharType="separate"/>
        </w:r>
        <w:r w:rsidR="00542FEE">
          <w:rPr>
            <w:noProof/>
            <w:webHidden/>
          </w:rPr>
          <w:t>38</w:t>
        </w:r>
        <w:r w:rsidR="00542FEE">
          <w:rPr>
            <w:noProof/>
            <w:webHidden/>
          </w:rPr>
          <w:fldChar w:fldCharType="end"/>
        </w:r>
      </w:hyperlink>
    </w:p>
    <w:p w14:paraId="5FEA5F36" w14:textId="4C497843" w:rsidR="00542FEE" w:rsidRDefault="008F5FF4" w:rsidP="00542FEE">
      <w:pPr>
        <w:pStyle w:val="TOC2"/>
        <w:rPr>
          <w:rFonts w:asciiTheme="minorHAnsi" w:eastAsiaTheme="minorEastAsia" w:hAnsiTheme="minorHAnsi" w:cstheme="minorBidi"/>
          <w:noProof/>
          <w:sz w:val="22"/>
          <w:szCs w:val="22"/>
        </w:rPr>
      </w:pPr>
      <w:hyperlink w:anchor="_Toc129861764" w:history="1">
        <w:r w:rsidR="00542FEE" w:rsidRPr="001168D8">
          <w:rPr>
            <w:rStyle w:val="Hyperlink"/>
            <w:rFonts w:eastAsia="Courier New"/>
            <w:b/>
            <w:noProof/>
          </w:rPr>
          <w:t>ARTICLE 15 Environmental Regulations</w:t>
        </w:r>
        <w:r w:rsidR="00542FEE">
          <w:rPr>
            <w:noProof/>
            <w:webHidden/>
          </w:rPr>
          <w:tab/>
        </w:r>
        <w:r w:rsidR="00542FEE">
          <w:rPr>
            <w:noProof/>
            <w:webHidden/>
          </w:rPr>
          <w:fldChar w:fldCharType="begin"/>
        </w:r>
        <w:r w:rsidR="00542FEE">
          <w:rPr>
            <w:noProof/>
            <w:webHidden/>
          </w:rPr>
          <w:instrText xml:space="preserve"> PAGEREF _Toc129861764 \h </w:instrText>
        </w:r>
        <w:r w:rsidR="00542FEE">
          <w:rPr>
            <w:noProof/>
            <w:webHidden/>
          </w:rPr>
        </w:r>
        <w:r w:rsidR="00542FEE">
          <w:rPr>
            <w:noProof/>
            <w:webHidden/>
          </w:rPr>
          <w:fldChar w:fldCharType="separate"/>
        </w:r>
        <w:r w:rsidR="00542FEE">
          <w:rPr>
            <w:noProof/>
            <w:webHidden/>
          </w:rPr>
          <w:t>38</w:t>
        </w:r>
        <w:r w:rsidR="00542FEE">
          <w:rPr>
            <w:noProof/>
            <w:webHidden/>
          </w:rPr>
          <w:fldChar w:fldCharType="end"/>
        </w:r>
      </w:hyperlink>
    </w:p>
    <w:p w14:paraId="3D5385B1" w14:textId="789ECD75" w:rsidR="00542FEE" w:rsidRDefault="008F5FF4" w:rsidP="00542FEE">
      <w:pPr>
        <w:pStyle w:val="TOC2"/>
        <w:rPr>
          <w:rFonts w:asciiTheme="minorHAnsi" w:eastAsiaTheme="minorEastAsia" w:hAnsiTheme="minorHAnsi" w:cstheme="minorBidi"/>
          <w:noProof/>
          <w:sz w:val="22"/>
          <w:szCs w:val="22"/>
        </w:rPr>
      </w:pPr>
      <w:hyperlink w:anchor="_Toc129861765" w:history="1">
        <w:r w:rsidR="00542FEE" w:rsidRPr="001168D8">
          <w:rPr>
            <w:rStyle w:val="Hyperlink"/>
            <w:rFonts w:eastAsia="Courier New"/>
            <w:b/>
            <w:noProof/>
          </w:rPr>
          <w:t>ARTICLE 16 Environmental Contamination and Conditions</w:t>
        </w:r>
        <w:r w:rsidR="00542FEE">
          <w:rPr>
            <w:noProof/>
            <w:webHidden/>
          </w:rPr>
          <w:tab/>
        </w:r>
        <w:r w:rsidR="00542FEE">
          <w:rPr>
            <w:noProof/>
            <w:webHidden/>
          </w:rPr>
          <w:fldChar w:fldCharType="begin"/>
        </w:r>
        <w:r w:rsidR="00542FEE">
          <w:rPr>
            <w:noProof/>
            <w:webHidden/>
          </w:rPr>
          <w:instrText xml:space="preserve"> PAGEREF _Toc129861765 \h </w:instrText>
        </w:r>
        <w:r w:rsidR="00542FEE">
          <w:rPr>
            <w:noProof/>
            <w:webHidden/>
          </w:rPr>
        </w:r>
        <w:r w:rsidR="00542FEE">
          <w:rPr>
            <w:noProof/>
            <w:webHidden/>
          </w:rPr>
          <w:fldChar w:fldCharType="separate"/>
        </w:r>
        <w:r w:rsidR="00542FEE">
          <w:rPr>
            <w:noProof/>
            <w:webHidden/>
          </w:rPr>
          <w:t>39</w:t>
        </w:r>
        <w:r w:rsidR="00542FEE">
          <w:rPr>
            <w:noProof/>
            <w:webHidden/>
          </w:rPr>
          <w:fldChar w:fldCharType="end"/>
        </w:r>
      </w:hyperlink>
    </w:p>
    <w:p w14:paraId="483CA06E" w14:textId="78AD1C18" w:rsidR="00542FEE" w:rsidRDefault="008F5FF4" w:rsidP="00542FEE">
      <w:pPr>
        <w:pStyle w:val="TOC2"/>
        <w:rPr>
          <w:rFonts w:asciiTheme="minorHAnsi" w:eastAsiaTheme="minorEastAsia" w:hAnsiTheme="minorHAnsi" w:cstheme="minorBidi"/>
          <w:noProof/>
          <w:sz w:val="22"/>
          <w:szCs w:val="22"/>
        </w:rPr>
      </w:pPr>
      <w:hyperlink w:anchor="_Toc129861766" w:history="1">
        <w:r w:rsidR="00542FEE" w:rsidRPr="001168D8">
          <w:rPr>
            <w:rStyle w:val="Hyperlink"/>
            <w:rFonts w:eastAsia="Courier New"/>
            <w:b/>
            <w:noProof/>
          </w:rPr>
          <w:t>ARTICLE 17 Pre-Existing and Third-Party Environmental Conditions</w:t>
        </w:r>
        <w:r w:rsidR="00542FEE">
          <w:rPr>
            <w:noProof/>
            <w:webHidden/>
          </w:rPr>
          <w:tab/>
        </w:r>
        <w:r w:rsidR="00542FEE">
          <w:rPr>
            <w:noProof/>
            <w:webHidden/>
          </w:rPr>
          <w:fldChar w:fldCharType="begin"/>
        </w:r>
        <w:r w:rsidR="00542FEE">
          <w:rPr>
            <w:noProof/>
            <w:webHidden/>
          </w:rPr>
          <w:instrText xml:space="preserve"> PAGEREF _Toc129861766 \h </w:instrText>
        </w:r>
        <w:r w:rsidR="00542FEE">
          <w:rPr>
            <w:noProof/>
            <w:webHidden/>
          </w:rPr>
        </w:r>
        <w:r w:rsidR="00542FEE">
          <w:rPr>
            <w:noProof/>
            <w:webHidden/>
          </w:rPr>
          <w:fldChar w:fldCharType="separate"/>
        </w:r>
        <w:r w:rsidR="00542FEE">
          <w:rPr>
            <w:noProof/>
            <w:webHidden/>
          </w:rPr>
          <w:t>41</w:t>
        </w:r>
        <w:r w:rsidR="00542FEE">
          <w:rPr>
            <w:noProof/>
            <w:webHidden/>
          </w:rPr>
          <w:fldChar w:fldCharType="end"/>
        </w:r>
      </w:hyperlink>
    </w:p>
    <w:p w14:paraId="58E38097" w14:textId="1ABCFD35" w:rsidR="00542FEE" w:rsidRDefault="008F5FF4" w:rsidP="00542FEE">
      <w:pPr>
        <w:pStyle w:val="TOC2"/>
        <w:rPr>
          <w:rFonts w:asciiTheme="minorHAnsi" w:eastAsiaTheme="minorEastAsia" w:hAnsiTheme="minorHAnsi" w:cstheme="minorBidi"/>
          <w:noProof/>
          <w:sz w:val="22"/>
          <w:szCs w:val="22"/>
        </w:rPr>
      </w:pPr>
      <w:hyperlink w:anchor="_Toc129861767" w:history="1">
        <w:r w:rsidR="00542FEE" w:rsidRPr="001168D8">
          <w:rPr>
            <w:rStyle w:val="Hyperlink"/>
            <w:b/>
            <w:noProof/>
          </w:rPr>
          <w:t>ARTICLE 18 Storage Tanks</w:t>
        </w:r>
        <w:r w:rsidR="00542FEE">
          <w:rPr>
            <w:noProof/>
            <w:webHidden/>
          </w:rPr>
          <w:tab/>
        </w:r>
        <w:r w:rsidR="00542FEE">
          <w:rPr>
            <w:noProof/>
            <w:webHidden/>
          </w:rPr>
          <w:fldChar w:fldCharType="begin"/>
        </w:r>
        <w:r w:rsidR="00542FEE">
          <w:rPr>
            <w:noProof/>
            <w:webHidden/>
          </w:rPr>
          <w:instrText xml:space="preserve"> PAGEREF _Toc129861767 \h </w:instrText>
        </w:r>
        <w:r w:rsidR="00542FEE">
          <w:rPr>
            <w:noProof/>
            <w:webHidden/>
          </w:rPr>
        </w:r>
        <w:r w:rsidR="00542FEE">
          <w:rPr>
            <w:noProof/>
            <w:webHidden/>
          </w:rPr>
          <w:fldChar w:fldCharType="separate"/>
        </w:r>
        <w:r w:rsidR="00542FEE">
          <w:rPr>
            <w:noProof/>
            <w:webHidden/>
          </w:rPr>
          <w:t>42</w:t>
        </w:r>
        <w:r w:rsidR="00542FEE">
          <w:rPr>
            <w:noProof/>
            <w:webHidden/>
          </w:rPr>
          <w:fldChar w:fldCharType="end"/>
        </w:r>
      </w:hyperlink>
    </w:p>
    <w:p w14:paraId="2AC8F886" w14:textId="77640B2D" w:rsidR="00542FEE" w:rsidRDefault="008F5FF4" w:rsidP="00542FEE">
      <w:pPr>
        <w:pStyle w:val="TOC2"/>
        <w:rPr>
          <w:rFonts w:asciiTheme="minorHAnsi" w:eastAsiaTheme="minorEastAsia" w:hAnsiTheme="minorHAnsi" w:cstheme="minorBidi"/>
          <w:noProof/>
          <w:sz w:val="22"/>
          <w:szCs w:val="22"/>
        </w:rPr>
      </w:pPr>
      <w:hyperlink w:anchor="_Toc129861768" w:history="1">
        <w:r w:rsidR="00542FEE" w:rsidRPr="001168D8">
          <w:rPr>
            <w:rStyle w:val="Hyperlink"/>
            <w:rFonts w:eastAsia="Courier New"/>
            <w:b/>
            <w:noProof/>
          </w:rPr>
          <w:t>ARTICLE 19 Construction and Expansion</w:t>
        </w:r>
        <w:r w:rsidR="00542FEE">
          <w:rPr>
            <w:noProof/>
            <w:webHidden/>
          </w:rPr>
          <w:tab/>
        </w:r>
        <w:r w:rsidR="00542FEE">
          <w:rPr>
            <w:noProof/>
            <w:webHidden/>
          </w:rPr>
          <w:fldChar w:fldCharType="begin"/>
        </w:r>
        <w:r w:rsidR="00542FEE">
          <w:rPr>
            <w:noProof/>
            <w:webHidden/>
          </w:rPr>
          <w:instrText xml:space="preserve"> PAGEREF _Toc129861768 \h </w:instrText>
        </w:r>
        <w:r w:rsidR="00542FEE">
          <w:rPr>
            <w:noProof/>
            <w:webHidden/>
          </w:rPr>
        </w:r>
        <w:r w:rsidR="00542FEE">
          <w:rPr>
            <w:noProof/>
            <w:webHidden/>
          </w:rPr>
          <w:fldChar w:fldCharType="separate"/>
        </w:r>
        <w:r w:rsidR="00542FEE">
          <w:rPr>
            <w:noProof/>
            <w:webHidden/>
          </w:rPr>
          <w:t>42</w:t>
        </w:r>
        <w:r w:rsidR="00542FEE">
          <w:rPr>
            <w:noProof/>
            <w:webHidden/>
          </w:rPr>
          <w:fldChar w:fldCharType="end"/>
        </w:r>
      </w:hyperlink>
    </w:p>
    <w:p w14:paraId="7AF2F415" w14:textId="1B01899F" w:rsidR="00542FEE" w:rsidRDefault="008F5FF4" w:rsidP="00542FEE">
      <w:pPr>
        <w:pStyle w:val="TOC2"/>
        <w:rPr>
          <w:rFonts w:asciiTheme="minorHAnsi" w:eastAsiaTheme="minorEastAsia" w:hAnsiTheme="minorHAnsi" w:cstheme="minorBidi"/>
          <w:noProof/>
          <w:sz w:val="22"/>
          <w:szCs w:val="22"/>
        </w:rPr>
      </w:pPr>
      <w:hyperlink w:anchor="_Toc129861769" w:history="1">
        <w:r w:rsidR="00542FEE" w:rsidRPr="001168D8">
          <w:rPr>
            <w:rStyle w:val="Hyperlink"/>
            <w:rFonts w:eastAsia="Courier New"/>
            <w:b/>
            <w:noProof/>
            <w:spacing w:val="6"/>
          </w:rPr>
          <w:t>ARTICLE 20</w:t>
        </w:r>
        <w:r w:rsidR="00542FEE" w:rsidRPr="001168D8">
          <w:rPr>
            <w:rStyle w:val="Hyperlink"/>
            <w:rFonts w:eastAsia="Courier New"/>
            <w:b/>
            <w:noProof/>
          </w:rPr>
          <w:t xml:space="preserve"> Mechanic’s Liens</w:t>
        </w:r>
        <w:r w:rsidR="00542FEE">
          <w:rPr>
            <w:noProof/>
            <w:webHidden/>
          </w:rPr>
          <w:tab/>
        </w:r>
        <w:r w:rsidR="00542FEE">
          <w:rPr>
            <w:noProof/>
            <w:webHidden/>
          </w:rPr>
          <w:fldChar w:fldCharType="begin"/>
        </w:r>
        <w:r w:rsidR="00542FEE">
          <w:rPr>
            <w:noProof/>
            <w:webHidden/>
          </w:rPr>
          <w:instrText xml:space="preserve"> PAGEREF _Toc129861769 \h </w:instrText>
        </w:r>
        <w:r w:rsidR="00542FEE">
          <w:rPr>
            <w:noProof/>
            <w:webHidden/>
          </w:rPr>
        </w:r>
        <w:r w:rsidR="00542FEE">
          <w:rPr>
            <w:noProof/>
            <w:webHidden/>
          </w:rPr>
          <w:fldChar w:fldCharType="separate"/>
        </w:r>
        <w:r w:rsidR="00542FEE">
          <w:rPr>
            <w:noProof/>
            <w:webHidden/>
          </w:rPr>
          <w:t>44</w:t>
        </w:r>
        <w:r w:rsidR="00542FEE">
          <w:rPr>
            <w:noProof/>
            <w:webHidden/>
          </w:rPr>
          <w:fldChar w:fldCharType="end"/>
        </w:r>
      </w:hyperlink>
    </w:p>
    <w:p w14:paraId="558ACDCD" w14:textId="04FC2E3F" w:rsidR="00542FEE" w:rsidRDefault="008F5FF4" w:rsidP="00542FEE">
      <w:pPr>
        <w:pStyle w:val="TOC2"/>
        <w:rPr>
          <w:rFonts w:asciiTheme="minorHAnsi" w:eastAsiaTheme="minorEastAsia" w:hAnsiTheme="minorHAnsi" w:cstheme="minorBidi"/>
          <w:noProof/>
          <w:sz w:val="22"/>
          <w:szCs w:val="22"/>
        </w:rPr>
      </w:pPr>
      <w:hyperlink w:anchor="_Toc129861770" w:history="1">
        <w:r w:rsidR="00542FEE" w:rsidRPr="001168D8">
          <w:rPr>
            <w:rStyle w:val="Hyperlink"/>
            <w:rFonts w:eastAsia="Courier New"/>
            <w:b/>
            <w:noProof/>
          </w:rPr>
          <w:t>ARTICLE 21</w:t>
        </w:r>
        <w:r w:rsidR="00542FEE" w:rsidRPr="001168D8">
          <w:rPr>
            <w:rStyle w:val="Hyperlink"/>
            <w:rFonts w:eastAsia="Courier New"/>
            <w:b/>
            <w:noProof/>
            <w:spacing w:val="3"/>
          </w:rPr>
          <w:t xml:space="preserve"> Default; Termination by Lessor</w:t>
        </w:r>
        <w:r w:rsidR="00542FEE">
          <w:rPr>
            <w:noProof/>
            <w:webHidden/>
          </w:rPr>
          <w:tab/>
        </w:r>
        <w:r w:rsidR="00542FEE">
          <w:rPr>
            <w:noProof/>
            <w:webHidden/>
          </w:rPr>
          <w:fldChar w:fldCharType="begin"/>
        </w:r>
        <w:r w:rsidR="00542FEE">
          <w:rPr>
            <w:noProof/>
            <w:webHidden/>
          </w:rPr>
          <w:instrText xml:space="preserve"> PAGEREF _Toc129861770 \h </w:instrText>
        </w:r>
        <w:r w:rsidR="00542FEE">
          <w:rPr>
            <w:noProof/>
            <w:webHidden/>
          </w:rPr>
        </w:r>
        <w:r w:rsidR="00542FEE">
          <w:rPr>
            <w:noProof/>
            <w:webHidden/>
          </w:rPr>
          <w:fldChar w:fldCharType="separate"/>
        </w:r>
        <w:r w:rsidR="00542FEE">
          <w:rPr>
            <w:noProof/>
            <w:webHidden/>
          </w:rPr>
          <w:t>44</w:t>
        </w:r>
        <w:r w:rsidR="00542FEE">
          <w:rPr>
            <w:noProof/>
            <w:webHidden/>
          </w:rPr>
          <w:fldChar w:fldCharType="end"/>
        </w:r>
      </w:hyperlink>
    </w:p>
    <w:p w14:paraId="49061B32" w14:textId="6069DC15" w:rsidR="00542FEE" w:rsidRDefault="008F5FF4" w:rsidP="00542FEE">
      <w:pPr>
        <w:pStyle w:val="TOC2"/>
        <w:rPr>
          <w:rFonts w:asciiTheme="minorHAnsi" w:eastAsiaTheme="minorEastAsia" w:hAnsiTheme="minorHAnsi" w:cstheme="minorBidi"/>
          <w:noProof/>
          <w:sz w:val="22"/>
          <w:szCs w:val="22"/>
        </w:rPr>
      </w:pPr>
      <w:hyperlink w:anchor="_Toc129861771" w:history="1">
        <w:r w:rsidR="00542FEE" w:rsidRPr="001168D8">
          <w:rPr>
            <w:rStyle w:val="Hyperlink"/>
            <w:rFonts w:eastAsia="Courier New"/>
            <w:b/>
            <w:noProof/>
          </w:rPr>
          <w:t>ARTICLE 22 Right of Entry</w:t>
        </w:r>
        <w:r w:rsidR="00542FEE">
          <w:rPr>
            <w:noProof/>
            <w:webHidden/>
          </w:rPr>
          <w:tab/>
        </w:r>
        <w:r w:rsidR="00542FEE">
          <w:rPr>
            <w:noProof/>
            <w:webHidden/>
          </w:rPr>
          <w:fldChar w:fldCharType="begin"/>
        </w:r>
        <w:r w:rsidR="00542FEE">
          <w:rPr>
            <w:noProof/>
            <w:webHidden/>
          </w:rPr>
          <w:instrText xml:space="preserve"> PAGEREF _Toc129861771 \h </w:instrText>
        </w:r>
        <w:r w:rsidR="00542FEE">
          <w:rPr>
            <w:noProof/>
            <w:webHidden/>
          </w:rPr>
        </w:r>
        <w:r w:rsidR="00542FEE">
          <w:rPr>
            <w:noProof/>
            <w:webHidden/>
          </w:rPr>
          <w:fldChar w:fldCharType="separate"/>
        </w:r>
        <w:r w:rsidR="00542FEE">
          <w:rPr>
            <w:noProof/>
            <w:webHidden/>
          </w:rPr>
          <w:t>47</w:t>
        </w:r>
        <w:r w:rsidR="00542FEE">
          <w:rPr>
            <w:noProof/>
            <w:webHidden/>
          </w:rPr>
          <w:fldChar w:fldCharType="end"/>
        </w:r>
      </w:hyperlink>
    </w:p>
    <w:p w14:paraId="0A4E3252" w14:textId="4159E8FC" w:rsidR="00542FEE" w:rsidRDefault="008F5FF4" w:rsidP="00542FEE">
      <w:pPr>
        <w:pStyle w:val="TOC2"/>
        <w:rPr>
          <w:rFonts w:asciiTheme="minorHAnsi" w:eastAsiaTheme="minorEastAsia" w:hAnsiTheme="minorHAnsi" w:cstheme="minorBidi"/>
          <w:noProof/>
          <w:sz w:val="22"/>
          <w:szCs w:val="22"/>
        </w:rPr>
      </w:pPr>
      <w:hyperlink w:anchor="_Toc129861772" w:history="1">
        <w:r w:rsidR="00542FEE" w:rsidRPr="001168D8">
          <w:rPr>
            <w:rStyle w:val="Hyperlink"/>
            <w:rFonts w:eastAsia="Courier New"/>
            <w:b/>
            <w:noProof/>
            <w:spacing w:val="5"/>
          </w:rPr>
          <w:t>ARTICLE 23</w:t>
        </w:r>
        <w:r w:rsidR="00542FEE" w:rsidRPr="001168D8">
          <w:rPr>
            <w:rStyle w:val="Hyperlink"/>
            <w:rFonts w:eastAsia="Courier New"/>
            <w:b/>
            <w:noProof/>
          </w:rPr>
          <w:t xml:space="preserve"> Covenant of Quiet Enjoyment</w:t>
        </w:r>
        <w:r w:rsidR="00542FEE">
          <w:rPr>
            <w:noProof/>
            <w:webHidden/>
          </w:rPr>
          <w:tab/>
        </w:r>
        <w:r w:rsidR="00542FEE">
          <w:rPr>
            <w:noProof/>
            <w:webHidden/>
          </w:rPr>
          <w:fldChar w:fldCharType="begin"/>
        </w:r>
        <w:r w:rsidR="00542FEE">
          <w:rPr>
            <w:noProof/>
            <w:webHidden/>
          </w:rPr>
          <w:instrText xml:space="preserve"> PAGEREF _Toc129861772 \h </w:instrText>
        </w:r>
        <w:r w:rsidR="00542FEE">
          <w:rPr>
            <w:noProof/>
            <w:webHidden/>
          </w:rPr>
        </w:r>
        <w:r w:rsidR="00542FEE">
          <w:rPr>
            <w:noProof/>
            <w:webHidden/>
          </w:rPr>
          <w:fldChar w:fldCharType="separate"/>
        </w:r>
        <w:r w:rsidR="00542FEE">
          <w:rPr>
            <w:noProof/>
            <w:webHidden/>
          </w:rPr>
          <w:t>47</w:t>
        </w:r>
        <w:r w:rsidR="00542FEE">
          <w:rPr>
            <w:noProof/>
            <w:webHidden/>
          </w:rPr>
          <w:fldChar w:fldCharType="end"/>
        </w:r>
      </w:hyperlink>
    </w:p>
    <w:p w14:paraId="74ED2F81" w14:textId="61651004" w:rsidR="00542FEE" w:rsidRDefault="008F5FF4" w:rsidP="00542FEE">
      <w:pPr>
        <w:pStyle w:val="TOC2"/>
        <w:rPr>
          <w:rFonts w:asciiTheme="minorHAnsi" w:eastAsiaTheme="minorEastAsia" w:hAnsiTheme="minorHAnsi" w:cstheme="minorBidi"/>
          <w:noProof/>
          <w:sz w:val="22"/>
          <w:szCs w:val="22"/>
        </w:rPr>
      </w:pPr>
      <w:hyperlink w:anchor="_Toc129861773" w:history="1">
        <w:r w:rsidR="00542FEE" w:rsidRPr="001168D8">
          <w:rPr>
            <w:rStyle w:val="Hyperlink"/>
            <w:rFonts w:eastAsia="Courier New"/>
            <w:b/>
            <w:noProof/>
            <w:spacing w:val="6"/>
          </w:rPr>
          <w:t>ARTICLE 24</w:t>
        </w:r>
        <w:r w:rsidR="00542FEE" w:rsidRPr="001168D8">
          <w:rPr>
            <w:rStyle w:val="Hyperlink"/>
            <w:rFonts w:eastAsia="Courier New"/>
            <w:b/>
            <w:noProof/>
          </w:rPr>
          <w:t xml:space="preserve"> Termination by Lessee</w:t>
        </w:r>
        <w:r w:rsidR="00542FEE">
          <w:rPr>
            <w:noProof/>
            <w:webHidden/>
          </w:rPr>
          <w:tab/>
        </w:r>
        <w:r w:rsidR="00542FEE">
          <w:rPr>
            <w:noProof/>
            <w:webHidden/>
          </w:rPr>
          <w:fldChar w:fldCharType="begin"/>
        </w:r>
        <w:r w:rsidR="00542FEE">
          <w:rPr>
            <w:noProof/>
            <w:webHidden/>
          </w:rPr>
          <w:instrText xml:space="preserve"> PAGEREF _Toc129861773 \h </w:instrText>
        </w:r>
        <w:r w:rsidR="00542FEE">
          <w:rPr>
            <w:noProof/>
            <w:webHidden/>
          </w:rPr>
        </w:r>
        <w:r w:rsidR="00542FEE">
          <w:rPr>
            <w:noProof/>
            <w:webHidden/>
          </w:rPr>
          <w:fldChar w:fldCharType="separate"/>
        </w:r>
        <w:r w:rsidR="00542FEE">
          <w:rPr>
            <w:noProof/>
            <w:webHidden/>
          </w:rPr>
          <w:t>48</w:t>
        </w:r>
        <w:r w:rsidR="00542FEE">
          <w:rPr>
            <w:noProof/>
            <w:webHidden/>
          </w:rPr>
          <w:fldChar w:fldCharType="end"/>
        </w:r>
      </w:hyperlink>
    </w:p>
    <w:p w14:paraId="4A445F26" w14:textId="5D4673D3" w:rsidR="00542FEE" w:rsidRDefault="008F5FF4" w:rsidP="00542FEE">
      <w:pPr>
        <w:pStyle w:val="TOC2"/>
        <w:rPr>
          <w:rFonts w:asciiTheme="minorHAnsi" w:eastAsiaTheme="minorEastAsia" w:hAnsiTheme="minorHAnsi" w:cstheme="minorBidi"/>
          <w:noProof/>
          <w:sz w:val="22"/>
          <w:szCs w:val="22"/>
        </w:rPr>
      </w:pPr>
      <w:hyperlink w:anchor="_Toc129861774" w:history="1">
        <w:r w:rsidR="00542FEE" w:rsidRPr="001168D8">
          <w:rPr>
            <w:rStyle w:val="Hyperlink"/>
            <w:rFonts w:eastAsia="Courier New"/>
            <w:b/>
            <w:noProof/>
          </w:rPr>
          <w:t>ARTICLE 25 Grants</w:t>
        </w:r>
        <w:r w:rsidR="00542FEE">
          <w:rPr>
            <w:noProof/>
            <w:webHidden/>
          </w:rPr>
          <w:tab/>
        </w:r>
        <w:r w:rsidR="00542FEE">
          <w:rPr>
            <w:noProof/>
            <w:webHidden/>
          </w:rPr>
          <w:fldChar w:fldCharType="begin"/>
        </w:r>
        <w:r w:rsidR="00542FEE">
          <w:rPr>
            <w:noProof/>
            <w:webHidden/>
          </w:rPr>
          <w:instrText xml:space="preserve"> PAGEREF _Toc129861774 \h </w:instrText>
        </w:r>
        <w:r w:rsidR="00542FEE">
          <w:rPr>
            <w:noProof/>
            <w:webHidden/>
          </w:rPr>
        </w:r>
        <w:r w:rsidR="00542FEE">
          <w:rPr>
            <w:noProof/>
            <w:webHidden/>
          </w:rPr>
          <w:fldChar w:fldCharType="separate"/>
        </w:r>
        <w:r w:rsidR="00542FEE">
          <w:rPr>
            <w:noProof/>
            <w:webHidden/>
          </w:rPr>
          <w:t>48</w:t>
        </w:r>
        <w:r w:rsidR="00542FEE">
          <w:rPr>
            <w:noProof/>
            <w:webHidden/>
          </w:rPr>
          <w:fldChar w:fldCharType="end"/>
        </w:r>
      </w:hyperlink>
    </w:p>
    <w:p w14:paraId="3C03153D" w14:textId="53FFE369" w:rsidR="00542FEE" w:rsidRDefault="008F5FF4" w:rsidP="00542FEE">
      <w:pPr>
        <w:pStyle w:val="TOC2"/>
        <w:rPr>
          <w:rFonts w:asciiTheme="minorHAnsi" w:eastAsiaTheme="minorEastAsia" w:hAnsiTheme="minorHAnsi" w:cstheme="minorBidi"/>
          <w:noProof/>
          <w:sz w:val="22"/>
          <w:szCs w:val="22"/>
        </w:rPr>
      </w:pPr>
      <w:hyperlink w:anchor="_Toc129861775" w:history="1">
        <w:r w:rsidR="00542FEE" w:rsidRPr="001168D8">
          <w:rPr>
            <w:rStyle w:val="Hyperlink"/>
            <w:rFonts w:eastAsia="Courier New"/>
            <w:b/>
            <w:noProof/>
            <w:spacing w:val="4"/>
          </w:rPr>
          <w:t>ARTICLE 26</w:t>
        </w:r>
        <w:r w:rsidR="00542FEE" w:rsidRPr="001168D8">
          <w:rPr>
            <w:rStyle w:val="Hyperlink"/>
            <w:rFonts w:eastAsia="Courier New"/>
            <w:b/>
            <w:noProof/>
          </w:rPr>
          <w:t xml:space="preserve"> Liability of Lessor and Lessee</w:t>
        </w:r>
        <w:r w:rsidR="00542FEE">
          <w:rPr>
            <w:noProof/>
            <w:webHidden/>
          </w:rPr>
          <w:tab/>
        </w:r>
        <w:r w:rsidR="00542FEE">
          <w:rPr>
            <w:noProof/>
            <w:webHidden/>
          </w:rPr>
          <w:fldChar w:fldCharType="begin"/>
        </w:r>
        <w:r w:rsidR="00542FEE">
          <w:rPr>
            <w:noProof/>
            <w:webHidden/>
          </w:rPr>
          <w:instrText xml:space="preserve"> PAGEREF _Toc129861775 \h </w:instrText>
        </w:r>
        <w:r w:rsidR="00542FEE">
          <w:rPr>
            <w:noProof/>
            <w:webHidden/>
          </w:rPr>
        </w:r>
        <w:r w:rsidR="00542FEE">
          <w:rPr>
            <w:noProof/>
            <w:webHidden/>
          </w:rPr>
          <w:fldChar w:fldCharType="separate"/>
        </w:r>
        <w:r w:rsidR="00542FEE">
          <w:rPr>
            <w:noProof/>
            <w:webHidden/>
          </w:rPr>
          <w:t>49</w:t>
        </w:r>
        <w:r w:rsidR="00542FEE">
          <w:rPr>
            <w:noProof/>
            <w:webHidden/>
          </w:rPr>
          <w:fldChar w:fldCharType="end"/>
        </w:r>
      </w:hyperlink>
    </w:p>
    <w:p w14:paraId="5D52963B" w14:textId="6296A6A7" w:rsidR="00542FEE" w:rsidRDefault="008F5FF4" w:rsidP="00542FEE">
      <w:pPr>
        <w:pStyle w:val="TOC2"/>
        <w:rPr>
          <w:rFonts w:asciiTheme="minorHAnsi" w:eastAsiaTheme="minorEastAsia" w:hAnsiTheme="minorHAnsi" w:cstheme="minorBidi"/>
          <w:noProof/>
          <w:sz w:val="22"/>
          <w:szCs w:val="22"/>
        </w:rPr>
      </w:pPr>
      <w:hyperlink w:anchor="_Toc129861776" w:history="1">
        <w:r w:rsidR="00542FEE" w:rsidRPr="001168D8">
          <w:rPr>
            <w:rStyle w:val="Hyperlink"/>
            <w:rFonts w:eastAsia="Courier New"/>
            <w:b/>
            <w:noProof/>
            <w:spacing w:val="8"/>
          </w:rPr>
          <w:t>ARTICLE 27</w:t>
        </w:r>
        <w:r w:rsidR="00542FEE" w:rsidRPr="001168D8">
          <w:rPr>
            <w:rStyle w:val="Hyperlink"/>
            <w:rFonts w:eastAsia="Courier New"/>
            <w:b/>
            <w:noProof/>
          </w:rPr>
          <w:t xml:space="preserve"> Relationship of the Parties</w:t>
        </w:r>
        <w:r w:rsidR="00542FEE">
          <w:rPr>
            <w:noProof/>
            <w:webHidden/>
          </w:rPr>
          <w:tab/>
        </w:r>
        <w:r w:rsidR="00542FEE">
          <w:rPr>
            <w:noProof/>
            <w:webHidden/>
          </w:rPr>
          <w:fldChar w:fldCharType="begin"/>
        </w:r>
        <w:r w:rsidR="00542FEE">
          <w:rPr>
            <w:noProof/>
            <w:webHidden/>
          </w:rPr>
          <w:instrText xml:space="preserve"> PAGEREF _Toc129861776 \h </w:instrText>
        </w:r>
        <w:r w:rsidR="00542FEE">
          <w:rPr>
            <w:noProof/>
            <w:webHidden/>
          </w:rPr>
        </w:r>
        <w:r w:rsidR="00542FEE">
          <w:rPr>
            <w:noProof/>
            <w:webHidden/>
          </w:rPr>
          <w:fldChar w:fldCharType="separate"/>
        </w:r>
        <w:r w:rsidR="00542FEE">
          <w:rPr>
            <w:noProof/>
            <w:webHidden/>
          </w:rPr>
          <w:t>49</w:t>
        </w:r>
        <w:r w:rsidR="00542FEE">
          <w:rPr>
            <w:noProof/>
            <w:webHidden/>
          </w:rPr>
          <w:fldChar w:fldCharType="end"/>
        </w:r>
      </w:hyperlink>
    </w:p>
    <w:p w14:paraId="445A43CE" w14:textId="4D440186" w:rsidR="00542FEE" w:rsidRDefault="008F5FF4" w:rsidP="00542FEE">
      <w:pPr>
        <w:pStyle w:val="TOC2"/>
        <w:rPr>
          <w:rFonts w:asciiTheme="minorHAnsi" w:eastAsiaTheme="minorEastAsia" w:hAnsiTheme="minorHAnsi" w:cstheme="minorBidi"/>
          <w:noProof/>
          <w:sz w:val="22"/>
          <w:szCs w:val="22"/>
        </w:rPr>
      </w:pPr>
      <w:hyperlink w:anchor="_Toc129861777" w:history="1">
        <w:r w:rsidR="00542FEE" w:rsidRPr="001168D8">
          <w:rPr>
            <w:rStyle w:val="Hyperlink"/>
            <w:rFonts w:eastAsia="Courier New"/>
            <w:b/>
            <w:noProof/>
          </w:rPr>
          <w:t>ARTICLE 28 Indemnity and Insurance</w:t>
        </w:r>
        <w:r w:rsidR="00542FEE">
          <w:rPr>
            <w:noProof/>
            <w:webHidden/>
          </w:rPr>
          <w:tab/>
        </w:r>
        <w:r w:rsidR="00542FEE">
          <w:rPr>
            <w:noProof/>
            <w:webHidden/>
          </w:rPr>
          <w:fldChar w:fldCharType="begin"/>
        </w:r>
        <w:r w:rsidR="00542FEE">
          <w:rPr>
            <w:noProof/>
            <w:webHidden/>
          </w:rPr>
          <w:instrText xml:space="preserve"> PAGEREF _Toc129861777 \h </w:instrText>
        </w:r>
        <w:r w:rsidR="00542FEE">
          <w:rPr>
            <w:noProof/>
            <w:webHidden/>
          </w:rPr>
        </w:r>
        <w:r w:rsidR="00542FEE">
          <w:rPr>
            <w:noProof/>
            <w:webHidden/>
          </w:rPr>
          <w:fldChar w:fldCharType="separate"/>
        </w:r>
        <w:r w:rsidR="00542FEE">
          <w:rPr>
            <w:noProof/>
            <w:webHidden/>
          </w:rPr>
          <w:t>49</w:t>
        </w:r>
        <w:r w:rsidR="00542FEE">
          <w:rPr>
            <w:noProof/>
            <w:webHidden/>
          </w:rPr>
          <w:fldChar w:fldCharType="end"/>
        </w:r>
      </w:hyperlink>
    </w:p>
    <w:p w14:paraId="55E7FEAA" w14:textId="04CC9D12" w:rsidR="00542FEE" w:rsidRDefault="008F5FF4" w:rsidP="00542FEE">
      <w:pPr>
        <w:pStyle w:val="TOC2"/>
        <w:rPr>
          <w:rFonts w:asciiTheme="minorHAnsi" w:eastAsiaTheme="minorEastAsia" w:hAnsiTheme="minorHAnsi" w:cstheme="minorBidi"/>
          <w:noProof/>
          <w:sz w:val="22"/>
          <w:szCs w:val="22"/>
        </w:rPr>
      </w:pPr>
      <w:hyperlink w:anchor="_Toc129861778" w:history="1">
        <w:r w:rsidR="00542FEE" w:rsidRPr="001168D8">
          <w:rPr>
            <w:rStyle w:val="Hyperlink"/>
            <w:rFonts w:eastAsia="Courier New"/>
            <w:b/>
            <w:noProof/>
            <w:spacing w:val="6"/>
          </w:rPr>
          <w:t>ARTICLE 29</w:t>
        </w:r>
        <w:r w:rsidR="00542FEE" w:rsidRPr="001168D8">
          <w:rPr>
            <w:rStyle w:val="Hyperlink"/>
            <w:rFonts w:eastAsia="Courier New"/>
            <w:b/>
            <w:noProof/>
          </w:rPr>
          <w:t xml:space="preserve"> Fire and Other Casualty</w:t>
        </w:r>
        <w:r w:rsidR="00542FEE">
          <w:rPr>
            <w:noProof/>
            <w:webHidden/>
          </w:rPr>
          <w:tab/>
        </w:r>
        <w:r w:rsidR="00542FEE">
          <w:rPr>
            <w:noProof/>
            <w:webHidden/>
          </w:rPr>
          <w:fldChar w:fldCharType="begin"/>
        </w:r>
        <w:r w:rsidR="00542FEE">
          <w:rPr>
            <w:noProof/>
            <w:webHidden/>
          </w:rPr>
          <w:instrText xml:space="preserve"> PAGEREF _Toc129861778 \h </w:instrText>
        </w:r>
        <w:r w:rsidR="00542FEE">
          <w:rPr>
            <w:noProof/>
            <w:webHidden/>
          </w:rPr>
        </w:r>
        <w:r w:rsidR="00542FEE">
          <w:rPr>
            <w:noProof/>
            <w:webHidden/>
          </w:rPr>
          <w:fldChar w:fldCharType="separate"/>
        </w:r>
        <w:r w:rsidR="00542FEE">
          <w:rPr>
            <w:noProof/>
            <w:webHidden/>
          </w:rPr>
          <w:t>55</w:t>
        </w:r>
        <w:r w:rsidR="00542FEE">
          <w:rPr>
            <w:noProof/>
            <w:webHidden/>
          </w:rPr>
          <w:fldChar w:fldCharType="end"/>
        </w:r>
      </w:hyperlink>
    </w:p>
    <w:p w14:paraId="4021AEE0" w14:textId="5A2E4495" w:rsidR="00542FEE" w:rsidRDefault="008F5FF4" w:rsidP="00542FEE">
      <w:pPr>
        <w:pStyle w:val="TOC2"/>
        <w:rPr>
          <w:rFonts w:asciiTheme="minorHAnsi" w:eastAsiaTheme="minorEastAsia" w:hAnsiTheme="minorHAnsi" w:cstheme="minorBidi"/>
          <w:noProof/>
          <w:sz w:val="22"/>
          <w:szCs w:val="22"/>
        </w:rPr>
      </w:pPr>
      <w:hyperlink w:anchor="_Toc129861779" w:history="1">
        <w:r w:rsidR="00542FEE" w:rsidRPr="001168D8">
          <w:rPr>
            <w:rStyle w:val="Hyperlink"/>
            <w:rFonts w:eastAsia="Courier New"/>
            <w:b/>
            <w:noProof/>
            <w:spacing w:val="6"/>
          </w:rPr>
          <w:t>ARTICLE 30 Force Majeure</w:t>
        </w:r>
        <w:r w:rsidR="00542FEE">
          <w:rPr>
            <w:noProof/>
            <w:webHidden/>
          </w:rPr>
          <w:tab/>
        </w:r>
        <w:r w:rsidR="00542FEE">
          <w:rPr>
            <w:noProof/>
            <w:webHidden/>
          </w:rPr>
          <w:fldChar w:fldCharType="begin"/>
        </w:r>
        <w:r w:rsidR="00542FEE">
          <w:rPr>
            <w:noProof/>
            <w:webHidden/>
          </w:rPr>
          <w:instrText xml:space="preserve"> PAGEREF _Toc129861779 \h </w:instrText>
        </w:r>
        <w:r w:rsidR="00542FEE">
          <w:rPr>
            <w:noProof/>
            <w:webHidden/>
          </w:rPr>
        </w:r>
        <w:r w:rsidR="00542FEE">
          <w:rPr>
            <w:noProof/>
            <w:webHidden/>
          </w:rPr>
          <w:fldChar w:fldCharType="separate"/>
        </w:r>
        <w:r w:rsidR="00542FEE">
          <w:rPr>
            <w:noProof/>
            <w:webHidden/>
          </w:rPr>
          <w:t>56</w:t>
        </w:r>
        <w:r w:rsidR="00542FEE">
          <w:rPr>
            <w:noProof/>
            <w:webHidden/>
          </w:rPr>
          <w:fldChar w:fldCharType="end"/>
        </w:r>
      </w:hyperlink>
    </w:p>
    <w:p w14:paraId="673EAF86" w14:textId="31862B5C" w:rsidR="00542FEE" w:rsidRDefault="008F5FF4" w:rsidP="00542FEE">
      <w:pPr>
        <w:pStyle w:val="TOC2"/>
        <w:rPr>
          <w:rFonts w:asciiTheme="minorHAnsi" w:eastAsiaTheme="minorEastAsia" w:hAnsiTheme="minorHAnsi" w:cstheme="minorBidi"/>
          <w:noProof/>
          <w:sz w:val="22"/>
          <w:szCs w:val="22"/>
        </w:rPr>
      </w:pPr>
      <w:hyperlink w:anchor="_Toc129861780" w:history="1">
        <w:r w:rsidR="00542FEE" w:rsidRPr="001168D8">
          <w:rPr>
            <w:rStyle w:val="Hyperlink"/>
            <w:rFonts w:eastAsia="Courier New"/>
            <w:b/>
            <w:noProof/>
            <w:spacing w:val="6"/>
          </w:rPr>
          <w:t>ARTICLE 31</w:t>
        </w:r>
        <w:r w:rsidR="00542FEE" w:rsidRPr="001168D8">
          <w:rPr>
            <w:rStyle w:val="Hyperlink"/>
            <w:rFonts w:eastAsia="Courier New"/>
            <w:b/>
            <w:noProof/>
          </w:rPr>
          <w:t xml:space="preserve"> Subordination</w:t>
        </w:r>
        <w:r w:rsidR="00542FEE">
          <w:rPr>
            <w:noProof/>
            <w:webHidden/>
          </w:rPr>
          <w:tab/>
        </w:r>
        <w:r w:rsidR="00542FEE">
          <w:rPr>
            <w:noProof/>
            <w:webHidden/>
          </w:rPr>
          <w:fldChar w:fldCharType="begin"/>
        </w:r>
        <w:r w:rsidR="00542FEE">
          <w:rPr>
            <w:noProof/>
            <w:webHidden/>
          </w:rPr>
          <w:instrText xml:space="preserve"> PAGEREF _Toc129861780 \h </w:instrText>
        </w:r>
        <w:r w:rsidR="00542FEE">
          <w:rPr>
            <w:noProof/>
            <w:webHidden/>
          </w:rPr>
        </w:r>
        <w:r w:rsidR="00542FEE">
          <w:rPr>
            <w:noProof/>
            <w:webHidden/>
          </w:rPr>
          <w:fldChar w:fldCharType="separate"/>
        </w:r>
        <w:r w:rsidR="00542FEE">
          <w:rPr>
            <w:noProof/>
            <w:webHidden/>
          </w:rPr>
          <w:t>56</w:t>
        </w:r>
        <w:r w:rsidR="00542FEE">
          <w:rPr>
            <w:noProof/>
            <w:webHidden/>
          </w:rPr>
          <w:fldChar w:fldCharType="end"/>
        </w:r>
      </w:hyperlink>
    </w:p>
    <w:p w14:paraId="6AE093F3" w14:textId="48387341" w:rsidR="00542FEE" w:rsidRDefault="008F5FF4" w:rsidP="00542FEE">
      <w:pPr>
        <w:pStyle w:val="TOC2"/>
        <w:rPr>
          <w:rFonts w:asciiTheme="minorHAnsi" w:eastAsiaTheme="minorEastAsia" w:hAnsiTheme="minorHAnsi" w:cstheme="minorBidi"/>
          <w:noProof/>
          <w:sz w:val="22"/>
          <w:szCs w:val="22"/>
        </w:rPr>
      </w:pPr>
      <w:hyperlink w:anchor="_Toc129861781" w:history="1">
        <w:r w:rsidR="00542FEE" w:rsidRPr="001168D8">
          <w:rPr>
            <w:rStyle w:val="Hyperlink"/>
            <w:rFonts w:eastAsia="Courier New"/>
            <w:b/>
            <w:noProof/>
          </w:rPr>
          <w:t>ARTICLE 32</w:t>
        </w:r>
        <w:r w:rsidR="00542FEE" w:rsidRPr="001168D8">
          <w:rPr>
            <w:rStyle w:val="Hyperlink"/>
            <w:rFonts w:eastAsia="Courier New"/>
            <w:b/>
            <w:noProof/>
            <w:spacing w:val="2"/>
          </w:rPr>
          <w:t xml:space="preserve"> Surrender</w:t>
        </w:r>
        <w:r w:rsidR="00542FEE">
          <w:rPr>
            <w:noProof/>
            <w:webHidden/>
          </w:rPr>
          <w:tab/>
        </w:r>
        <w:r w:rsidR="00542FEE">
          <w:rPr>
            <w:noProof/>
            <w:webHidden/>
          </w:rPr>
          <w:fldChar w:fldCharType="begin"/>
        </w:r>
        <w:r w:rsidR="00542FEE">
          <w:rPr>
            <w:noProof/>
            <w:webHidden/>
          </w:rPr>
          <w:instrText xml:space="preserve"> PAGEREF _Toc129861781 \h </w:instrText>
        </w:r>
        <w:r w:rsidR="00542FEE">
          <w:rPr>
            <w:noProof/>
            <w:webHidden/>
          </w:rPr>
        </w:r>
        <w:r w:rsidR="00542FEE">
          <w:rPr>
            <w:noProof/>
            <w:webHidden/>
          </w:rPr>
          <w:fldChar w:fldCharType="separate"/>
        </w:r>
        <w:r w:rsidR="00542FEE">
          <w:rPr>
            <w:noProof/>
            <w:webHidden/>
          </w:rPr>
          <w:t>57</w:t>
        </w:r>
        <w:r w:rsidR="00542FEE">
          <w:rPr>
            <w:noProof/>
            <w:webHidden/>
          </w:rPr>
          <w:fldChar w:fldCharType="end"/>
        </w:r>
      </w:hyperlink>
    </w:p>
    <w:p w14:paraId="4498BD2D" w14:textId="3209D53E" w:rsidR="00542FEE" w:rsidRDefault="008F5FF4" w:rsidP="00542FEE">
      <w:pPr>
        <w:pStyle w:val="TOC2"/>
        <w:rPr>
          <w:rFonts w:asciiTheme="minorHAnsi" w:eastAsiaTheme="minorEastAsia" w:hAnsiTheme="minorHAnsi" w:cstheme="minorBidi"/>
          <w:noProof/>
          <w:sz w:val="22"/>
          <w:szCs w:val="22"/>
        </w:rPr>
      </w:pPr>
      <w:hyperlink w:anchor="_Toc129861782" w:history="1">
        <w:r w:rsidR="00542FEE" w:rsidRPr="001168D8">
          <w:rPr>
            <w:rStyle w:val="Hyperlink"/>
            <w:rFonts w:eastAsia="Courier New"/>
            <w:b/>
            <w:noProof/>
          </w:rPr>
          <w:t>ARTICLE 33 Intentionally Omitted</w:t>
        </w:r>
        <w:r w:rsidR="00542FEE">
          <w:rPr>
            <w:noProof/>
            <w:webHidden/>
          </w:rPr>
          <w:tab/>
        </w:r>
        <w:r w:rsidR="00542FEE">
          <w:rPr>
            <w:noProof/>
            <w:webHidden/>
          </w:rPr>
          <w:fldChar w:fldCharType="begin"/>
        </w:r>
        <w:r w:rsidR="00542FEE">
          <w:rPr>
            <w:noProof/>
            <w:webHidden/>
          </w:rPr>
          <w:instrText xml:space="preserve"> PAGEREF _Toc129861782 \h </w:instrText>
        </w:r>
        <w:r w:rsidR="00542FEE">
          <w:rPr>
            <w:noProof/>
            <w:webHidden/>
          </w:rPr>
        </w:r>
        <w:r w:rsidR="00542FEE">
          <w:rPr>
            <w:noProof/>
            <w:webHidden/>
          </w:rPr>
          <w:fldChar w:fldCharType="separate"/>
        </w:r>
        <w:r w:rsidR="00542FEE">
          <w:rPr>
            <w:noProof/>
            <w:webHidden/>
          </w:rPr>
          <w:t>58</w:t>
        </w:r>
        <w:r w:rsidR="00542FEE">
          <w:rPr>
            <w:noProof/>
            <w:webHidden/>
          </w:rPr>
          <w:fldChar w:fldCharType="end"/>
        </w:r>
      </w:hyperlink>
    </w:p>
    <w:p w14:paraId="329E3067" w14:textId="6FD81124" w:rsidR="00542FEE" w:rsidRDefault="008F5FF4" w:rsidP="00542FEE">
      <w:pPr>
        <w:pStyle w:val="TOC2"/>
        <w:rPr>
          <w:rFonts w:asciiTheme="minorHAnsi" w:eastAsiaTheme="minorEastAsia" w:hAnsiTheme="minorHAnsi" w:cstheme="minorBidi"/>
          <w:noProof/>
          <w:sz w:val="22"/>
          <w:szCs w:val="22"/>
        </w:rPr>
      </w:pPr>
      <w:hyperlink w:anchor="_Toc129861783" w:history="1">
        <w:r w:rsidR="00542FEE" w:rsidRPr="001168D8">
          <w:rPr>
            <w:rStyle w:val="Hyperlink"/>
            <w:rFonts w:eastAsia="Courier New"/>
            <w:b/>
            <w:noProof/>
          </w:rPr>
          <w:t>ARTICLE 34 Employees</w:t>
        </w:r>
        <w:r w:rsidR="00542FEE">
          <w:rPr>
            <w:noProof/>
            <w:webHidden/>
          </w:rPr>
          <w:tab/>
        </w:r>
        <w:r w:rsidR="00542FEE">
          <w:rPr>
            <w:noProof/>
            <w:webHidden/>
          </w:rPr>
          <w:fldChar w:fldCharType="begin"/>
        </w:r>
        <w:r w:rsidR="00542FEE">
          <w:rPr>
            <w:noProof/>
            <w:webHidden/>
          </w:rPr>
          <w:instrText xml:space="preserve"> PAGEREF _Toc129861783 \h </w:instrText>
        </w:r>
        <w:r w:rsidR="00542FEE">
          <w:rPr>
            <w:noProof/>
            <w:webHidden/>
          </w:rPr>
        </w:r>
        <w:r w:rsidR="00542FEE">
          <w:rPr>
            <w:noProof/>
            <w:webHidden/>
          </w:rPr>
          <w:fldChar w:fldCharType="separate"/>
        </w:r>
        <w:r w:rsidR="00542FEE">
          <w:rPr>
            <w:noProof/>
            <w:webHidden/>
          </w:rPr>
          <w:t>58</w:t>
        </w:r>
        <w:r w:rsidR="00542FEE">
          <w:rPr>
            <w:noProof/>
            <w:webHidden/>
          </w:rPr>
          <w:fldChar w:fldCharType="end"/>
        </w:r>
      </w:hyperlink>
    </w:p>
    <w:p w14:paraId="79B3BD13" w14:textId="7D9F2C97" w:rsidR="00542FEE" w:rsidRDefault="008F5FF4" w:rsidP="00542FEE">
      <w:pPr>
        <w:pStyle w:val="TOC2"/>
        <w:rPr>
          <w:rFonts w:asciiTheme="minorHAnsi" w:eastAsiaTheme="minorEastAsia" w:hAnsiTheme="minorHAnsi" w:cstheme="minorBidi"/>
          <w:noProof/>
          <w:sz w:val="22"/>
          <w:szCs w:val="22"/>
        </w:rPr>
      </w:pPr>
      <w:hyperlink w:anchor="_Toc129861784" w:history="1">
        <w:r w:rsidR="00542FEE" w:rsidRPr="001168D8">
          <w:rPr>
            <w:rStyle w:val="Hyperlink"/>
            <w:rFonts w:eastAsia="Courier New"/>
            <w:b/>
            <w:noProof/>
          </w:rPr>
          <w:t>ARTICLE 35 Representations of Lessor</w:t>
        </w:r>
        <w:r w:rsidR="00542FEE">
          <w:rPr>
            <w:noProof/>
            <w:webHidden/>
          </w:rPr>
          <w:tab/>
        </w:r>
        <w:r w:rsidR="00542FEE">
          <w:rPr>
            <w:noProof/>
            <w:webHidden/>
          </w:rPr>
          <w:fldChar w:fldCharType="begin"/>
        </w:r>
        <w:r w:rsidR="00542FEE">
          <w:rPr>
            <w:noProof/>
            <w:webHidden/>
          </w:rPr>
          <w:instrText xml:space="preserve"> PAGEREF _Toc129861784 \h </w:instrText>
        </w:r>
        <w:r w:rsidR="00542FEE">
          <w:rPr>
            <w:noProof/>
            <w:webHidden/>
          </w:rPr>
        </w:r>
        <w:r w:rsidR="00542FEE">
          <w:rPr>
            <w:noProof/>
            <w:webHidden/>
          </w:rPr>
          <w:fldChar w:fldCharType="separate"/>
        </w:r>
        <w:r w:rsidR="00542FEE">
          <w:rPr>
            <w:noProof/>
            <w:webHidden/>
          </w:rPr>
          <w:t>59</w:t>
        </w:r>
        <w:r w:rsidR="00542FEE">
          <w:rPr>
            <w:noProof/>
            <w:webHidden/>
          </w:rPr>
          <w:fldChar w:fldCharType="end"/>
        </w:r>
      </w:hyperlink>
    </w:p>
    <w:p w14:paraId="7F69840D" w14:textId="27D7E57D" w:rsidR="00542FEE" w:rsidRDefault="008F5FF4" w:rsidP="00542FEE">
      <w:pPr>
        <w:pStyle w:val="TOC2"/>
        <w:rPr>
          <w:rFonts w:asciiTheme="minorHAnsi" w:eastAsiaTheme="minorEastAsia" w:hAnsiTheme="minorHAnsi" w:cstheme="minorBidi"/>
          <w:noProof/>
          <w:sz w:val="22"/>
          <w:szCs w:val="22"/>
        </w:rPr>
      </w:pPr>
      <w:hyperlink w:anchor="_Toc129861785" w:history="1">
        <w:r w:rsidR="00542FEE" w:rsidRPr="001168D8">
          <w:rPr>
            <w:rStyle w:val="Hyperlink"/>
            <w:rFonts w:eastAsia="Courier New"/>
            <w:b/>
            <w:noProof/>
          </w:rPr>
          <w:t>ARTICLE 36 Sale of the Airport</w:t>
        </w:r>
        <w:r w:rsidR="00542FEE">
          <w:rPr>
            <w:noProof/>
            <w:webHidden/>
          </w:rPr>
          <w:tab/>
        </w:r>
        <w:r w:rsidR="00542FEE">
          <w:rPr>
            <w:noProof/>
            <w:webHidden/>
          </w:rPr>
          <w:fldChar w:fldCharType="begin"/>
        </w:r>
        <w:r w:rsidR="00542FEE">
          <w:rPr>
            <w:noProof/>
            <w:webHidden/>
          </w:rPr>
          <w:instrText xml:space="preserve"> PAGEREF _Toc129861785 \h </w:instrText>
        </w:r>
        <w:r w:rsidR="00542FEE">
          <w:rPr>
            <w:noProof/>
            <w:webHidden/>
          </w:rPr>
        </w:r>
        <w:r w:rsidR="00542FEE">
          <w:rPr>
            <w:noProof/>
            <w:webHidden/>
          </w:rPr>
          <w:fldChar w:fldCharType="separate"/>
        </w:r>
        <w:r w:rsidR="00542FEE">
          <w:rPr>
            <w:noProof/>
            <w:webHidden/>
          </w:rPr>
          <w:t>60</w:t>
        </w:r>
        <w:r w:rsidR="00542FEE">
          <w:rPr>
            <w:noProof/>
            <w:webHidden/>
          </w:rPr>
          <w:fldChar w:fldCharType="end"/>
        </w:r>
      </w:hyperlink>
    </w:p>
    <w:p w14:paraId="0DFBD432" w14:textId="38FBC8EF" w:rsidR="00542FEE" w:rsidRDefault="008F5FF4" w:rsidP="00542FEE">
      <w:pPr>
        <w:pStyle w:val="TOC2"/>
        <w:rPr>
          <w:rFonts w:asciiTheme="minorHAnsi" w:eastAsiaTheme="minorEastAsia" w:hAnsiTheme="minorHAnsi" w:cstheme="minorBidi"/>
          <w:noProof/>
          <w:sz w:val="22"/>
          <w:szCs w:val="22"/>
        </w:rPr>
      </w:pPr>
      <w:hyperlink w:anchor="_Toc129861786" w:history="1">
        <w:r w:rsidR="00542FEE" w:rsidRPr="001168D8">
          <w:rPr>
            <w:rStyle w:val="Hyperlink"/>
            <w:rFonts w:eastAsia="Courier New"/>
            <w:b/>
            <w:noProof/>
            <w:spacing w:val="5"/>
          </w:rPr>
          <w:t>ARTICLE 37</w:t>
        </w:r>
        <w:r w:rsidR="00542FEE" w:rsidRPr="001168D8">
          <w:rPr>
            <w:rStyle w:val="Hyperlink"/>
            <w:rFonts w:eastAsia="Courier New"/>
            <w:b/>
            <w:noProof/>
          </w:rPr>
          <w:t xml:space="preserve"> Joint Consent to Easements</w:t>
        </w:r>
        <w:r w:rsidR="00542FEE">
          <w:rPr>
            <w:noProof/>
            <w:webHidden/>
          </w:rPr>
          <w:tab/>
        </w:r>
        <w:r w:rsidR="00542FEE">
          <w:rPr>
            <w:noProof/>
            <w:webHidden/>
          </w:rPr>
          <w:fldChar w:fldCharType="begin"/>
        </w:r>
        <w:r w:rsidR="00542FEE">
          <w:rPr>
            <w:noProof/>
            <w:webHidden/>
          </w:rPr>
          <w:instrText xml:space="preserve"> PAGEREF _Toc129861786 \h </w:instrText>
        </w:r>
        <w:r w:rsidR="00542FEE">
          <w:rPr>
            <w:noProof/>
            <w:webHidden/>
          </w:rPr>
        </w:r>
        <w:r w:rsidR="00542FEE">
          <w:rPr>
            <w:noProof/>
            <w:webHidden/>
          </w:rPr>
          <w:fldChar w:fldCharType="separate"/>
        </w:r>
        <w:r w:rsidR="00542FEE">
          <w:rPr>
            <w:noProof/>
            <w:webHidden/>
          </w:rPr>
          <w:t>61</w:t>
        </w:r>
        <w:r w:rsidR="00542FEE">
          <w:rPr>
            <w:noProof/>
            <w:webHidden/>
          </w:rPr>
          <w:fldChar w:fldCharType="end"/>
        </w:r>
      </w:hyperlink>
    </w:p>
    <w:p w14:paraId="1108442E" w14:textId="18B5445D" w:rsidR="00542FEE" w:rsidRDefault="008F5FF4" w:rsidP="00542FEE">
      <w:pPr>
        <w:pStyle w:val="TOC2"/>
        <w:rPr>
          <w:rFonts w:asciiTheme="minorHAnsi" w:eastAsiaTheme="minorEastAsia" w:hAnsiTheme="minorHAnsi" w:cstheme="minorBidi"/>
          <w:noProof/>
          <w:sz w:val="22"/>
          <w:szCs w:val="22"/>
        </w:rPr>
      </w:pPr>
      <w:hyperlink w:anchor="_Toc129861787" w:history="1">
        <w:r w:rsidR="00542FEE" w:rsidRPr="001168D8">
          <w:rPr>
            <w:rStyle w:val="Hyperlink"/>
            <w:b/>
            <w:noProof/>
          </w:rPr>
          <w:t>ARTICLE 38 Assignment and Subletting</w:t>
        </w:r>
        <w:r w:rsidR="00542FEE">
          <w:rPr>
            <w:noProof/>
            <w:webHidden/>
          </w:rPr>
          <w:tab/>
        </w:r>
        <w:r w:rsidR="00542FEE">
          <w:rPr>
            <w:noProof/>
            <w:webHidden/>
          </w:rPr>
          <w:fldChar w:fldCharType="begin"/>
        </w:r>
        <w:r w:rsidR="00542FEE">
          <w:rPr>
            <w:noProof/>
            <w:webHidden/>
          </w:rPr>
          <w:instrText xml:space="preserve"> PAGEREF _Toc129861787 \h </w:instrText>
        </w:r>
        <w:r w:rsidR="00542FEE">
          <w:rPr>
            <w:noProof/>
            <w:webHidden/>
          </w:rPr>
        </w:r>
        <w:r w:rsidR="00542FEE">
          <w:rPr>
            <w:noProof/>
            <w:webHidden/>
          </w:rPr>
          <w:fldChar w:fldCharType="separate"/>
        </w:r>
        <w:r w:rsidR="00542FEE">
          <w:rPr>
            <w:noProof/>
            <w:webHidden/>
          </w:rPr>
          <w:t>61</w:t>
        </w:r>
        <w:r w:rsidR="00542FEE">
          <w:rPr>
            <w:noProof/>
            <w:webHidden/>
          </w:rPr>
          <w:fldChar w:fldCharType="end"/>
        </w:r>
      </w:hyperlink>
    </w:p>
    <w:p w14:paraId="052C4D2A" w14:textId="3A478082" w:rsidR="00542FEE" w:rsidRDefault="008F5FF4" w:rsidP="00542FEE">
      <w:pPr>
        <w:pStyle w:val="TOC2"/>
        <w:rPr>
          <w:rFonts w:asciiTheme="minorHAnsi" w:eastAsiaTheme="minorEastAsia" w:hAnsiTheme="minorHAnsi" w:cstheme="minorBidi"/>
          <w:noProof/>
          <w:sz w:val="22"/>
          <w:szCs w:val="22"/>
        </w:rPr>
      </w:pPr>
      <w:hyperlink w:anchor="_Toc129861788" w:history="1">
        <w:r w:rsidR="00542FEE" w:rsidRPr="001168D8">
          <w:rPr>
            <w:rStyle w:val="Hyperlink"/>
            <w:b/>
            <w:noProof/>
          </w:rPr>
          <w:t>ARTICLE 39 Federal Right to Reclaim</w:t>
        </w:r>
        <w:r w:rsidR="00542FEE">
          <w:rPr>
            <w:noProof/>
            <w:webHidden/>
          </w:rPr>
          <w:tab/>
        </w:r>
        <w:r w:rsidR="00542FEE">
          <w:rPr>
            <w:noProof/>
            <w:webHidden/>
          </w:rPr>
          <w:fldChar w:fldCharType="begin"/>
        </w:r>
        <w:r w:rsidR="00542FEE">
          <w:rPr>
            <w:noProof/>
            <w:webHidden/>
          </w:rPr>
          <w:instrText xml:space="preserve"> PAGEREF _Toc129861788 \h </w:instrText>
        </w:r>
        <w:r w:rsidR="00542FEE">
          <w:rPr>
            <w:noProof/>
            <w:webHidden/>
          </w:rPr>
        </w:r>
        <w:r w:rsidR="00542FEE">
          <w:rPr>
            <w:noProof/>
            <w:webHidden/>
          </w:rPr>
          <w:fldChar w:fldCharType="separate"/>
        </w:r>
        <w:r w:rsidR="00542FEE">
          <w:rPr>
            <w:noProof/>
            <w:webHidden/>
          </w:rPr>
          <w:t>62</w:t>
        </w:r>
        <w:r w:rsidR="00542FEE">
          <w:rPr>
            <w:noProof/>
            <w:webHidden/>
          </w:rPr>
          <w:fldChar w:fldCharType="end"/>
        </w:r>
      </w:hyperlink>
    </w:p>
    <w:p w14:paraId="0F98FD6E" w14:textId="0207EC57" w:rsidR="00542FEE" w:rsidRDefault="008F5FF4" w:rsidP="00542FEE">
      <w:pPr>
        <w:pStyle w:val="TOC2"/>
        <w:rPr>
          <w:rFonts w:asciiTheme="minorHAnsi" w:eastAsiaTheme="minorEastAsia" w:hAnsiTheme="minorHAnsi" w:cstheme="minorBidi"/>
          <w:noProof/>
          <w:sz w:val="22"/>
          <w:szCs w:val="22"/>
        </w:rPr>
      </w:pPr>
      <w:hyperlink w:anchor="_Toc129861789" w:history="1">
        <w:r w:rsidR="00542FEE" w:rsidRPr="001168D8">
          <w:rPr>
            <w:rStyle w:val="Hyperlink"/>
            <w:rFonts w:eastAsia="Courier New"/>
            <w:b/>
            <w:noProof/>
          </w:rPr>
          <w:t>ARTICLE 40 Miscellaneous</w:t>
        </w:r>
        <w:r w:rsidR="00542FEE">
          <w:rPr>
            <w:noProof/>
            <w:webHidden/>
          </w:rPr>
          <w:tab/>
        </w:r>
        <w:r w:rsidR="00542FEE">
          <w:rPr>
            <w:noProof/>
            <w:webHidden/>
          </w:rPr>
          <w:fldChar w:fldCharType="begin"/>
        </w:r>
        <w:r w:rsidR="00542FEE">
          <w:rPr>
            <w:noProof/>
            <w:webHidden/>
          </w:rPr>
          <w:instrText xml:space="preserve"> PAGEREF _Toc129861789 \h </w:instrText>
        </w:r>
        <w:r w:rsidR="00542FEE">
          <w:rPr>
            <w:noProof/>
            <w:webHidden/>
          </w:rPr>
        </w:r>
        <w:r w:rsidR="00542FEE">
          <w:rPr>
            <w:noProof/>
            <w:webHidden/>
          </w:rPr>
          <w:fldChar w:fldCharType="separate"/>
        </w:r>
        <w:r w:rsidR="00542FEE">
          <w:rPr>
            <w:noProof/>
            <w:webHidden/>
          </w:rPr>
          <w:t>62</w:t>
        </w:r>
        <w:r w:rsidR="00542FEE">
          <w:rPr>
            <w:noProof/>
            <w:webHidden/>
          </w:rPr>
          <w:fldChar w:fldCharType="end"/>
        </w:r>
      </w:hyperlink>
    </w:p>
    <w:p w14:paraId="092CF1D0" w14:textId="7B3F2F23" w:rsidR="00C03F56" w:rsidRDefault="00C03F56">
      <w:pPr>
        <w:rPr>
          <w:rFonts w:eastAsiaTheme="majorEastAsia"/>
        </w:rPr>
      </w:pPr>
      <w:r w:rsidRPr="000615D7">
        <w:rPr>
          <w:rFonts w:eastAsiaTheme="majorEastAsia"/>
          <w:bCs/>
        </w:rPr>
        <w:fldChar w:fldCharType="end"/>
      </w:r>
    </w:p>
    <w:p w14:paraId="1C455C15" w14:textId="77777777" w:rsidR="00C03F56" w:rsidRDefault="00C03F56">
      <w:pPr>
        <w:rPr>
          <w:rFonts w:eastAsiaTheme="majorEastAsia"/>
        </w:rPr>
      </w:pPr>
    </w:p>
    <w:p w14:paraId="343A2445" w14:textId="77777777" w:rsidR="00C03F56" w:rsidRDefault="00C03F56"/>
    <w:p w14:paraId="2D1BD3C9" w14:textId="77777777" w:rsidR="00542FEE" w:rsidRPr="00542FEE" w:rsidRDefault="00542FEE" w:rsidP="00542FEE"/>
    <w:p w14:paraId="385A04B9" w14:textId="77777777" w:rsidR="00542FEE" w:rsidRPr="00542FEE" w:rsidRDefault="00542FEE" w:rsidP="00542FEE"/>
    <w:p w14:paraId="2C0042E6" w14:textId="77777777" w:rsidR="00542FEE" w:rsidRPr="00542FEE" w:rsidRDefault="00542FEE" w:rsidP="00542FEE"/>
    <w:p w14:paraId="793DD605" w14:textId="77777777" w:rsidR="00542FEE" w:rsidRDefault="00542FEE" w:rsidP="00542FEE"/>
    <w:p w14:paraId="7ACFA64E" w14:textId="77777777" w:rsidR="00542FEE" w:rsidRDefault="00542FEE" w:rsidP="00542FEE">
      <w:pPr>
        <w:jc w:val="right"/>
      </w:pPr>
    </w:p>
    <w:p w14:paraId="2E754C79" w14:textId="77777777" w:rsidR="00542FEE" w:rsidRDefault="00542FEE" w:rsidP="00542FEE"/>
    <w:p w14:paraId="2BEA48DA" w14:textId="0B2BE823" w:rsidR="00542FEE" w:rsidRPr="00542FEE" w:rsidRDefault="00542FEE" w:rsidP="00542FEE">
      <w:pPr>
        <w:sectPr w:rsidR="00542FEE" w:rsidRPr="00542FEE">
          <w:headerReference w:type="default"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55F9A803" w14:textId="4AD43A44" w:rsidR="007D2F20" w:rsidRPr="0020660F" w:rsidRDefault="00F5328A" w:rsidP="009B10A7">
      <w:pPr>
        <w:pStyle w:val="BodyText0"/>
        <w:rPr>
          <w:rFonts w:eastAsia="Courier New"/>
        </w:rPr>
      </w:pPr>
      <w:r w:rsidRPr="00F5328A">
        <w:rPr>
          <w:rFonts w:eastAsia="Courier New"/>
        </w:rPr>
        <w:lastRenderedPageBreak/>
        <w:t xml:space="preserve">THIS LEASE </w:t>
      </w:r>
      <w:r w:rsidR="005C3AA2">
        <w:rPr>
          <w:rFonts w:eastAsia="Courier New"/>
        </w:rPr>
        <w:t xml:space="preserve">AGREEMENT </w:t>
      </w:r>
      <w:r w:rsidR="00DF64CA">
        <w:rPr>
          <w:rFonts w:eastAsia="Courier New"/>
        </w:rPr>
        <w:t xml:space="preserve">is </w:t>
      </w:r>
      <w:r w:rsidRPr="00F5328A">
        <w:rPr>
          <w:rFonts w:eastAsia="Courier New"/>
        </w:rPr>
        <w:t xml:space="preserve">made as of the </w:t>
      </w:r>
      <w:r w:rsidRPr="007071E7">
        <w:rPr>
          <w:rFonts w:eastAsia="Courier New"/>
        </w:rPr>
        <w:t>____</w:t>
      </w:r>
      <w:r w:rsidRPr="00F5328A">
        <w:rPr>
          <w:rFonts w:eastAsia="Courier New"/>
        </w:rPr>
        <w:t xml:space="preserve"> day of</w:t>
      </w:r>
      <w:r>
        <w:rPr>
          <w:rFonts w:eastAsia="Courier New"/>
          <w:vertAlign w:val="superscript"/>
        </w:rPr>
        <w:t xml:space="preserve"> </w:t>
      </w:r>
      <w:r w:rsidR="00671CED">
        <w:rPr>
          <w:rFonts w:eastAsia="Courier New"/>
          <w:vertAlign w:val="superscript"/>
        </w:rPr>
        <w:t xml:space="preserve"> </w:t>
      </w:r>
      <w:r w:rsidR="00671CED" w:rsidRPr="007071E7">
        <w:rPr>
          <w:rFonts w:eastAsia="Courier New"/>
        </w:rPr>
        <w:t>__________</w:t>
      </w:r>
      <w:r w:rsidR="00671CED" w:rsidRPr="00F5328A">
        <w:rPr>
          <w:rFonts w:eastAsia="Courier New"/>
        </w:rPr>
        <w:t xml:space="preserve"> </w:t>
      </w:r>
      <w:r w:rsidR="00330FFC">
        <w:rPr>
          <w:rFonts w:eastAsia="Courier New"/>
        </w:rPr>
        <w:t>202</w:t>
      </w:r>
      <w:r w:rsidR="00671CED">
        <w:rPr>
          <w:rFonts w:eastAsia="Courier New"/>
        </w:rPr>
        <w:t>3</w:t>
      </w:r>
      <w:r w:rsidR="00DF64CA">
        <w:rPr>
          <w:rFonts w:eastAsia="Courier New"/>
        </w:rPr>
        <w:t xml:space="preserve"> </w:t>
      </w:r>
      <w:r w:rsidR="0006367A">
        <w:rPr>
          <w:rFonts w:eastAsia="Courier New"/>
        </w:rPr>
        <w:t>(“</w:t>
      </w:r>
      <w:r w:rsidR="0006367A" w:rsidRPr="00DA4F69">
        <w:rPr>
          <w:rFonts w:eastAsia="Courier New"/>
          <w:b/>
          <w:bCs/>
          <w:i/>
          <w:iCs/>
        </w:rPr>
        <w:t>Effective Date</w:t>
      </w:r>
      <w:r w:rsidR="0006367A">
        <w:rPr>
          <w:rFonts w:eastAsia="Courier New"/>
        </w:rPr>
        <w:t xml:space="preserve">”) </w:t>
      </w:r>
      <w:r w:rsidRPr="00F5328A">
        <w:rPr>
          <w:rFonts w:eastAsia="Courier New"/>
        </w:rPr>
        <w:t xml:space="preserve">between the </w:t>
      </w:r>
      <w:r w:rsidR="00330FFC">
        <w:rPr>
          <w:rFonts w:eastAsia="Courier New"/>
        </w:rPr>
        <w:t>CITY OF AVON PARK</w:t>
      </w:r>
      <w:r w:rsidR="00DF64CA">
        <w:rPr>
          <w:rFonts w:eastAsia="Courier New"/>
        </w:rPr>
        <w:t>,</w:t>
      </w:r>
      <w:r w:rsidRPr="00F5328A">
        <w:rPr>
          <w:rFonts w:eastAsia="Courier New"/>
        </w:rPr>
        <w:t xml:space="preserve"> </w:t>
      </w:r>
      <w:r w:rsidRPr="00F5328A">
        <w:rPr>
          <w:rFonts w:eastAsia="Courier New"/>
          <w:bCs/>
        </w:rPr>
        <w:t>a municipal</w:t>
      </w:r>
      <w:r w:rsidRPr="00F5328A">
        <w:rPr>
          <w:rFonts w:eastAsia="Courier New"/>
          <w:b/>
        </w:rPr>
        <w:t xml:space="preserve"> </w:t>
      </w:r>
      <w:r w:rsidRPr="00F5328A">
        <w:rPr>
          <w:rFonts w:eastAsia="Courier New"/>
        </w:rPr>
        <w:t xml:space="preserve">corporation of the State of </w:t>
      </w:r>
      <w:r w:rsidR="00330FFC">
        <w:rPr>
          <w:rFonts w:eastAsia="Courier New"/>
        </w:rPr>
        <w:t>Florida</w:t>
      </w:r>
      <w:r w:rsidRPr="00F5328A">
        <w:rPr>
          <w:rFonts w:eastAsia="Courier New"/>
        </w:rPr>
        <w:t xml:space="preserve">, with offices at </w:t>
      </w:r>
      <w:r w:rsidR="00DA4F69">
        <w:rPr>
          <w:rFonts w:eastAsia="Courier New"/>
        </w:rPr>
        <w:t xml:space="preserve">110 E. Main Street, </w:t>
      </w:r>
      <w:r w:rsidR="00330FFC">
        <w:rPr>
          <w:rFonts w:eastAsia="Courier New"/>
        </w:rPr>
        <w:t xml:space="preserve">Avon Park, </w:t>
      </w:r>
      <w:r w:rsidR="00330FFC" w:rsidRPr="0036712B">
        <w:rPr>
          <w:rFonts w:eastAsia="Courier New"/>
        </w:rPr>
        <w:t>Florida</w:t>
      </w:r>
      <w:r w:rsidR="00284C32" w:rsidRPr="002A5A7A">
        <w:rPr>
          <w:rFonts w:eastAsia="Courier New"/>
        </w:rPr>
        <w:t xml:space="preserve"> </w:t>
      </w:r>
      <w:r w:rsidR="00284C32" w:rsidRPr="0036712B">
        <w:rPr>
          <w:rFonts w:eastAsia="Courier New"/>
        </w:rPr>
        <w:t>33825</w:t>
      </w:r>
      <w:r w:rsidRPr="0036712B">
        <w:rPr>
          <w:rFonts w:eastAsia="Courier New"/>
        </w:rPr>
        <w:t xml:space="preserve"> (hereinafter</w:t>
      </w:r>
      <w:r w:rsidRPr="00F5328A">
        <w:rPr>
          <w:rFonts w:eastAsia="Courier New"/>
        </w:rPr>
        <w:t xml:space="preserve"> referred to as the </w:t>
      </w:r>
      <w:r w:rsidR="00F73FC7">
        <w:rPr>
          <w:rFonts w:eastAsia="Courier New"/>
        </w:rPr>
        <w:t>“</w:t>
      </w:r>
      <w:r w:rsidRPr="00DA4F69">
        <w:rPr>
          <w:rFonts w:eastAsia="Courier New"/>
          <w:b/>
          <w:bCs/>
          <w:i/>
          <w:iCs/>
        </w:rPr>
        <w:t>Lessor</w:t>
      </w:r>
      <w:r w:rsidR="00F73FC7">
        <w:rPr>
          <w:rFonts w:eastAsia="Courier New"/>
        </w:rPr>
        <w:t>”</w:t>
      </w:r>
      <w:r w:rsidR="00DF64CA">
        <w:rPr>
          <w:rFonts w:eastAsia="Courier New"/>
        </w:rPr>
        <w:t xml:space="preserve"> or the “</w:t>
      </w:r>
      <w:r w:rsidR="00DF64CA" w:rsidRPr="00DA4F69">
        <w:rPr>
          <w:rFonts w:eastAsia="Courier New"/>
          <w:b/>
          <w:bCs/>
          <w:i/>
          <w:iCs/>
        </w:rPr>
        <w:t>City</w:t>
      </w:r>
      <w:r w:rsidR="00DF64CA">
        <w:rPr>
          <w:rFonts w:eastAsia="Courier New"/>
        </w:rPr>
        <w:t>”</w:t>
      </w:r>
      <w:r w:rsidRPr="00F5328A">
        <w:rPr>
          <w:rFonts w:eastAsia="Courier New"/>
        </w:rPr>
        <w:t xml:space="preserve">), and </w:t>
      </w:r>
      <w:r w:rsidR="00330FFC">
        <w:rPr>
          <w:rFonts w:eastAsia="Courier New"/>
        </w:rPr>
        <w:t xml:space="preserve">Florida </w:t>
      </w:r>
      <w:r w:rsidR="006B444B">
        <w:rPr>
          <w:rFonts w:eastAsia="Courier New"/>
        </w:rPr>
        <w:t>A</w:t>
      </w:r>
      <w:r w:rsidR="00330FFC">
        <w:rPr>
          <w:rFonts w:eastAsia="Courier New"/>
        </w:rPr>
        <w:t xml:space="preserve">irport </w:t>
      </w:r>
      <w:r w:rsidR="006B444B">
        <w:rPr>
          <w:rFonts w:eastAsia="Courier New"/>
        </w:rPr>
        <w:t>M</w:t>
      </w:r>
      <w:r w:rsidR="00330FFC">
        <w:rPr>
          <w:rFonts w:eastAsia="Courier New"/>
        </w:rPr>
        <w:t>anagement</w:t>
      </w:r>
      <w:r w:rsidR="00EB79AF">
        <w:rPr>
          <w:rFonts w:eastAsia="Courier New"/>
        </w:rPr>
        <w:t xml:space="preserve"> KAVO</w:t>
      </w:r>
      <w:r w:rsidRPr="00F5328A">
        <w:rPr>
          <w:rFonts w:eastAsia="Courier New"/>
        </w:rPr>
        <w:t>,</w:t>
      </w:r>
      <w:r w:rsidR="006B444B">
        <w:rPr>
          <w:rFonts w:eastAsia="Courier New"/>
        </w:rPr>
        <w:t xml:space="preserve"> </w:t>
      </w:r>
      <w:r w:rsidR="00DF64CA">
        <w:rPr>
          <w:rFonts w:eastAsia="Courier New"/>
        </w:rPr>
        <w:t>LLC,</w:t>
      </w:r>
      <w:r w:rsidRPr="00F5328A">
        <w:rPr>
          <w:rFonts w:eastAsia="Courier New"/>
        </w:rPr>
        <w:t xml:space="preserve"> a </w:t>
      </w:r>
      <w:r w:rsidR="00DF64CA">
        <w:rPr>
          <w:rFonts w:eastAsia="Courier New"/>
        </w:rPr>
        <w:t>limited liability corporation</w:t>
      </w:r>
      <w:r w:rsidRPr="00F5328A">
        <w:rPr>
          <w:rFonts w:eastAsia="Courier New"/>
        </w:rPr>
        <w:t xml:space="preserve"> </w:t>
      </w:r>
      <w:r w:rsidRPr="00614CBE">
        <w:rPr>
          <w:rFonts w:eastAsia="Courier New"/>
          <w:bCs/>
        </w:rPr>
        <w:t>or</w:t>
      </w:r>
      <w:r w:rsidRPr="00F5328A">
        <w:rPr>
          <w:rFonts w:eastAsia="Courier New"/>
        </w:rPr>
        <w:t xml:space="preserve">ganized and existing under and by virtue of the laws of the State of </w:t>
      </w:r>
      <w:r w:rsidR="00614CBE">
        <w:rPr>
          <w:rFonts w:eastAsia="Courier New"/>
        </w:rPr>
        <w:t>Florida</w:t>
      </w:r>
      <w:r w:rsidRPr="00F5328A">
        <w:rPr>
          <w:rFonts w:eastAsia="Courier New"/>
        </w:rPr>
        <w:t xml:space="preserve">, having an office at </w:t>
      </w:r>
      <w:r w:rsidR="00EB79AF">
        <w:rPr>
          <w:rFonts w:eastAsia="Courier New"/>
        </w:rPr>
        <w:t>1535 FL 64, Suite 101, Avon Park, FL 33825</w:t>
      </w:r>
      <w:r w:rsidRPr="007071E7">
        <w:rPr>
          <w:rFonts w:eastAsia="Courier New"/>
        </w:rPr>
        <w:t xml:space="preserve"> (</w:t>
      </w:r>
      <w:r w:rsidRPr="00F5328A">
        <w:rPr>
          <w:rFonts w:eastAsia="Courier New"/>
        </w:rPr>
        <w:t xml:space="preserve">hereinafter referred to as the </w:t>
      </w:r>
      <w:r w:rsidR="00F73FC7">
        <w:rPr>
          <w:rFonts w:eastAsia="Courier New"/>
        </w:rPr>
        <w:t>“</w:t>
      </w:r>
      <w:r w:rsidRPr="0051390E">
        <w:rPr>
          <w:rFonts w:eastAsia="Courier New"/>
          <w:b/>
          <w:bCs/>
          <w:i/>
          <w:iCs/>
        </w:rPr>
        <w:t>Lessee</w:t>
      </w:r>
      <w:r w:rsidR="00F73FC7">
        <w:rPr>
          <w:rFonts w:eastAsia="Courier New"/>
        </w:rPr>
        <w:t>”</w:t>
      </w:r>
      <w:r w:rsidR="0051390E">
        <w:rPr>
          <w:rFonts w:eastAsia="Courier New"/>
        </w:rPr>
        <w:t xml:space="preserve"> and, with Lessor, the “</w:t>
      </w:r>
      <w:r w:rsidR="0051390E" w:rsidRPr="0051390E">
        <w:rPr>
          <w:rFonts w:eastAsia="Courier New"/>
          <w:b/>
          <w:bCs/>
          <w:i/>
          <w:iCs/>
        </w:rPr>
        <w:t>Parties</w:t>
      </w:r>
      <w:r w:rsidR="0051390E">
        <w:rPr>
          <w:rFonts w:eastAsia="Courier New"/>
        </w:rPr>
        <w:t>” and each a “</w:t>
      </w:r>
      <w:r w:rsidR="0051390E" w:rsidRPr="0051390E">
        <w:rPr>
          <w:rFonts w:eastAsia="Courier New"/>
          <w:b/>
          <w:bCs/>
          <w:i/>
          <w:iCs/>
        </w:rPr>
        <w:t>Party</w:t>
      </w:r>
      <w:r w:rsidR="0051390E">
        <w:rPr>
          <w:rFonts w:eastAsia="Courier New"/>
        </w:rPr>
        <w:t>”</w:t>
      </w:r>
      <w:r w:rsidRPr="00F5328A">
        <w:rPr>
          <w:rFonts w:eastAsia="Courier New"/>
        </w:rPr>
        <w:t>).</w:t>
      </w:r>
      <w:r w:rsidR="0051390E">
        <w:rPr>
          <w:rFonts w:eastAsia="Courier New"/>
        </w:rPr>
        <w:t xml:space="preserve">  Capitalized terms used in this Agreement have the meaning set forth in Article 1.</w:t>
      </w:r>
    </w:p>
    <w:p w14:paraId="65AF6C9B" w14:textId="77777777" w:rsidR="00F5328A" w:rsidRPr="00DE2EF1" w:rsidRDefault="00DF64CA" w:rsidP="00F5328A">
      <w:pPr>
        <w:spacing w:before="390" w:line="189" w:lineRule="exact"/>
        <w:ind w:firstLine="90"/>
        <w:jc w:val="center"/>
        <w:textAlignment w:val="baseline"/>
        <w:rPr>
          <w:rFonts w:eastAsia="Courier New"/>
          <w:b/>
          <w:bCs/>
          <w:color w:val="000000"/>
          <w:spacing w:val="4"/>
          <w:szCs w:val="24"/>
        </w:rPr>
      </w:pPr>
      <w:r w:rsidRPr="00DE2EF1">
        <w:rPr>
          <w:rFonts w:eastAsia="Courier New"/>
          <w:b/>
          <w:bCs/>
          <w:color w:val="000000"/>
          <w:spacing w:val="4"/>
          <w:szCs w:val="24"/>
          <w:u w:val="single"/>
        </w:rPr>
        <w:t>RECITALS</w:t>
      </w:r>
    </w:p>
    <w:p w14:paraId="15E65745" w14:textId="77777777" w:rsidR="009B10A7" w:rsidRPr="00F5328A" w:rsidRDefault="009B10A7" w:rsidP="009B10A7">
      <w:pPr>
        <w:rPr>
          <w:rFonts w:eastAsia="Courier New"/>
        </w:rPr>
      </w:pPr>
    </w:p>
    <w:p w14:paraId="40AEA731" w14:textId="77777777" w:rsidR="00F5328A" w:rsidRPr="00F5328A" w:rsidRDefault="00F5328A" w:rsidP="009B10A7">
      <w:pPr>
        <w:pStyle w:val="BodyText0"/>
        <w:rPr>
          <w:rFonts w:eastAsia="Courier New"/>
        </w:rPr>
      </w:pPr>
      <w:r w:rsidRPr="00F5328A">
        <w:rPr>
          <w:rFonts w:eastAsia="Courier New"/>
        </w:rPr>
        <w:t xml:space="preserve">WHEREAS, Lessor owns the </w:t>
      </w:r>
      <w:r w:rsidR="004E093A">
        <w:rPr>
          <w:rFonts w:eastAsia="Courier New"/>
        </w:rPr>
        <w:t>Avon Park Executive</w:t>
      </w:r>
      <w:r w:rsidRPr="00F5328A">
        <w:rPr>
          <w:rFonts w:eastAsia="Courier New"/>
        </w:rPr>
        <w:t xml:space="preserve"> Airport, consisting of </w:t>
      </w:r>
      <w:r w:rsidRPr="007071E7">
        <w:rPr>
          <w:rFonts w:eastAsia="Courier New"/>
        </w:rPr>
        <w:t xml:space="preserve">approximately </w:t>
      </w:r>
      <w:r w:rsidR="00996E45">
        <w:rPr>
          <w:rFonts w:eastAsia="Courier New"/>
        </w:rPr>
        <w:t xml:space="preserve">400 </w:t>
      </w:r>
      <w:r w:rsidR="00996E45" w:rsidRPr="00E52953">
        <w:rPr>
          <w:rFonts w:eastAsia="Courier New"/>
        </w:rPr>
        <w:t>+/-</w:t>
      </w:r>
      <w:r w:rsidR="00996E45" w:rsidRPr="00F5328A">
        <w:rPr>
          <w:rFonts w:eastAsia="Courier New"/>
        </w:rPr>
        <w:t xml:space="preserve"> </w:t>
      </w:r>
      <w:r w:rsidRPr="00F5328A">
        <w:rPr>
          <w:rFonts w:eastAsia="Courier New"/>
        </w:rPr>
        <w:t xml:space="preserve">acres located in </w:t>
      </w:r>
      <w:r w:rsidR="0087443A">
        <w:rPr>
          <w:rFonts w:eastAsia="Courier New"/>
        </w:rPr>
        <w:t>Highlands County</w:t>
      </w:r>
      <w:r w:rsidRPr="00F5328A">
        <w:rPr>
          <w:rFonts w:eastAsia="Courier New"/>
        </w:rPr>
        <w:t xml:space="preserve">, State of </w:t>
      </w:r>
      <w:r w:rsidR="0087443A">
        <w:rPr>
          <w:rFonts w:eastAsia="Courier New"/>
        </w:rPr>
        <w:t>Florida</w:t>
      </w:r>
      <w:r w:rsidRPr="00F5328A">
        <w:rPr>
          <w:rFonts w:eastAsia="Courier New"/>
        </w:rPr>
        <w:t xml:space="preserve">, being those lands designated in the most recent Airport Layout Plan dated </w:t>
      </w:r>
      <w:r w:rsidR="0087443A" w:rsidRPr="007071E7">
        <w:rPr>
          <w:rFonts w:eastAsia="Courier New"/>
        </w:rPr>
        <w:t>___________________</w:t>
      </w:r>
      <w:r w:rsidRPr="007071E7">
        <w:rPr>
          <w:rFonts w:eastAsia="Courier New"/>
        </w:rPr>
        <w:t>,</w:t>
      </w:r>
      <w:r w:rsidRPr="00F5328A">
        <w:rPr>
          <w:rFonts w:eastAsia="Courier New"/>
        </w:rPr>
        <w:t xml:space="preserve"> </w:t>
      </w:r>
      <w:r w:rsidR="0087443A">
        <w:rPr>
          <w:rFonts w:eastAsia="Courier New"/>
        </w:rPr>
        <w:t>a</w:t>
      </w:r>
      <w:r w:rsidRPr="00F5328A">
        <w:rPr>
          <w:rFonts w:eastAsia="Courier New"/>
        </w:rPr>
        <w:t xml:space="preserve"> cop</w:t>
      </w:r>
      <w:r w:rsidR="0087443A">
        <w:rPr>
          <w:rFonts w:eastAsia="Courier New"/>
        </w:rPr>
        <w:t>y</w:t>
      </w:r>
      <w:r w:rsidRPr="00F5328A">
        <w:rPr>
          <w:rFonts w:eastAsia="Courier New"/>
        </w:rPr>
        <w:t xml:space="preserve"> of which </w:t>
      </w:r>
      <w:r w:rsidR="0087443A">
        <w:rPr>
          <w:rFonts w:eastAsia="Courier New"/>
        </w:rPr>
        <w:t>is</w:t>
      </w:r>
      <w:r w:rsidRPr="00F5328A">
        <w:rPr>
          <w:rFonts w:eastAsia="Courier New"/>
        </w:rPr>
        <w:t xml:space="preserve"> </w:t>
      </w:r>
      <w:r w:rsidR="0087443A">
        <w:rPr>
          <w:rFonts w:eastAsia="Courier New"/>
        </w:rPr>
        <w:t>attached</w:t>
      </w:r>
      <w:r w:rsidRPr="00F5328A">
        <w:rPr>
          <w:rFonts w:eastAsia="Courier New"/>
        </w:rPr>
        <w:t xml:space="preserve"> as </w:t>
      </w:r>
      <w:r w:rsidRPr="00586F07">
        <w:rPr>
          <w:rFonts w:eastAsia="Courier New"/>
          <w:b/>
          <w:bCs/>
        </w:rPr>
        <w:t>Exhibit A</w:t>
      </w:r>
      <w:r w:rsidRPr="00F5328A">
        <w:rPr>
          <w:rFonts w:eastAsia="Courier New"/>
        </w:rPr>
        <w:t>; and</w:t>
      </w:r>
    </w:p>
    <w:p w14:paraId="0750D454" w14:textId="77777777" w:rsidR="00586F07" w:rsidRDefault="00F5328A" w:rsidP="009B10A7">
      <w:pPr>
        <w:pStyle w:val="BodyText0"/>
        <w:rPr>
          <w:rFonts w:eastAsia="Courier New"/>
        </w:rPr>
      </w:pPr>
      <w:r w:rsidRPr="00F5328A">
        <w:rPr>
          <w:rFonts w:eastAsia="Courier New"/>
        </w:rPr>
        <w:t xml:space="preserve">WHEREAS, </w:t>
      </w:r>
      <w:r w:rsidR="00586F07">
        <w:rPr>
          <w:rFonts w:eastAsia="Courier New"/>
        </w:rPr>
        <w:t>Lessee</w:t>
      </w:r>
      <w:r w:rsidR="00EB79AF">
        <w:rPr>
          <w:rFonts w:eastAsia="Courier New"/>
        </w:rPr>
        <w:t xml:space="preserve"> is a wholly owned subsidiary of Florida Airport</w:t>
      </w:r>
      <w:r w:rsidR="00586F07">
        <w:rPr>
          <w:rFonts w:eastAsia="Courier New"/>
        </w:rPr>
        <w:t xml:space="preserve"> </w:t>
      </w:r>
      <w:r w:rsidR="00EB79AF">
        <w:rPr>
          <w:rFonts w:eastAsia="Courier New"/>
        </w:rPr>
        <w:t>Management, LLC (“</w:t>
      </w:r>
      <w:r w:rsidR="00EB79AF" w:rsidRPr="00EB79AF">
        <w:rPr>
          <w:rFonts w:eastAsia="Courier New"/>
          <w:b/>
          <w:bCs/>
          <w:i/>
          <w:iCs/>
        </w:rPr>
        <w:t>FAM</w:t>
      </w:r>
      <w:r w:rsidR="00EB79AF">
        <w:rPr>
          <w:rFonts w:eastAsia="Courier New"/>
        </w:rPr>
        <w:t xml:space="preserve">”), and FAM </w:t>
      </w:r>
      <w:r w:rsidR="00586F07" w:rsidRPr="00EB79AF">
        <w:rPr>
          <w:rFonts w:eastAsia="Courier New"/>
        </w:rPr>
        <w:t>submitted</w:t>
      </w:r>
      <w:r w:rsidR="00586F07">
        <w:rPr>
          <w:rFonts w:eastAsia="Courier New"/>
        </w:rPr>
        <w:t xml:space="preserve"> an unsolicited proposal to the City to lease</w:t>
      </w:r>
      <w:r w:rsidR="008F6BEF">
        <w:rPr>
          <w:rFonts w:eastAsia="Courier New"/>
        </w:rPr>
        <w:t>,</w:t>
      </w:r>
      <w:r w:rsidR="00586F07">
        <w:rPr>
          <w:rFonts w:eastAsia="Courier New"/>
        </w:rPr>
        <w:t xml:space="preserve"> design, build, finance, operate and maintain the Airport</w:t>
      </w:r>
      <w:r w:rsidR="00064FC6">
        <w:rPr>
          <w:rFonts w:eastAsia="Courier New"/>
        </w:rPr>
        <w:t xml:space="preserve">, and the </w:t>
      </w:r>
      <w:r w:rsidR="00A165F5">
        <w:rPr>
          <w:rFonts w:eastAsia="Courier New"/>
        </w:rPr>
        <w:t>P</w:t>
      </w:r>
      <w:r w:rsidR="00064FC6">
        <w:rPr>
          <w:rFonts w:eastAsia="Courier New"/>
        </w:rPr>
        <w:t xml:space="preserve">arties subsequently agreed to pursue participation the Federal Aviation Administration’s Airport Investment Partnership Program </w:t>
      </w:r>
      <w:r w:rsidR="00A165F5">
        <w:rPr>
          <w:rFonts w:eastAsia="Courier New"/>
        </w:rPr>
        <w:t xml:space="preserve">established under 49 U.S.C. § 47134 </w:t>
      </w:r>
      <w:r w:rsidR="00064FC6">
        <w:rPr>
          <w:rFonts w:eastAsia="Courier New"/>
        </w:rPr>
        <w:t>(“</w:t>
      </w:r>
      <w:r w:rsidR="00064FC6">
        <w:rPr>
          <w:rFonts w:eastAsia="Courier New"/>
          <w:b/>
          <w:bCs/>
          <w:i/>
          <w:iCs/>
        </w:rPr>
        <w:t>AIPP</w:t>
      </w:r>
      <w:r w:rsidR="00064FC6">
        <w:rPr>
          <w:rFonts w:eastAsia="Courier New"/>
        </w:rPr>
        <w:t>”)</w:t>
      </w:r>
      <w:r w:rsidR="00586F07">
        <w:rPr>
          <w:rFonts w:eastAsia="Courier New"/>
        </w:rPr>
        <w:t xml:space="preserve">; and  </w:t>
      </w:r>
    </w:p>
    <w:p w14:paraId="42EE3F9B" w14:textId="6B434954" w:rsidR="006C420E" w:rsidRDefault="00586F07" w:rsidP="009B10A7">
      <w:pPr>
        <w:pStyle w:val="BodyText0"/>
        <w:rPr>
          <w:rFonts w:eastAsia="Courier New"/>
        </w:rPr>
      </w:pPr>
      <w:r>
        <w:rPr>
          <w:rFonts w:eastAsia="Courier New"/>
        </w:rPr>
        <w:t xml:space="preserve">WHEREAS, </w:t>
      </w:r>
      <w:r w:rsidR="0058516B">
        <w:rPr>
          <w:rFonts w:eastAsia="Courier New"/>
        </w:rPr>
        <w:t xml:space="preserve">Lessor and </w:t>
      </w:r>
      <w:r w:rsidR="00EB79AF">
        <w:rPr>
          <w:rFonts w:eastAsia="Courier New"/>
        </w:rPr>
        <w:t xml:space="preserve">FAM </w:t>
      </w:r>
      <w:r w:rsidR="006251C6">
        <w:rPr>
          <w:rFonts w:eastAsia="Courier New"/>
        </w:rPr>
        <w:t xml:space="preserve">previously </w:t>
      </w:r>
      <w:r w:rsidR="0058516B">
        <w:rPr>
          <w:rFonts w:eastAsia="Courier New"/>
        </w:rPr>
        <w:t xml:space="preserve">entered that certain </w:t>
      </w:r>
      <w:r w:rsidR="00064FC6">
        <w:rPr>
          <w:rFonts w:eastAsia="Courier New"/>
        </w:rPr>
        <w:t xml:space="preserve">Avon Park Executive Airport </w:t>
      </w:r>
      <w:r w:rsidR="0058516B">
        <w:rPr>
          <w:rFonts w:eastAsia="Courier New"/>
        </w:rPr>
        <w:t xml:space="preserve">Management Agreement </w:t>
      </w:r>
      <w:r w:rsidR="00064FC6">
        <w:rPr>
          <w:rFonts w:eastAsia="Courier New"/>
        </w:rPr>
        <w:t xml:space="preserve">dated </w:t>
      </w:r>
      <w:r w:rsidR="00A165F5">
        <w:rPr>
          <w:rFonts w:eastAsia="Courier New"/>
        </w:rPr>
        <w:t xml:space="preserve">April 22, 2022 </w:t>
      </w:r>
      <w:r w:rsidR="00064FC6">
        <w:rPr>
          <w:rFonts w:eastAsia="Courier New"/>
        </w:rPr>
        <w:t>(“</w:t>
      </w:r>
      <w:r w:rsidR="00064FC6">
        <w:rPr>
          <w:rFonts w:eastAsia="Courier New"/>
          <w:b/>
          <w:bCs/>
          <w:i/>
          <w:iCs/>
        </w:rPr>
        <w:t>Management Agreement</w:t>
      </w:r>
      <w:r w:rsidR="00064FC6">
        <w:rPr>
          <w:rFonts w:eastAsia="Courier New"/>
        </w:rPr>
        <w:t>”)</w:t>
      </w:r>
      <w:r w:rsidR="006251C6">
        <w:rPr>
          <w:rFonts w:eastAsia="Courier New"/>
        </w:rPr>
        <w:t xml:space="preserve">, </w:t>
      </w:r>
      <w:r w:rsidR="0051390E">
        <w:rPr>
          <w:rFonts w:eastAsia="Courier New"/>
        </w:rPr>
        <w:t xml:space="preserve">pursuant to </w:t>
      </w:r>
      <w:r w:rsidR="006251C6">
        <w:rPr>
          <w:rFonts w:eastAsia="Courier New"/>
        </w:rPr>
        <w:t xml:space="preserve">which </w:t>
      </w:r>
      <w:r w:rsidR="00EB79AF">
        <w:rPr>
          <w:rFonts w:eastAsia="Courier New"/>
        </w:rPr>
        <w:t>FAM</w:t>
      </w:r>
      <w:r w:rsidR="006251C6">
        <w:rPr>
          <w:rFonts w:eastAsia="Courier New"/>
        </w:rPr>
        <w:t xml:space="preserve"> manages the Airport</w:t>
      </w:r>
      <w:r w:rsidR="006C420E">
        <w:rPr>
          <w:rFonts w:eastAsia="Courier New"/>
        </w:rPr>
        <w:t xml:space="preserve"> on the City’s behalf;</w:t>
      </w:r>
      <w:r w:rsidR="006251C6">
        <w:rPr>
          <w:rFonts w:eastAsia="Courier New"/>
        </w:rPr>
        <w:t xml:space="preserve"> and </w:t>
      </w:r>
    </w:p>
    <w:p w14:paraId="490AF3C7" w14:textId="77777777" w:rsidR="0058516B" w:rsidRPr="00064FC6" w:rsidRDefault="006C420E" w:rsidP="009B10A7">
      <w:pPr>
        <w:pStyle w:val="BodyText0"/>
        <w:rPr>
          <w:rFonts w:eastAsia="Courier New"/>
        </w:rPr>
      </w:pPr>
      <w:r>
        <w:rPr>
          <w:rFonts w:eastAsia="Courier New"/>
        </w:rPr>
        <w:t xml:space="preserve">WHEREAS, the Management Agreement </w:t>
      </w:r>
      <w:r w:rsidR="0051390E">
        <w:rPr>
          <w:rFonts w:eastAsia="Courier New"/>
        </w:rPr>
        <w:t xml:space="preserve">shall </w:t>
      </w:r>
      <w:r w:rsidR="006251C6">
        <w:rPr>
          <w:rFonts w:eastAsia="Courier New"/>
        </w:rPr>
        <w:t xml:space="preserve">automatically terminate if </w:t>
      </w:r>
      <w:r w:rsidR="0051390E">
        <w:rPr>
          <w:rFonts w:eastAsia="Courier New"/>
        </w:rPr>
        <w:t xml:space="preserve">and when </w:t>
      </w:r>
      <w:r w:rsidR="006251C6">
        <w:rPr>
          <w:rFonts w:eastAsia="Courier New"/>
        </w:rPr>
        <w:t>Lessor and Lessee enter into another agreement governing the overall lease, operation, and management of the Airport pursuant to the AIPP; and</w:t>
      </w:r>
    </w:p>
    <w:p w14:paraId="4436E44C" w14:textId="77777777" w:rsidR="006251C6" w:rsidRDefault="0058516B" w:rsidP="009B10A7">
      <w:pPr>
        <w:pStyle w:val="BodyText0"/>
        <w:rPr>
          <w:rFonts w:eastAsia="Courier New"/>
        </w:rPr>
      </w:pPr>
      <w:r>
        <w:rPr>
          <w:rFonts w:eastAsia="Courier New"/>
        </w:rPr>
        <w:t xml:space="preserve">WHEREAS, </w:t>
      </w:r>
      <w:r w:rsidR="00A165F5">
        <w:rPr>
          <w:rFonts w:eastAsia="Courier New"/>
        </w:rPr>
        <w:t xml:space="preserve">on </w:t>
      </w:r>
      <w:r w:rsidR="00A165F5" w:rsidRPr="006420A7">
        <w:rPr>
          <w:rFonts w:eastAsia="Courier New"/>
          <w:highlight w:val="yellow"/>
        </w:rPr>
        <w:t>FAA APPROVAL DATE</w:t>
      </w:r>
      <w:r w:rsidR="00A165F5">
        <w:rPr>
          <w:rFonts w:eastAsia="Courier New"/>
        </w:rPr>
        <w:t xml:space="preserve"> </w:t>
      </w:r>
      <w:r w:rsidR="006251C6">
        <w:rPr>
          <w:rFonts w:eastAsia="Courier New"/>
        </w:rPr>
        <w:t xml:space="preserve">Lessor received approval from the FAA </w:t>
      </w:r>
      <w:r w:rsidR="00A165F5">
        <w:rPr>
          <w:rFonts w:eastAsia="Courier New"/>
        </w:rPr>
        <w:t>(the “</w:t>
      </w:r>
      <w:r w:rsidR="00A165F5" w:rsidRPr="006420A7">
        <w:rPr>
          <w:rFonts w:eastAsia="Courier New"/>
          <w:b/>
          <w:bCs/>
          <w:i/>
          <w:iCs/>
        </w:rPr>
        <w:t>FAA AIPP Approval</w:t>
      </w:r>
      <w:r w:rsidR="00A165F5">
        <w:rPr>
          <w:rFonts w:eastAsia="Courier New"/>
        </w:rPr>
        <w:t xml:space="preserve">”) </w:t>
      </w:r>
      <w:r w:rsidR="006251C6">
        <w:rPr>
          <w:rFonts w:eastAsia="Courier New"/>
        </w:rPr>
        <w:t xml:space="preserve">of </w:t>
      </w:r>
      <w:r w:rsidR="00A165F5">
        <w:rPr>
          <w:rFonts w:eastAsia="Courier New"/>
        </w:rPr>
        <w:t xml:space="preserve">the </w:t>
      </w:r>
      <w:r w:rsidR="006251C6">
        <w:rPr>
          <w:rFonts w:eastAsia="Courier New"/>
        </w:rPr>
        <w:t>application for participation in the AIPP</w:t>
      </w:r>
      <w:r w:rsidR="00A165F5">
        <w:rPr>
          <w:rFonts w:eastAsia="Courier New"/>
        </w:rPr>
        <w:t xml:space="preserve"> dated </w:t>
      </w:r>
      <w:r w:rsidR="00A165F5" w:rsidRPr="006420A7">
        <w:rPr>
          <w:rFonts w:eastAsia="Courier New"/>
          <w:highlight w:val="yellow"/>
        </w:rPr>
        <w:t>AIPP APP DATE</w:t>
      </w:r>
      <w:r w:rsidR="00A165F5">
        <w:rPr>
          <w:rFonts w:eastAsia="Courier New"/>
        </w:rPr>
        <w:t xml:space="preserve"> filed jointly by Lessor and Lessee</w:t>
      </w:r>
      <w:r w:rsidR="006251C6">
        <w:rPr>
          <w:rFonts w:eastAsia="Courier New"/>
        </w:rPr>
        <w:t xml:space="preserve">, and has received certain exemptions from </w:t>
      </w:r>
      <w:r w:rsidR="006C420E">
        <w:rPr>
          <w:rFonts w:eastAsia="Courier New"/>
        </w:rPr>
        <w:t xml:space="preserve">FAA statutory and legal requirements as set forth </w:t>
      </w:r>
      <w:r w:rsidR="00A165F5">
        <w:rPr>
          <w:rFonts w:eastAsia="Courier New"/>
        </w:rPr>
        <w:t xml:space="preserve">in the FAA AIPP Approval </w:t>
      </w:r>
      <w:r w:rsidR="0095677D">
        <w:rPr>
          <w:rFonts w:eastAsia="Courier New"/>
        </w:rPr>
        <w:t>(“</w:t>
      </w:r>
      <w:r w:rsidR="0095677D">
        <w:rPr>
          <w:rFonts w:eastAsia="Courier New"/>
          <w:b/>
          <w:bCs/>
          <w:i/>
          <w:iCs/>
        </w:rPr>
        <w:t>Revenue Use Exemptions</w:t>
      </w:r>
      <w:r w:rsidR="0095677D">
        <w:rPr>
          <w:rFonts w:eastAsia="Courier New"/>
        </w:rPr>
        <w:t>”)</w:t>
      </w:r>
      <w:r w:rsidR="006C420E">
        <w:rPr>
          <w:rFonts w:eastAsia="Courier New"/>
        </w:rPr>
        <w:t>; and</w:t>
      </w:r>
    </w:p>
    <w:p w14:paraId="08E10AA2" w14:textId="77777777" w:rsidR="00A165F5" w:rsidRDefault="006251C6" w:rsidP="009B10A7">
      <w:pPr>
        <w:pStyle w:val="BodyText0"/>
        <w:rPr>
          <w:rFonts w:eastAsia="Courier New"/>
        </w:rPr>
      </w:pPr>
      <w:r>
        <w:rPr>
          <w:rFonts w:eastAsia="Courier New"/>
        </w:rPr>
        <w:t xml:space="preserve">WHEREAS, </w:t>
      </w:r>
      <w:r w:rsidR="00A165F5">
        <w:rPr>
          <w:rFonts w:eastAsia="Courier New"/>
        </w:rPr>
        <w:t xml:space="preserve">the FAA AIPP Approval included approval of the lease of the Airport from the City to the Lessee pursuant to a lease substantially in the form of this Agreement; and </w:t>
      </w:r>
    </w:p>
    <w:p w14:paraId="3C61A638" w14:textId="55E5E695" w:rsidR="00F5328A" w:rsidRPr="00F5328A" w:rsidRDefault="00A165F5" w:rsidP="009B10A7">
      <w:pPr>
        <w:pStyle w:val="BodyText0"/>
        <w:rPr>
          <w:rFonts w:eastAsia="Courier New"/>
        </w:rPr>
      </w:pPr>
      <w:r>
        <w:rPr>
          <w:rFonts w:eastAsia="Courier New"/>
        </w:rPr>
        <w:t xml:space="preserve">WHEREAS, </w:t>
      </w:r>
      <w:r w:rsidR="00F5328A" w:rsidRPr="00F5328A">
        <w:rPr>
          <w:rFonts w:eastAsia="Courier New"/>
        </w:rPr>
        <w:t xml:space="preserve">Lessor desires </w:t>
      </w:r>
      <w:r w:rsidR="0087443A">
        <w:rPr>
          <w:rFonts w:eastAsia="Courier New"/>
        </w:rPr>
        <w:t>that the Airport continue to be operated</w:t>
      </w:r>
      <w:r w:rsidR="00F5328A" w:rsidRPr="00F5328A">
        <w:rPr>
          <w:rFonts w:eastAsia="Courier New"/>
        </w:rPr>
        <w:t xml:space="preserve"> as a public airport in compliance with </w:t>
      </w:r>
      <w:r w:rsidR="0051390E">
        <w:rPr>
          <w:rFonts w:eastAsia="Courier New"/>
        </w:rPr>
        <w:t xml:space="preserve">all </w:t>
      </w:r>
      <w:r w:rsidR="00A14CAE">
        <w:rPr>
          <w:rFonts w:eastAsia="Courier New"/>
        </w:rPr>
        <w:t>A</w:t>
      </w:r>
      <w:r w:rsidR="00F5328A" w:rsidRPr="00F5328A">
        <w:rPr>
          <w:rFonts w:eastAsia="Courier New"/>
        </w:rPr>
        <w:t xml:space="preserve">pplicable </w:t>
      </w:r>
      <w:r w:rsidR="00A14CAE">
        <w:rPr>
          <w:rFonts w:eastAsia="Courier New"/>
        </w:rPr>
        <w:t>L</w:t>
      </w:r>
      <w:r w:rsidR="00F5328A" w:rsidRPr="00F5328A">
        <w:rPr>
          <w:rFonts w:eastAsia="Courier New"/>
        </w:rPr>
        <w:t>aws</w:t>
      </w:r>
      <w:r w:rsidR="0087443A">
        <w:rPr>
          <w:rFonts w:eastAsia="Courier New"/>
        </w:rPr>
        <w:t xml:space="preserve">, </w:t>
      </w:r>
      <w:r w:rsidR="00F5328A" w:rsidRPr="00F5328A">
        <w:rPr>
          <w:rFonts w:eastAsia="Courier New"/>
        </w:rPr>
        <w:t>regulations,</w:t>
      </w:r>
      <w:r w:rsidR="0087443A">
        <w:rPr>
          <w:rFonts w:eastAsia="Courier New"/>
        </w:rPr>
        <w:t xml:space="preserve"> deed restrictions,</w:t>
      </w:r>
      <w:r w:rsidR="00F5328A" w:rsidRPr="00F5328A">
        <w:rPr>
          <w:rFonts w:eastAsia="Courier New"/>
        </w:rPr>
        <w:t xml:space="preserve"> and in compliance with all </w:t>
      </w:r>
      <w:r w:rsidR="006251C6">
        <w:rPr>
          <w:rFonts w:eastAsia="Courier New"/>
        </w:rPr>
        <w:t xml:space="preserve">applicable </w:t>
      </w:r>
      <w:r w:rsidR="00F5328A" w:rsidRPr="00F5328A">
        <w:rPr>
          <w:rFonts w:eastAsia="Courier New"/>
        </w:rPr>
        <w:t>F</w:t>
      </w:r>
      <w:r w:rsidR="006251C6">
        <w:rPr>
          <w:rFonts w:eastAsia="Courier New"/>
        </w:rPr>
        <w:t>AA</w:t>
      </w:r>
      <w:r w:rsidR="0087443A">
        <w:rPr>
          <w:rFonts w:eastAsia="Courier New"/>
        </w:rPr>
        <w:t xml:space="preserve"> </w:t>
      </w:r>
      <w:r w:rsidR="00586F07">
        <w:rPr>
          <w:rFonts w:eastAsia="Courier New"/>
        </w:rPr>
        <w:t>and Florida Department of Transportation</w:t>
      </w:r>
      <w:r w:rsidR="008F6BEF">
        <w:rPr>
          <w:rFonts w:eastAsia="Courier New"/>
        </w:rPr>
        <w:t xml:space="preserve"> requirements</w:t>
      </w:r>
      <w:r w:rsidR="0087443A">
        <w:rPr>
          <w:rFonts w:eastAsia="Courier New"/>
        </w:rPr>
        <w:t>;</w:t>
      </w:r>
      <w:r w:rsidR="00F5328A" w:rsidRPr="00F5328A">
        <w:rPr>
          <w:rFonts w:eastAsia="Courier New"/>
        </w:rPr>
        <w:t xml:space="preserve"> and</w:t>
      </w:r>
    </w:p>
    <w:p w14:paraId="0932831F" w14:textId="77777777" w:rsidR="00590E88" w:rsidRPr="000615D7" w:rsidRDefault="00F5328A" w:rsidP="009B10A7">
      <w:pPr>
        <w:pStyle w:val="BodyText0"/>
        <w:rPr>
          <w:rFonts w:eastAsia="Courier New"/>
        </w:rPr>
      </w:pPr>
      <w:r w:rsidRPr="00F5328A">
        <w:rPr>
          <w:rFonts w:eastAsia="Courier New"/>
        </w:rPr>
        <w:t xml:space="preserve">WHEREAS, Lessee intends and agrees that </w:t>
      </w:r>
      <w:r w:rsidR="0087443A">
        <w:rPr>
          <w:rFonts w:eastAsia="Courier New"/>
        </w:rPr>
        <w:t>it shall operate the</w:t>
      </w:r>
      <w:r w:rsidRPr="00F5328A">
        <w:rPr>
          <w:rFonts w:eastAsia="Courier New"/>
        </w:rPr>
        <w:t xml:space="preserve"> </w:t>
      </w:r>
      <w:r w:rsidR="0087443A">
        <w:rPr>
          <w:rFonts w:eastAsia="Courier New"/>
        </w:rPr>
        <w:t>A</w:t>
      </w:r>
      <w:r w:rsidRPr="00F5328A">
        <w:rPr>
          <w:rFonts w:eastAsia="Courier New"/>
        </w:rPr>
        <w:t>irport as a public airport pursuant to th</w:t>
      </w:r>
      <w:r w:rsidR="0087443A">
        <w:rPr>
          <w:rFonts w:eastAsia="Courier New"/>
        </w:rPr>
        <w:t xml:space="preserve">e terms set forth in this </w:t>
      </w:r>
      <w:r w:rsidR="00B737EE">
        <w:rPr>
          <w:rFonts w:eastAsia="Courier New"/>
        </w:rPr>
        <w:t>Agreement</w:t>
      </w:r>
      <w:r w:rsidR="00A165F5">
        <w:rPr>
          <w:rFonts w:eastAsia="Courier New"/>
        </w:rPr>
        <w:t xml:space="preserve"> and the FAA AIPP Approval</w:t>
      </w:r>
      <w:r w:rsidRPr="00F5328A">
        <w:rPr>
          <w:rFonts w:eastAsia="Courier New"/>
        </w:rPr>
        <w:t>; and</w:t>
      </w:r>
    </w:p>
    <w:p w14:paraId="71DCE864" w14:textId="6FCBD537" w:rsidR="00F5328A" w:rsidRDefault="00F5328A" w:rsidP="009B10A7">
      <w:pPr>
        <w:pStyle w:val="BodyText0"/>
        <w:rPr>
          <w:rFonts w:eastAsia="Courier New"/>
        </w:rPr>
      </w:pPr>
      <w:r w:rsidRPr="00F5328A">
        <w:rPr>
          <w:rFonts w:eastAsia="Courier New"/>
        </w:rPr>
        <w:t xml:space="preserve">WHEREAS, Lessor </w:t>
      </w:r>
      <w:r w:rsidR="0051390E">
        <w:rPr>
          <w:rFonts w:eastAsia="Courier New"/>
        </w:rPr>
        <w:t xml:space="preserve">and Lessee </w:t>
      </w:r>
      <w:r w:rsidRPr="00F5328A">
        <w:rPr>
          <w:rFonts w:eastAsia="Courier New"/>
        </w:rPr>
        <w:t xml:space="preserve">desire that </w:t>
      </w:r>
      <w:r w:rsidR="0087443A">
        <w:rPr>
          <w:rFonts w:eastAsia="Courier New"/>
        </w:rPr>
        <w:t xml:space="preserve">portions of </w:t>
      </w:r>
      <w:r w:rsidRPr="00F5328A">
        <w:rPr>
          <w:rFonts w:eastAsia="Courier New"/>
        </w:rPr>
        <w:t xml:space="preserve">the </w:t>
      </w:r>
      <w:r w:rsidR="0087443A">
        <w:rPr>
          <w:rFonts w:eastAsia="Courier New"/>
        </w:rPr>
        <w:t>A</w:t>
      </w:r>
      <w:r w:rsidRPr="00F5328A">
        <w:rPr>
          <w:rFonts w:eastAsia="Courier New"/>
        </w:rPr>
        <w:t xml:space="preserve">irport be further developed for </w:t>
      </w:r>
      <w:r w:rsidR="0087443A">
        <w:rPr>
          <w:rFonts w:eastAsia="Courier New"/>
        </w:rPr>
        <w:t xml:space="preserve">other </w:t>
      </w:r>
      <w:r w:rsidRPr="00F5328A">
        <w:rPr>
          <w:rFonts w:eastAsia="Courier New"/>
        </w:rPr>
        <w:t>commercial purposes and uses</w:t>
      </w:r>
      <w:r w:rsidR="0087443A">
        <w:rPr>
          <w:rFonts w:eastAsia="Courier New"/>
        </w:rPr>
        <w:t xml:space="preserve"> in accordance with </w:t>
      </w:r>
      <w:r w:rsidR="0051390E">
        <w:rPr>
          <w:rFonts w:eastAsia="Courier New"/>
        </w:rPr>
        <w:t>A</w:t>
      </w:r>
      <w:r w:rsidR="005C3AA2">
        <w:rPr>
          <w:rFonts w:eastAsia="Courier New"/>
        </w:rPr>
        <w:t xml:space="preserve">pplicable </w:t>
      </w:r>
      <w:r w:rsidR="0051390E">
        <w:rPr>
          <w:rFonts w:eastAsia="Courier New"/>
        </w:rPr>
        <w:t>L</w:t>
      </w:r>
      <w:r w:rsidR="005C3AA2">
        <w:rPr>
          <w:rFonts w:eastAsia="Courier New"/>
        </w:rPr>
        <w:t>aw</w:t>
      </w:r>
      <w:r w:rsidR="00A14CAE">
        <w:rPr>
          <w:rFonts w:eastAsia="Courier New"/>
        </w:rPr>
        <w:t>s</w:t>
      </w:r>
      <w:r w:rsidRPr="00F5328A">
        <w:rPr>
          <w:rFonts w:eastAsia="Courier New"/>
        </w:rPr>
        <w:t>; and</w:t>
      </w:r>
    </w:p>
    <w:p w14:paraId="42CC4402" w14:textId="79BF9F2E" w:rsidR="007E4296" w:rsidRPr="006B6AAF" w:rsidRDefault="007E4296" w:rsidP="009B10A7">
      <w:pPr>
        <w:pStyle w:val="BodyText0"/>
        <w:rPr>
          <w:rFonts w:eastAsia="Courier New"/>
        </w:rPr>
      </w:pPr>
      <w:r w:rsidRPr="006B6AAF">
        <w:rPr>
          <w:rFonts w:eastAsia="Courier New"/>
        </w:rPr>
        <w:lastRenderedPageBreak/>
        <w:t xml:space="preserve">WHEREAS, Lessor </w:t>
      </w:r>
      <w:r w:rsidR="00D00C06" w:rsidRPr="006B6AAF">
        <w:rPr>
          <w:rFonts w:eastAsia="Courier New"/>
        </w:rPr>
        <w:t>will not become</w:t>
      </w:r>
      <w:r w:rsidR="00DD1282" w:rsidRPr="006B6AAF">
        <w:rPr>
          <w:rFonts w:eastAsia="Courier New"/>
        </w:rPr>
        <w:t xml:space="preserve"> a joint owner </w:t>
      </w:r>
      <w:r w:rsidR="00BD6AE1" w:rsidRPr="006B6AAF">
        <w:rPr>
          <w:rFonts w:eastAsia="Courier New"/>
        </w:rPr>
        <w:t xml:space="preserve">with Lessee </w:t>
      </w:r>
      <w:r w:rsidR="00DD1282" w:rsidRPr="006B6AAF">
        <w:rPr>
          <w:rFonts w:eastAsia="Courier New"/>
        </w:rPr>
        <w:t xml:space="preserve">of the Airport or Airport improvements through this Agreement, and Lessor </w:t>
      </w:r>
      <w:r w:rsidRPr="006B6AAF">
        <w:rPr>
          <w:rFonts w:eastAsia="Courier New"/>
        </w:rPr>
        <w:t>will not impermissibly pledge its credit to the Lessee in violation of Applicable Law</w:t>
      </w:r>
      <w:r w:rsidR="00A14CAE">
        <w:rPr>
          <w:rFonts w:eastAsia="Courier New"/>
        </w:rPr>
        <w:t>s</w:t>
      </w:r>
      <w:r w:rsidR="0036712B">
        <w:rPr>
          <w:rFonts w:eastAsia="Courier New"/>
        </w:rPr>
        <w:t>; and</w:t>
      </w:r>
    </w:p>
    <w:p w14:paraId="3159C7FC" w14:textId="77777777" w:rsidR="007E4296" w:rsidRPr="006B6AAF" w:rsidRDefault="007E4296" w:rsidP="009B10A7">
      <w:pPr>
        <w:pStyle w:val="BodyText0"/>
        <w:rPr>
          <w:rFonts w:eastAsia="Courier New"/>
        </w:rPr>
      </w:pPr>
      <w:r w:rsidRPr="006B6AAF">
        <w:rPr>
          <w:rFonts w:eastAsia="Courier New"/>
        </w:rPr>
        <w:t xml:space="preserve">WHEREAS, Lessor intends that Lessor will not incur any </w:t>
      </w:r>
      <w:r w:rsidR="007E32CD" w:rsidRPr="006B6AAF">
        <w:rPr>
          <w:rFonts w:eastAsia="Courier New"/>
        </w:rPr>
        <w:t xml:space="preserve">debt or </w:t>
      </w:r>
      <w:r w:rsidRPr="006B6AAF">
        <w:rPr>
          <w:rFonts w:eastAsia="Courier New"/>
        </w:rPr>
        <w:t>new financial liability in aid of Lessee during the term of this Agreement</w:t>
      </w:r>
      <w:r w:rsidR="00DE5E06" w:rsidRPr="006B6AAF">
        <w:rPr>
          <w:rFonts w:eastAsia="Courier New"/>
        </w:rPr>
        <w:t>, and has provided safeguards against Lessee incurring such financial liabilities in case of Lessee’s financial failure</w:t>
      </w:r>
      <w:r w:rsidRPr="006B6AAF">
        <w:rPr>
          <w:rFonts w:eastAsia="Courier New"/>
        </w:rPr>
        <w:t>; and</w:t>
      </w:r>
    </w:p>
    <w:p w14:paraId="5C59DE6B" w14:textId="77777777" w:rsidR="007E4296" w:rsidRPr="0036712B" w:rsidRDefault="007E4296" w:rsidP="00BD6AE1">
      <w:pPr>
        <w:pStyle w:val="BodyText0"/>
        <w:rPr>
          <w:rFonts w:eastAsia="Courier New"/>
        </w:rPr>
      </w:pPr>
      <w:r w:rsidRPr="006B6AAF">
        <w:rPr>
          <w:rFonts w:eastAsia="Courier New"/>
        </w:rPr>
        <w:t xml:space="preserve">WHEREAS, to the extent that Lessee </w:t>
      </w:r>
      <w:r w:rsidR="00DD1282" w:rsidRPr="006B6AAF">
        <w:rPr>
          <w:rFonts w:eastAsia="Courier New"/>
        </w:rPr>
        <w:t xml:space="preserve">might </w:t>
      </w:r>
      <w:r w:rsidRPr="006B6AAF">
        <w:rPr>
          <w:rFonts w:eastAsia="Courier New"/>
        </w:rPr>
        <w:t xml:space="preserve">benefit financially from the Lessor’s assets, the </w:t>
      </w:r>
      <w:r w:rsidR="0036712B" w:rsidRPr="006B6AAF">
        <w:rPr>
          <w:rFonts w:eastAsia="Courier New"/>
        </w:rPr>
        <w:t>Less</w:t>
      </w:r>
      <w:r w:rsidR="0036712B">
        <w:rPr>
          <w:rFonts w:eastAsia="Courier New"/>
        </w:rPr>
        <w:t>or</w:t>
      </w:r>
      <w:r w:rsidR="0036712B" w:rsidRPr="006B6AAF">
        <w:rPr>
          <w:rFonts w:eastAsia="Courier New"/>
        </w:rPr>
        <w:t xml:space="preserve"> </w:t>
      </w:r>
      <w:r w:rsidR="003458A7" w:rsidRPr="006B6AAF">
        <w:rPr>
          <w:rFonts w:eastAsia="Courier New"/>
        </w:rPr>
        <w:t xml:space="preserve">finds that the </w:t>
      </w:r>
      <w:r w:rsidRPr="006B6AAF">
        <w:rPr>
          <w:rFonts w:eastAsia="Courier New"/>
        </w:rPr>
        <w:t xml:space="preserve">public will receive a substantial benefit through </w:t>
      </w:r>
      <w:r w:rsidR="0036712B" w:rsidRPr="006B6AAF">
        <w:rPr>
          <w:rFonts w:eastAsia="Courier New"/>
        </w:rPr>
        <w:t>Less</w:t>
      </w:r>
      <w:r w:rsidR="0036712B">
        <w:rPr>
          <w:rFonts w:eastAsia="Courier New"/>
        </w:rPr>
        <w:t>ee</w:t>
      </w:r>
      <w:r w:rsidR="0036712B" w:rsidRPr="006B6AAF">
        <w:rPr>
          <w:rFonts w:eastAsia="Courier New"/>
        </w:rPr>
        <w:t xml:space="preserve">’s </w:t>
      </w:r>
      <w:r w:rsidR="003458A7" w:rsidRPr="006B6AAF">
        <w:rPr>
          <w:rFonts w:eastAsia="Courier New"/>
        </w:rPr>
        <w:t xml:space="preserve">experienced, </w:t>
      </w:r>
      <w:r w:rsidRPr="006B6AAF">
        <w:rPr>
          <w:rFonts w:eastAsia="Courier New"/>
        </w:rPr>
        <w:t>competent</w:t>
      </w:r>
      <w:r w:rsidR="003458A7" w:rsidRPr="006B6AAF">
        <w:rPr>
          <w:rFonts w:eastAsia="Courier New"/>
        </w:rPr>
        <w:t>,</w:t>
      </w:r>
      <w:r w:rsidRPr="006B6AAF">
        <w:rPr>
          <w:rFonts w:eastAsia="Courier New"/>
        </w:rPr>
        <w:t xml:space="preserve"> and professional operation, management </w:t>
      </w:r>
      <w:r w:rsidR="003458A7" w:rsidRPr="006B6AAF">
        <w:rPr>
          <w:rFonts w:eastAsia="Courier New"/>
        </w:rPr>
        <w:t xml:space="preserve">of the Airport providing </w:t>
      </w:r>
      <w:r w:rsidR="00B54129" w:rsidRPr="006B6AAF">
        <w:rPr>
          <w:rFonts w:eastAsia="Courier New"/>
        </w:rPr>
        <w:t xml:space="preserve">Lessor income instead of deficits, </w:t>
      </w:r>
      <w:r w:rsidR="005A5594" w:rsidRPr="006B6AAF">
        <w:rPr>
          <w:rFonts w:eastAsia="Courier New"/>
        </w:rPr>
        <w:t xml:space="preserve">and </w:t>
      </w:r>
      <w:r w:rsidR="003458A7" w:rsidRPr="006B6AAF">
        <w:rPr>
          <w:rFonts w:eastAsia="Courier New"/>
        </w:rPr>
        <w:t xml:space="preserve">financial stability </w:t>
      </w:r>
      <w:r w:rsidRPr="006B6AAF">
        <w:rPr>
          <w:rFonts w:eastAsia="Courier New"/>
        </w:rPr>
        <w:t xml:space="preserve">and </w:t>
      </w:r>
      <w:r w:rsidR="003458A7" w:rsidRPr="006B6AAF">
        <w:rPr>
          <w:rFonts w:eastAsia="Courier New"/>
        </w:rPr>
        <w:t xml:space="preserve">responsibly planned future </w:t>
      </w:r>
      <w:r w:rsidR="0036712B">
        <w:rPr>
          <w:rFonts w:eastAsia="Courier New"/>
        </w:rPr>
        <w:t xml:space="preserve">aeronautical </w:t>
      </w:r>
      <w:r w:rsidRPr="006B6AAF">
        <w:rPr>
          <w:rFonts w:eastAsia="Courier New"/>
        </w:rPr>
        <w:t xml:space="preserve">growth </w:t>
      </w:r>
      <w:r w:rsidR="00B54129" w:rsidRPr="006B6AAF">
        <w:rPr>
          <w:rFonts w:eastAsia="Courier New"/>
        </w:rPr>
        <w:t>at</w:t>
      </w:r>
      <w:r w:rsidRPr="006B6AAF">
        <w:rPr>
          <w:rFonts w:eastAsia="Courier New"/>
        </w:rPr>
        <w:t xml:space="preserve"> the Airport</w:t>
      </w:r>
      <w:r w:rsidR="0036712B">
        <w:rPr>
          <w:rFonts w:eastAsia="Courier New"/>
        </w:rPr>
        <w:t>,</w:t>
      </w:r>
      <w:r w:rsidR="00DD1282" w:rsidRPr="006B6AAF">
        <w:rPr>
          <w:rFonts w:eastAsia="Courier New"/>
        </w:rPr>
        <w:t xml:space="preserve"> </w:t>
      </w:r>
      <w:r w:rsidR="003458A7" w:rsidRPr="006B6AAF">
        <w:rPr>
          <w:rFonts w:eastAsia="Courier New"/>
        </w:rPr>
        <w:t xml:space="preserve">to meet growing agricultural industry needs </w:t>
      </w:r>
      <w:r w:rsidR="00DD1282" w:rsidRPr="006B6AAF">
        <w:rPr>
          <w:rFonts w:eastAsia="Courier New"/>
        </w:rPr>
        <w:t xml:space="preserve">which under Lessor’s operation and management </w:t>
      </w:r>
      <w:r w:rsidR="008301CD" w:rsidRPr="006B6AAF">
        <w:rPr>
          <w:rFonts w:eastAsia="Courier New"/>
        </w:rPr>
        <w:t>has been historically</w:t>
      </w:r>
      <w:r w:rsidR="00DD1282" w:rsidRPr="006B6AAF">
        <w:rPr>
          <w:rFonts w:eastAsia="Courier New"/>
        </w:rPr>
        <w:t xml:space="preserve"> producing a financial detriment to the Lessor</w:t>
      </w:r>
      <w:r w:rsidR="008301CD" w:rsidRPr="006B6AAF">
        <w:rPr>
          <w:rFonts w:eastAsia="Courier New"/>
        </w:rPr>
        <w:t xml:space="preserve"> instead of benefit</w:t>
      </w:r>
      <w:r w:rsidR="00DD1282" w:rsidRPr="006B6AAF">
        <w:rPr>
          <w:rFonts w:eastAsia="Courier New"/>
        </w:rPr>
        <w:t>; and</w:t>
      </w:r>
      <w:r w:rsidRPr="0036712B">
        <w:rPr>
          <w:rFonts w:eastAsia="Courier New"/>
        </w:rPr>
        <w:t xml:space="preserve">  </w:t>
      </w:r>
    </w:p>
    <w:p w14:paraId="7EB6A0D5" w14:textId="77777777" w:rsidR="00F5328A" w:rsidRPr="00F5328A" w:rsidRDefault="00F5328A" w:rsidP="009B10A7">
      <w:pPr>
        <w:pStyle w:val="BodyText0"/>
        <w:rPr>
          <w:rFonts w:eastAsia="Courier New"/>
        </w:rPr>
      </w:pPr>
      <w:r w:rsidRPr="00F5328A">
        <w:rPr>
          <w:rFonts w:eastAsia="Courier New"/>
        </w:rPr>
        <w:t xml:space="preserve">WHEREAS, Lessor after careful consideration has concluded that the </w:t>
      </w:r>
      <w:r w:rsidR="005C3AA2">
        <w:rPr>
          <w:rFonts w:eastAsia="Courier New"/>
        </w:rPr>
        <w:t>A</w:t>
      </w:r>
      <w:r w:rsidRPr="00F5328A">
        <w:rPr>
          <w:rFonts w:eastAsia="Courier New"/>
        </w:rPr>
        <w:t>irport can best be operated</w:t>
      </w:r>
      <w:r w:rsidR="00A165F5">
        <w:rPr>
          <w:rFonts w:eastAsia="Courier New"/>
        </w:rPr>
        <w:t>, maintained, improved</w:t>
      </w:r>
      <w:r w:rsidRPr="00F5328A">
        <w:rPr>
          <w:rFonts w:eastAsia="Courier New"/>
        </w:rPr>
        <w:t xml:space="preserve"> and developed by private enterprise and private industry, </w:t>
      </w:r>
      <w:r w:rsidR="0051390E">
        <w:rPr>
          <w:rFonts w:eastAsia="Courier New"/>
        </w:rPr>
        <w:t xml:space="preserve">all in accordance with the AIPP, </w:t>
      </w:r>
      <w:r w:rsidR="00A165F5">
        <w:rPr>
          <w:rFonts w:eastAsia="Courier New"/>
        </w:rPr>
        <w:t xml:space="preserve">that the lease of the Airport to Lessee on the terms and conditions set forth in this Agreement is in the best interests of the City and of its citizens and </w:t>
      </w:r>
      <w:r w:rsidR="007E32CD">
        <w:rPr>
          <w:rFonts w:eastAsia="Courier New"/>
        </w:rPr>
        <w:t xml:space="preserve">is </w:t>
      </w:r>
      <w:r w:rsidR="006B6AAF">
        <w:rPr>
          <w:rFonts w:eastAsia="Courier New"/>
        </w:rPr>
        <w:t>expected</w:t>
      </w:r>
      <w:r w:rsidR="007E32CD">
        <w:rPr>
          <w:rFonts w:eastAsia="Courier New"/>
        </w:rPr>
        <w:t xml:space="preserve"> to </w:t>
      </w:r>
      <w:r w:rsidR="00A165F5">
        <w:rPr>
          <w:rFonts w:eastAsia="Courier New"/>
        </w:rPr>
        <w:t xml:space="preserve">reduce the need for tax revenues to support operation of the Airport, that this </w:t>
      </w:r>
      <w:r w:rsidR="0036712B">
        <w:rPr>
          <w:rFonts w:eastAsia="Courier New"/>
        </w:rPr>
        <w:t xml:space="preserve">Agreement </w:t>
      </w:r>
      <w:r w:rsidR="00A165F5">
        <w:rPr>
          <w:rFonts w:eastAsia="Courier New"/>
        </w:rPr>
        <w:t xml:space="preserve">is in the public interest, </w:t>
      </w:r>
      <w:r w:rsidRPr="00F5328A">
        <w:rPr>
          <w:rFonts w:eastAsia="Courier New"/>
        </w:rPr>
        <w:t>and Lessor</w:t>
      </w:r>
      <w:r w:rsidR="0020660F">
        <w:rPr>
          <w:rFonts w:eastAsia="Courier New"/>
        </w:rPr>
        <w:t xml:space="preserve"> </w:t>
      </w:r>
      <w:r w:rsidRPr="00F5328A">
        <w:rPr>
          <w:rFonts w:eastAsia="Courier New"/>
        </w:rPr>
        <w:t>has requested that Lessee operate and engage in further develop</w:t>
      </w:r>
      <w:r w:rsidR="0051390E">
        <w:rPr>
          <w:rFonts w:eastAsia="Courier New"/>
        </w:rPr>
        <w:t>ment of</w:t>
      </w:r>
      <w:r w:rsidRPr="00F5328A">
        <w:rPr>
          <w:rFonts w:eastAsia="Courier New"/>
        </w:rPr>
        <w:t xml:space="preserve"> the </w:t>
      </w:r>
      <w:r w:rsidR="005C3AA2">
        <w:rPr>
          <w:rFonts w:eastAsia="Courier New"/>
        </w:rPr>
        <w:t>A</w:t>
      </w:r>
      <w:r w:rsidRPr="00F5328A">
        <w:rPr>
          <w:rFonts w:eastAsia="Courier New"/>
        </w:rPr>
        <w:t>irport</w:t>
      </w:r>
      <w:r w:rsidR="0036712B">
        <w:rPr>
          <w:rFonts w:eastAsia="Courier New"/>
        </w:rPr>
        <w:t>.</w:t>
      </w:r>
      <w:r w:rsidRPr="00F5328A">
        <w:rPr>
          <w:rFonts w:eastAsia="Courier New"/>
        </w:rPr>
        <w:t xml:space="preserve"> </w:t>
      </w:r>
    </w:p>
    <w:p w14:paraId="3F451625" w14:textId="77777777" w:rsidR="00590E88" w:rsidRDefault="00F5328A" w:rsidP="009B10A7">
      <w:pPr>
        <w:pStyle w:val="BodyText0"/>
        <w:rPr>
          <w:rFonts w:eastAsia="Courier New"/>
        </w:rPr>
      </w:pPr>
      <w:r w:rsidRPr="00F5328A">
        <w:rPr>
          <w:rFonts w:eastAsia="Courier New"/>
        </w:rPr>
        <w:t xml:space="preserve">NOW, THEREFORE, for </w:t>
      </w:r>
      <w:r w:rsidR="0051390E">
        <w:rPr>
          <w:rFonts w:eastAsia="Courier New"/>
        </w:rPr>
        <w:t>good and valuable</w:t>
      </w:r>
      <w:r w:rsidRPr="00F5328A">
        <w:rPr>
          <w:rFonts w:eastAsia="Courier New"/>
        </w:rPr>
        <w:t xml:space="preserve"> consideration</w:t>
      </w:r>
      <w:r w:rsidR="0051390E">
        <w:rPr>
          <w:rFonts w:eastAsia="Courier New"/>
        </w:rPr>
        <w:t>, including</w:t>
      </w:r>
      <w:r w:rsidRPr="00F5328A">
        <w:rPr>
          <w:rFonts w:eastAsia="Courier New"/>
        </w:rPr>
        <w:t xml:space="preserve"> the respective promises and agreements herein contained, Lessor hereby grants to Lessee, </w:t>
      </w:r>
      <w:r w:rsidR="0051390E">
        <w:rPr>
          <w:rFonts w:eastAsia="Courier New"/>
        </w:rPr>
        <w:t xml:space="preserve">and Lessee accepts from Lessor, </w:t>
      </w:r>
      <w:r w:rsidRPr="00F5328A">
        <w:rPr>
          <w:rFonts w:eastAsia="Courier New"/>
        </w:rPr>
        <w:t>upon the terms and conditions</w:t>
      </w:r>
      <w:r w:rsidR="0051390E">
        <w:rPr>
          <w:rFonts w:eastAsia="Courier New"/>
        </w:rPr>
        <w:t xml:space="preserve"> set forth in this Agreement</w:t>
      </w:r>
      <w:r w:rsidRPr="00F5328A">
        <w:rPr>
          <w:rFonts w:eastAsia="Courier New"/>
        </w:rPr>
        <w:t xml:space="preserve">, the right to </w:t>
      </w:r>
      <w:r w:rsidR="008F6BEF">
        <w:rPr>
          <w:rFonts w:eastAsia="Courier New"/>
        </w:rPr>
        <w:t xml:space="preserve">design, build, </w:t>
      </w:r>
      <w:r w:rsidRPr="00F5328A">
        <w:rPr>
          <w:rFonts w:eastAsia="Courier New"/>
        </w:rPr>
        <w:t xml:space="preserve">operate, </w:t>
      </w:r>
      <w:r w:rsidR="008F6BEF">
        <w:rPr>
          <w:rFonts w:eastAsia="Courier New"/>
        </w:rPr>
        <w:t xml:space="preserve">maintain, </w:t>
      </w:r>
      <w:r w:rsidRPr="00F5328A">
        <w:rPr>
          <w:rFonts w:eastAsia="Courier New"/>
        </w:rPr>
        <w:t xml:space="preserve">and lease the </w:t>
      </w:r>
      <w:r w:rsidR="005C3AA2">
        <w:rPr>
          <w:rFonts w:eastAsia="Courier New"/>
        </w:rPr>
        <w:t>A</w:t>
      </w:r>
      <w:r w:rsidRPr="00F5328A">
        <w:rPr>
          <w:rFonts w:eastAsia="Courier New"/>
        </w:rPr>
        <w:t>irport,</w:t>
      </w:r>
      <w:r w:rsidR="00590E88">
        <w:rPr>
          <w:rFonts w:eastAsia="Courier New"/>
        </w:rPr>
        <w:t xml:space="preserve"> </w:t>
      </w:r>
      <w:r w:rsidRPr="00F5328A">
        <w:rPr>
          <w:rFonts w:eastAsia="Courier New"/>
        </w:rPr>
        <w:t xml:space="preserve">together with the buildings, structures, fixtures, improvements, runways, taxiways, roads, paved areas, facilities, equipment, and </w:t>
      </w:r>
      <w:proofErr w:type="spellStart"/>
      <w:r w:rsidRPr="00F5328A">
        <w:rPr>
          <w:rFonts w:eastAsia="Courier New"/>
        </w:rPr>
        <w:t>personalty</w:t>
      </w:r>
      <w:proofErr w:type="spellEnd"/>
      <w:r w:rsidRPr="00F5328A">
        <w:rPr>
          <w:rFonts w:eastAsia="Courier New"/>
        </w:rPr>
        <w:t xml:space="preserve"> and other property of Lessor located or used on or about the </w:t>
      </w:r>
      <w:r w:rsidR="002602A1">
        <w:rPr>
          <w:rFonts w:eastAsia="Courier New"/>
        </w:rPr>
        <w:t>A</w:t>
      </w:r>
      <w:r w:rsidRPr="00F5328A">
        <w:rPr>
          <w:rFonts w:eastAsia="Courier New"/>
        </w:rPr>
        <w:t>irport, and it is hereby mutually agreed as follows:</w:t>
      </w:r>
    </w:p>
    <w:p w14:paraId="586F7291" w14:textId="77777777" w:rsidR="00614CBE" w:rsidRPr="00DE2EF1" w:rsidRDefault="00590E88" w:rsidP="00590E88">
      <w:pPr>
        <w:pStyle w:val="Heading1"/>
        <w:rPr>
          <w:rFonts w:eastAsia="Courier New"/>
          <w:b/>
          <w:bCs w:val="0"/>
        </w:rPr>
      </w:pPr>
      <w:r w:rsidRPr="00590E88">
        <w:rPr>
          <w:rFonts w:eastAsia="Courier New"/>
        </w:rPr>
        <w:br/>
      </w:r>
      <w:bookmarkStart w:id="1" w:name="_Toc129861750"/>
      <w:r w:rsidR="00614CBE" w:rsidRPr="00DE2EF1">
        <w:rPr>
          <w:rFonts w:eastAsia="Courier New"/>
          <w:b/>
          <w:bCs w:val="0"/>
        </w:rPr>
        <w:t>Definitions</w:t>
      </w:r>
      <w:r w:rsidR="005F5472" w:rsidRPr="00DE2EF1">
        <w:rPr>
          <w:rFonts w:eastAsia="Courier New"/>
          <w:b/>
          <w:bCs w:val="0"/>
        </w:rPr>
        <w:t xml:space="preserve"> and Interpretation</w:t>
      </w:r>
      <w:bookmarkEnd w:id="1"/>
    </w:p>
    <w:p w14:paraId="468AF872" w14:textId="77777777" w:rsidR="005F5472" w:rsidRPr="005F5472" w:rsidRDefault="005F5472" w:rsidP="005F5472">
      <w:pPr>
        <w:pStyle w:val="Heading2"/>
        <w:rPr>
          <w:u w:val="single"/>
        </w:rPr>
      </w:pPr>
      <w:r w:rsidRPr="005F5472">
        <w:rPr>
          <w:u w:val="single"/>
        </w:rPr>
        <w:t>Definitions</w:t>
      </w:r>
      <w:r>
        <w:t>.</w:t>
      </w:r>
      <w:r w:rsidR="009038D3">
        <w:t xml:space="preserve">  Defined terms used in this Agreement shall have the meaning set forth below or as elsewhere defined in this Agreement. </w:t>
      </w:r>
    </w:p>
    <w:p w14:paraId="5C6A0A19" w14:textId="77777777" w:rsidR="00A165F5" w:rsidRPr="00AA68CB" w:rsidRDefault="00AA68CB" w:rsidP="009B10A7">
      <w:pPr>
        <w:pStyle w:val="Heading3"/>
      </w:pPr>
      <w:r w:rsidRPr="00AA68CB">
        <w:rPr>
          <w:u w:val="single"/>
        </w:rPr>
        <w:t>Aeronautical Rates &amp; Charges</w:t>
      </w:r>
      <w:r>
        <w:t xml:space="preserve"> has the meaning set forth in Section 5.12 of this Agreement.</w:t>
      </w:r>
    </w:p>
    <w:p w14:paraId="6B12555E" w14:textId="77777777" w:rsidR="00E52953" w:rsidRPr="00E52953" w:rsidRDefault="00E52953" w:rsidP="009B10A7">
      <w:pPr>
        <w:pStyle w:val="Heading3"/>
      </w:pPr>
      <w:r w:rsidRPr="00E52953">
        <w:rPr>
          <w:u w:val="single"/>
        </w:rPr>
        <w:t>Affiliate</w:t>
      </w:r>
      <w:r>
        <w:t xml:space="preserve"> shall mean </w:t>
      </w:r>
      <w:r w:rsidRPr="00DB4AF2">
        <w:t xml:space="preserve">any </w:t>
      </w:r>
      <w:r w:rsidR="009038D3">
        <w:t>P</w:t>
      </w:r>
      <w:r w:rsidRPr="00DB4AF2">
        <w:t xml:space="preserve">erson that directly or indirectly through one or more intermediaries, controls or is controlled by or is under common control with the Lessee and any entity in which the Lessee or a shareholder of the Lessee has an ownership, licensor/licensee or franchiser/franchisee interest or relationship, but if the Lessee shall be a corporation whose voting securities shall be registered with the Securities and Exchange Commission and publicly traded on a regular basis then only such shareholder of the Lessee having an ownership interest greater than five percent (5%).  The term “control” (including the terms controlling, controlled </w:t>
      </w:r>
      <w:r w:rsidRPr="00DB4AF2">
        <w:lastRenderedPageBreak/>
        <w:t xml:space="preserve">by and under common control with) means the possession, direct or indirect, of the power to direct or cause the direction of the management and policies of a </w:t>
      </w:r>
      <w:r w:rsidR="009038D3">
        <w:t>P</w:t>
      </w:r>
      <w:r w:rsidRPr="00DB4AF2">
        <w:t>erson, whether through the ownership of voting securities, by contract or otherwise.</w:t>
      </w:r>
    </w:p>
    <w:p w14:paraId="3961F3C1" w14:textId="77777777" w:rsidR="00614CBE" w:rsidRDefault="00614CBE" w:rsidP="009B10A7">
      <w:pPr>
        <w:pStyle w:val="Heading3"/>
      </w:pPr>
      <w:r w:rsidRPr="00E81086">
        <w:rPr>
          <w:u w:val="single"/>
        </w:rPr>
        <w:t>Agreement</w:t>
      </w:r>
      <w:r w:rsidRPr="00E81086">
        <w:t xml:space="preserve"> shall mean this Lease Agreement between </w:t>
      </w:r>
      <w:r w:rsidR="005C3AA2">
        <w:t>Lessor</w:t>
      </w:r>
      <w:r w:rsidRPr="00E81086">
        <w:t xml:space="preserve"> and </w:t>
      </w:r>
      <w:r w:rsidR="005C3AA2">
        <w:t>Lessee</w:t>
      </w:r>
      <w:r w:rsidRPr="00E81086">
        <w:t>, including all Exhibits hereto, as the same may be amended, modified or altered from time to time pursuant to the terms hereof.</w:t>
      </w:r>
    </w:p>
    <w:p w14:paraId="7DD10FA5" w14:textId="69743AFD" w:rsidR="00614CBE" w:rsidRDefault="00614CBE" w:rsidP="009B10A7">
      <w:pPr>
        <w:pStyle w:val="Heading3"/>
      </w:pPr>
      <w:r w:rsidRPr="009B10A7">
        <w:rPr>
          <w:rFonts w:eastAsia="Courier New"/>
          <w:u w:val="single"/>
        </w:rPr>
        <w:t>Airport</w:t>
      </w:r>
      <w:r>
        <w:rPr>
          <w:rFonts w:eastAsia="Courier New"/>
        </w:rPr>
        <w:t xml:space="preserve"> </w:t>
      </w:r>
      <w:r w:rsidRPr="00E81086">
        <w:t xml:space="preserve">shall mean </w:t>
      </w:r>
      <w:r w:rsidR="005C3AA2">
        <w:t>the Avon Park Executive</w:t>
      </w:r>
      <w:r w:rsidRPr="00E81086">
        <w:t xml:space="preserve"> Airport, the boundaries of which are more particularly shown in </w:t>
      </w:r>
      <w:r w:rsidRPr="00586F07">
        <w:rPr>
          <w:b/>
        </w:rPr>
        <w:t>Exhibit A</w:t>
      </w:r>
      <w:r w:rsidRPr="00E81086">
        <w:t>, including all real property</w:t>
      </w:r>
      <w:r>
        <w:t>,</w:t>
      </w:r>
      <w:r w:rsidRPr="00E81086">
        <w:t xml:space="preserve"> easements or any other </w:t>
      </w:r>
      <w:r>
        <w:t xml:space="preserve">property </w:t>
      </w:r>
      <w:r w:rsidRPr="00E81086">
        <w:t>interest therein as well as all improvements and appurtenances thereto, structures, buildings, fixtures, and all tangible personal property or interest in any of the foregoing</w:t>
      </w:r>
      <w:r w:rsidR="007B3D50">
        <w:t>; excluding only the site of the Classic Caladium</w:t>
      </w:r>
      <w:r w:rsidR="00A14CAE">
        <w:t>s</w:t>
      </w:r>
      <w:r w:rsidR="007B3D50">
        <w:t xml:space="preserve"> lease, the ballfields and the site of the City water utility (as each is shown on </w:t>
      </w:r>
      <w:r w:rsidR="007B3D50" w:rsidRPr="007B3D50">
        <w:rPr>
          <w:b/>
          <w:bCs w:val="0"/>
        </w:rPr>
        <w:t>Exhibit A</w:t>
      </w:r>
      <w:r w:rsidR="007B3D50">
        <w:t>).</w:t>
      </w:r>
    </w:p>
    <w:p w14:paraId="585239A8" w14:textId="77777777" w:rsidR="00A532FC" w:rsidRPr="00A532FC" w:rsidRDefault="00A532FC" w:rsidP="009B10A7">
      <w:pPr>
        <w:pStyle w:val="Heading3"/>
      </w:pPr>
      <w:r>
        <w:rPr>
          <w:rFonts w:eastAsia="Courier New"/>
          <w:u w:val="single"/>
        </w:rPr>
        <w:t>Airport Layout Plan</w:t>
      </w:r>
      <w:r w:rsidRPr="00A532FC">
        <w:rPr>
          <w:rFonts w:eastAsia="Courier New"/>
        </w:rPr>
        <w:t xml:space="preserve"> shall mean the airport l</w:t>
      </w:r>
      <w:r>
        <w:rPr>
          <w:rFonts w:eastAsia="Courier New"/>
        </w:rPr>
        <w:t>ayout plan for the Airport required by federal law and as approved by the FAA</w:t>
      </w:r>
      <w:r w:rsidR="00427B9D">
        <w:rPr>
          <w:rFonts w:eastAsia="Courier New"/>
        </w:rPr>
        <w:t>, FDOT</w:t>
      </w:r>
      <w:r>
        <w:rPr>
          <w:rFonts w:eastAsia="Courier New"/>
        </w:rPr>
        <w:t xml:space="preserve"> and the City and in force from time to time.</w:t>
      </w:r>
    </w:p>
    <w:p w14:paraId="657AC0AA" w14:textId="77777777" w:rsidR="00A532FC" w:rsidRPr="002B7DC7" w:rsidRDefault="00A532FC" w:rsidP="009B10A7">
      <w:pPr>
        <w:pStyle w:val="Heading3"/>
      </w:pPr>
      <w:r>
        <w:rPr>
          <w:rFonts w:eastAsia="Courier New"/>
          <w:u w:val="single"/>
        </w:rPr>
        <w:t>Airport Master Plan</w:t>
      </w:r>
      <w:r>
        <w:rPr>
          <w:rFonts w:eastAsia="Courier New"/>
        </w:rPr>
        <w:t xml:space="preserve"> shall mean the master plan for the Airport required by federal </w:t>
      </w:r>
      <w:r w:rsidR="00427B9D">
        <w:rPr>
          <w:rFonts w:eastAsia="Courier New"/>
        </w:rPr>
        <w:t xml:space="preserve">and State </w:t>
      </w:r>
      <w:r>
        <w:rPr>
          <w:rFonts w:eastAsia="Courier New"/>
        </w:rPr>
        <w:t xml:space="preserve">law and as </w:t>
      </w:r>
      <w:r w:rsidR="00427B9D">
        <w:rPr>
          <w:rFonts w:eastAsia="Courier New"/>
        </w:rPr>
        <w:t xml:space="preserve">accepted by FDOT and </w:t>
      </w:r>
      <w:r>
        <w:rPr>
          <w:rFonts w:eastAsia="Courier New"/>
        </w:rPr>
        <w:t>approved by the FAA and the City and in force from time to time.</w:t>
      </w:r>
    </w:p>
    <w:p w14:paraId="313E2368" w14:textId="77777777" w:rsidR="00AE0150" w:rsidRPr="002B7DC7" w:rsidRDefault="00AE0150" w:rsidP="009B10A7">
      <w:pPr>
        <w:pStyle w:val="Heading3"/>
      </w:pPr>
      <w:r>
        <w:rPr>
          <w:rFonts w:eastAsia="Courier New"/>
          <w:u w:val="single"/>
        </w:rPr>
        <w:t>Annual Audit</w:t>
      </w:r>
      <w:r w:rsidRPr="00DE2EF1">
        <w:rPr>
          <w:rFonts w:eastAsia="Courier New"/>
        </w:rPr>
        <w:t xml:space="preserve"> shall mean an annual audit to be conducted by an independent certified public accountant licensed in the State of Florida on behalf of the Lessee that has experience in audits of entities that receive State and Federal grants.</w:t>
      </w:r>
    </w:p>
    <w:p w14:paraId="37E12AF8" w14:textId="77777777" w:rsidR="00AE0150" w:rsidRPr="00A532FC" w:rsidRDefault="00AE0150" w:rsidP="009B10A7">
      <w:pPr>
        <w:pStyle w:val="Heading3"/>
      </w:pPr>
      <w:r>
        <w:rPr>
          <w:rFonts w:eastAsia="Courier New"/>
          <w:u w:val="single"/>
        </w:rPr>
        <w:t>Annual Financial Report</w:t>
      </w:r>
      <w:r w:rsidRPr="00DE2EF1">
        <w:rPr>
          <w:rFonts w:eastAsia="Courier New"/>
        </w:rPr>
        <w:t xml:space="preserve"> shall mean the annual financial report to be prepared by or caused to be prepared by the Lessee each </w:t>
      </w:r>
      <w:r w:rsidR="00B03071" w:rsidRPr="00DE2EF1">
        <w:rPr>
          <w:rFonts w:eastAsia="Courier New"/>
        </w:rPr>
        <w:t>Fiscal Year</w:t>
      </w:r>
      <w:r w:rsidRPr="00DE2EF1">
        <w:rPr>
          <w:rFonts w:eastAsia="Courier New"/>
        </w:rPr>
        <w:t>.</w:t>
      </w:r>
    </w:p>
    <w:p w14:paraId="543A2BEF" w14:textId="77777777" w:rsidR="00614CBE" w:rsidRPr="00E81086" w:rsidRDefault="00614CBE" w:rsidP="009B10A7">
      <w:pPr>
        <w:pStyle w:val="Heading3"/>
      </w:pPr>
      <w:r w:rsidRPr="00490DFE">
        <w:rPr>
          <w:u w:val="single"/>
        </w:rPr>
        <w:t>Applicable Law</w:t>
      </w:r>
      <w:r>
        <w:rPr>
          <w:u w:val="single"/>
        </w:rPr>
        <w:t>s</w:t>
      </w:r>
      <w:r w:rsidRPr="00E81086">
        <w:t xml:space="preserve"> means all laws, statutes, ordinances, rules, and regulations (including without limitation Environmental Laws) lawfully </w:t>
      </w:r>
      <w:r w:rsidR="00D571FA">
        <w:t xml:space="preserve">adopted, </w:t>
      </w:r>
      <w:r w:rsidRPr="00E81086">
        <w:t xml:space="preserve">issued or promulgated by any Governmental </w:t>
      </w:r>
      <w:r w:rsidRPr="0036712B">
        <w:t>Authority</w:t>
      </w:r>
      <w:r w:rsidR="005D54A1" w:rsidRPr="0036712B">
        <w:t xml:space="preserve"> </w:t>
      </w:r>
      <w:r w:rsidR="005D54A1" w:rsidRPr="006B6AAF">
        <w:t>including, without limitation,</w:t>
      </w:r>
      <w:r w:rsidRPr="006B6AAF">
        <w:t xml:space="preserve"> </w:t>
      </w:r>
      <w:r w:rsidR="005D54A1" w:rsidRPr="006B6AAF">
        <w:t xml:space="preserve">those </w:t>
      </w:r>
      <w:r w:rsidR="00CA591D" w:rsidRPr="006B6AAF">
        <w:t xml:space="preserve">relating to </w:t>
      </w:r>
      <w:r w:rsidR="005D54A1" w:rsidRPr="006B6AAF">
        <w:t xml:space="preserve">nuisances, </w:t>
      </w:r>
      <w:r w:rsidR="00CA591D" w:rsidRPr="006B6AAF">
        <w:t xml:space="preserve">financial or business relationships between Lessor and Lessee, or </w:t>
      </w:r>
      <w:r w:rsidR="005D54A1" w:rsidRPr="006B6AAF">
        <w:t>those</w:t>
      </w:r>
      <w:r w:rsidR="005D54A1" w:rsidRPr="0036712B">
        <w:t xml:space="preserve"> </w:t>
      </w:r>
      <w:r w:rsidRPr="0036712B">
        <w:t>governing</w:t>
      </w:r>
      <w:r w:rsidRPr="00E81086">
        <w:t xml:space="preserve"> or otherwise applicable to the </w:t>
      </w:r>
      <w:r w:rsidR="005F5472">
        <w:t>operation</w:t>
      </w:r>
      <w:r w:rsidR="00AA68CB">
        <w:t>, maintenance, improvement, and development</w:t>
      </w:r>
      <w:r w:rsidR="005F5472">
        <w:t xml:space="preserve"> of </w:t>
      </w:r>
      <w:r w:rsidR="00AA68CB">
        <w:t xml:space="preserve">the </w:t>
      </w:r>
      <w:r w:rsidRPr="00E81086">
        <w:t>Airport</w:t>
      </w:r>
      <w:r w:rsidR="005F5472">
        <w:t>,</w:t>
      </w:r>
      <w:r w:rsidRPr="00E81086">
        <w:t xml:space="preserve"> as any of the same may now exist or may hereafter be adopted or amended, modified, extended, re-enacted, re-designated, or replaced from time to time and judicial interpretations thereof.</w:t>
      </w:r>
    </w:p>
    <w:p w14:paraId="56B4405F" w14:textId="77777777" w:rsidR="00614CBE" w:rsidRDefault="00614CBE" w:rsidP="009B10A7">
      <w:pPr>
        <w:pStyle w:val="Heading3"/>
      </w:pPr>
      <w:r w:rsidRPr="003A4A43">
        <w:rPr>
          <w:u w:val="single"/>
        </w:rPr>
        <w:t>Capital Project</w:t>
      </w:r>
      <w:r w:rsidRPr="003A4A43">
        <w:t xml:space="preserve"> means any expenditure made </w:t>
      </w:r>
      <w:r w:rsidR="00BE6F54" w:rsidRPr="003A4A43">
        <w:t xml:space="preserve">by Lessee </w:t>
      </w:r>
      <w:r w:rsidRPr="003A4A43">
        <w:t xml:space="preserve">to acquire, purchase or construct a single capital item or project for the purpose(s) of improving, developing, preserving, or enhancing the </w:t>
      </w:r>
      <w:r w:rsidR="00B67E73" w:rsidRPr="003A4A43">
        <w:t xml:space="preserve">aeronautical </w:t>
      </w:r>
      <w:r w:rsidR="008F6BEF" w:rsidRPr="003A4A43">
        <w:t xml:space="preserve">and non-aeronautical </w:t>
      </w:r>
      <w:r w:rsidR="00B67E73" w:rsidRPr="003A4A43">
        <w:t xml:space="preserve">functions of the </w:t>
      </w:r>
      <w:r w:rsidRPr="003A4A43">
        <w:t xml:space="preserve">Airport and having a cost in excess of </w:t>
      </w:r>
      <w:r w:rsidR="00BE6F54" w:rsidRPr="003A4A43">
        <w:t>Fifteen</w:t>
      </w:r>
      <w:r w:rsidR="001C6FAA" w:rsidRPr="003A4A43">
        <w:t xml:space="preserve"> Thousand</w:t>
      </w:r>
      <w:r w:rsidRPr="003A4A43">
        <w:t xml:space="preserve"> </w:t>
      </w:r>
      <w:r w:rsidR="00AC4226" w:rsidRPr="003A4A43">
        <w:t xml:space="preserve">Dollars </w:t>
      </w:r>
      <w:r w:rsidRPr="003A4A43">
        <w:t>($</w:t>
      </w:r>
      <w:r w:rsidR="00BE6F54" w:rsidRPr="003A4A43">
        <w:t>15</w:t>
      </w:r>
      <w:r w:rsidR="001C6FAA" w:rsidRPr="003A4A43">
        <w:t>,</w:t>
      </w:r>
      <w:r w:rsidRPr="003A4A43">
        <w:t xml:space="preserve">000) and a useful life in excess of one (1) year and shall include </w:t>
      </w:r>
      <w:r w:rsidR="00AA68CB">
        <w:t xml:space="preserve">associated </w:t>
      </w:r>
      <w:r w:rsidRPr="003A4A43">
        <w:t>expenses incurred for development, study, analysis, review, design, or planning efforts.</w:t>
      </w:r>
      <w:r w:rsidR="00BE6F54" w:rsidRPr="003A4A43">
        <w:t xml:space="preserve">  </w:t>
      </w:r>
    </w:p>
    <w:p w14:paraId="5C166077" w14:textId="481DB932" w:rsidR="00EE2082" w:rsidRPr="006B6AAF" w:rsidRDefault="00EE2082" w:rsidP="009B10A7">
      <w:pPr>
        <w:pStyle w:val="Heading3"/>
      </w:pPr>
      <w:r>
        <w:rPr>
          <w:u w:val="single"/>
        </w:rPr>
        <w:t>City Prior Advances</w:t>
      </w:r>
      <w:r w:rsidRPr="00875B13">
        <w:t xml:space="preserve"> </w:t>
      </w:r>
      <w:r w:rsidRPr="00DE2EF1">
        <w:t xml:space="preserve">shall mean the funds the City of Avon Park has advanced to the Airport </w:t>
      </w:r>
      <w:r w:rsidR="003F3944">
        <w:t xml:space="preserve">for operations and maintenance expenses of the Airport </w:t>
      </w:r>
      <w:r w:rsidRPr="00DE2EF1">
        <w:t>from other City funds since October 1, 20</w:t>
      </w:r>
      <w:r w:rsidR="00875B13">
        <w:t>15</w:t>
      </w:r>
      <w:r w:rsidRPr="00DE2EF1">
        <w:t xml:space="preserve"> through the Effective Date</w:t>
      </w:r>
      <w:r w:rsidR="005B2040" w:rsidRPr="00DE2EF1">
        <w:t>, as</w:t>
      </w:r>
      <w:r w:rsidRPr="00DE2EF1">
        <w:t xml:space="preserve"> shown in </w:t>
      </w:r>
      <w:r w:rsidRPr="00DE2EF1">
        <w:rPr>
          <w:b/>
          <w:bCs w:val="0"/>
        </w:rPr>
        <w:t xml:space="preserve">Exhibit </w:t>
      </w:r>
      <w:r w:rsidR="00B03071" w:rsidRPr="00DE2EF1">
        <w:rPr>
          <w:b/>
          <w:bCs w:val="0"/>
        </w:rPr>
        <w:t>N</w:t>
      </w:r>
      <w:r w:rsidR="00B03071" w:rsidRPr="00DE2EF1">
        <w:t>.</w:t>
      </w:r>
    </w:p>
    <w:p w14:paraId="617F9AE8" w14:textId="687D1CD9" w:rsidR="005B2040" w:rsidRPr="006B6AAF" w:rsidRDefault="005B2040" w:rsidP="00702C18">
      <w:pPr>
        <w:pStyle w:val="Heading3"/>
      </w:pPr>
      <w:r w:rsidRPr="00EE2082">
        <w:rPr>
          <w:u w:val="single"/>
        </w:rPr>
        <w:lastRenderedPageBreak/>
        <w:t>City Advances to Airport</w:t>
      </w:r>
      <w:r w:rsidRPr="00DE2EF1">
        <w:t xml:space="preserve"> shall mean funds the City of Avon Park </w:t>
      </w:r>
      <w:r w:rsidR="006B6AAF" w:rsidRPr="00DE2EF1">
        <w:t xml:space="preserve">may elect to </w:t>
      </w:r>
      <w:r w:rsidRPr="00DE2EF1">
        <w:t xml:space="preserve">advance to the Airport from other City funds during </w:t>
      </w:r>
      <w:r w:rsidRPr="00BB79AC">
        <w:t>the Term of this Agreement.</w:t>
      </w:r>
    </w:p>
    <w:p w14:paraId="7766A2C6" w14:textId="77777777" w:rsidR="00B03071" w:rsidRPr="003A4A43" w:rsidRDefault="00B03071" w:rsidP="00702C18">
      <w:pPr>
        <w:pStyle w:val="Heading3"/>
      </w:pPr>
      <w:r>
        <w:rPr>
          <w:u w:val="single"/>
        </w:rPr>
        <w:t>City Advances Annual Balance</w:t>
      </w:r>
      <w:r w:rsidRPr="00DE2EF1">
        <w:t xml:space="preserve"> shall mean an annual calculation of</w:t>
      </w:r>
      <w:r w:rsidR="005B2040" w:rsidRPr="00DE2EF1">
        <w:t>:</w:t>
      </w:r>
      <w:r w:rsidRPr="00DE2EF1">
        <w:t xml:space="preserve"> City Prior Advances to Airport </w:t>
      </w:r>
      <w:r w:rsidRPr="00DE2EF1">
        <w:rPr>
          <w:i/>
          <w:iCs/>
        </w:rPr>
        <w:t>plus</w:t>
      </w:r>
      <w:r w:rsidRPr="00DE2EF1">
        <w:t xml:space="preserve"> City Advances to Airport </w:t>
      </w:r>
      <w:r w:rsidRPr="00DE2EF1">
        <w:rPr>
          <w:i/>
          <w:iCs/>
        </w:rPr>
        <w:t>minus</w:t>
      </w:r>
      <w:r w:rsidRPr="00DE2EF1">
        <w:t xml:space="preserve"> </w:t>
      </w:r>
      <w:r w:rsidR="005B2040" w:rsidRPr="00DE2EF1">
        <w:t xml:space="preserve">total </w:t>
      </w:r>
      <w:r w:rsidRPr="00DE2EF1">
        <w:t>Lessee payments to the City</w:t>
      </w:r>
      <w:r w:rsidR="005B2040" w:rsidRPr="00DE2EF1">
        <w:t xml:space="preserve"> under this Agreement</w:t>
      </w:r>
      <w:r w:rsidRPr="00DE2EF1">
        <w:t>.  Lessee shall include a table showing the City Advances Annual Balance calculation in the Annual Financial Report.</w:t>
      </w:r>
    </w:p>
    <w:p w14:paraId="377F86BB" w14:textId="77777777" w:rsidR="0006367A" w:rsidRPr="0006367A" w:rsidRDefault="0006367A" w:rsidP="00702C18">
      <w:pPr>
        <w:pStyle w:val="Heading3"/>
      </w:pPr>
      <w:r w:rsidRPr="00EE2082">
        <w:rPr>
          <w:u w:val="single"/>
        </w:rPr>
        <w:t>Commencement Date</w:t>
      </w:r>
      <w:r>
        <w:t xml:space="preserve"> means the later of (i) the Effective Date of this Agreement or (ii) the date that </w:t>
      </w:r>
      <w:r w:rsidR="00141DB5">
        <w:t>all Regulatory Approvals have been received</w:t>
      </w:r>
      <w:r>
        <w:t>.</w:t>
      </w:r>
    </w:p>
    <w:p w14:paraId="32609711" w14:textId="77777777" w:rsidR="00614CBE" w:rsidRPr="00E81086" w:rsidRDefault="00614CBE" w:rsidP="009B10A7">
      <w:pPr>
        <w:pStyle w:val="Heading3"/>
      </w:pPr>
      <w:r w:rsidRPr="00A13B2D">
        <w:rPr>
          <w:u w:val="single"/>
        </w:rPr>
        <w:t>Consumer Price Index</w:t>
      </w:r>
      <w:r w:rsidRPr="00E81086">
        <w:rPr>
          <w:i/>
        </w:rPr>
        <w:t xml:space="preserve"> </w:t>
      </w:r>
      <w:r w:rsidRPr="00A13B2D">
        <w:t xml:space="preserve">or </w:t>
      </w:r>
      <w:r w:rsidRPr="00A13B2D">
        <w:rPr>
          <w:u w:val="single"/>
        </w:rPr>
        <w:t>CPI</w:t>
      </w:r>
      <w:r w:rsidRPr="00E81086">
        <w:t xml:space="preserve"> means the consumer price index for all urban consumers (or </w:t>
      </w:r>
      <w:r w:rsidR="00F73FC7">
        <w:t>“</w:t>
      </w:r>
      <w:r w:rsidRPr="00840542">
        <w:rPr>
          <w:b/>
          <w:bCs w:val="0"/>
          <w:i/>
          <w:iCs/>
        </w:rPr>
        <w:t>CPI-U</w:t>
      </w:r>
      <w:r w:rsidR="00F73FC7">
        <w:t>”</w:t>
      </w:r>
      <w:r w:rsidRPr="00E81086">
        <w:t xml:space="preserve">) published by the U.S. Bureau of Labor Statistics for the most current 12-month period such data is available at the time of the applicable measurement or adjustment under this Agreement.  If CPI is no longer calculated by the </w:t>
      </w:r>
      <w:r>
        <w:t xml:space="preserve">U.S. </w:t>
      </w:r>
      <w:r w:rsidRPr="00E81086">
        <w:t xml:space="preserve">Bureau of Labor Statistics, the </w:t>
      </w:r>
      <w:r w:rsidR="00D571FA">
        <w:t>Lessor Representative</w:t>
      </w:r>
      <w:r w:rsidRPr="00E81086">
        <w:t xml:space="preserve"> shall, in his </w:t>
      </w:r>
      <w:r>
        <w:t xml:space="preserve">or her </w:t>
      </w:r>
      <w:r w:rsidRPr="00E81086">
        <w:t>reasonable judgement, select such other index as may be generally published that measures the increase in consumer costs, which index shall be substituted for CPI.</w:t>
      </w:r>
      <w:r>
        <w:t xml:space="preserve">  Specific dollar amounts referenced in this Agreement as being increased by CPI shall be adjusted by multiplying such amounts by a factor of one (1) plus the percentage increase (but not decrease), if any, in CPI during the most recently ended twelve-month period for which such CPI is available.</w:t>
      </w:r>
    </w:p>
    <w:p w14:paraId="3E902691" w14:textId="77777777" w:rsidR="00D571FA" w:rsidRPr="00D571FA" w:rsidRDefault="00D571FA" w:rsidP="009B10A7">
      <w:pPr>
        <w:pStyle w:val="Heading3"/>
      </w:pPr>
      <w:r w:rsidRPr="00D571FA">
        <w:rPr>
          <w:u w:val="single"/>
        </w:rPr>
        <w:t>Demised Premises</w:t>
      </w:r>
      <w:r>
        <w:t xml:space="preserve"> has the meaning set forth in Article 2 of this Agreement.</w:t>
      </w:r>
    </w:p>
    <w:p w14:paraId="3B2455C7" w14:textId="77777777" w:rsidR="00AA68CB" w:rsidRPr="00AA68CB" w:rsidRDefault="00AA68CB" w:rsidP="009B10A7">
      <w:pPr>
        <w:pStyle w:val="Heading3"/>
      </w:pPr>
      <w:r w:rsidRPr="00AA68CB">
        <w:rPr>
          <w:u w:val="single"/>
        </w:rPr>
        <w:t>Effective Date</w:t>
      </w:r>
      <w:r>
        <w:t xml:space="preserve"> has the meaning set forth in the initial paragraph of this Agreement.</w:t>
      </w:r>
    </w:p>
    <w:p w14:paraId="7BFB899B" w14:textId="77777777" w:rsidR="00614CBE" w:rsidRDefault="00614CBE" w:rsidP="009B10A7">
      <w:pPr>
        <w:pStyle w:val="Heading3"/>
      </w:pPr>
      <w:r w:rsidRPr="00CB2E32">
        <w:rPr>
          <w:u w:val="single"/>
        </w:rPr>
        <w:t>Environmental Laws</w:t>
      </w:r>
      <w:r w:rsidRPr="00E81086">
        <w:t xml:space="preserve"> shall mean and include all Federal, </w:t>
      </w:r>
      <w:r>
        <w:t xml:space="preserve">State </w:t>
      </w:r>
      <w:r w:rsidRPr="00E81086">
        <w:t xml:space="preserve">and local statutes, ordinances, regulations and rules relating to environmental quality, health, safety, contamination and clean-up, as they currently exist or may exist in the future, including, without limitation, the Clean Air Act, 42 U.S.C. §7401 </w:t>
      </w:r>
      <w:r w:rsidRPr="00E81086">
        <w:rPr>
          <w:i/>
        </w:rPr>
        <w:t>et seq.</w:t>
      </w:r>
      <w:r w:rsidRPr="00E81086">
        <w:t xml:space="preserve">; the Clean Water Act, 33 U.S.C. §1251 </w:t>
      </w:r>
      <w:r w:rsidRPr="00E81086">
        <w:rPr>
          <w:i/>
        </w:rPr>
        <w:t>et seq.</w:t>
      </w:r>
      <w:r w:rsidR="00D571FA">
        <w:t>;</w:t>
      </w:r>
      <w:r w:rsidRPr="00E81086">
        <w:t xml:space="preserve"> the Water Quality Act of 1987; the Federal Insecticide, Fungicide, and Rodenticide Act (</w:t>
      </w:r>
      <w:r w:rsidR="00F73FC7">
        <w:t>“</w:t>
      </w:r>
      <w:r w:rsidRPr="000F3C7C">
        <w:rPr>
          <w:b/>
          <w:i/>
        </w:rPr>
        <w:t>FIFRA</w:t>
      </w:r>
      <w:r w:rsidR="00F73FC7">
        <w:t>”</w:t>
      </w:r>
      <w:r w:rsidRPr="00E81086">
        <w:t xml:space="preserve">), 7 U.S.C. §136 </w:t>
      </w:r>
      <w:r w:rsidRPr="00E81086">
        <w:rPr>
          <w:i/>
        </w:rPr>
        <w:t>et seq.</w:t>
      </w:r>
      <w:r w:rsidRPr="00E81086">
        <w:t xml:space="preserve">; the Marine Protection, Research, and Sanctuaries Act, 33 U.S.C. §1401 </w:t>
      </w:r>
      <w:r w:rsidRPr="00E81086">
        <w:rPr>
          <w:i/>
        </w:rPr>
        <w:t>et seq.</w:t>
      </w:r>
      <w:r w:rsidRPr="00E81086">
        <w:t xml:space="preserve">; the Noise Control Act, 42 U.S.C. §4901 </w:t>
      </w:r>
      <w:r w:rsidRPr="00E81086">
        <w:rPr>
          <w:i/>
        </w:rPr>
        <w:t>et seq.</w:t>
      </w:r>
      <w:r w:rsidRPr="00E81086">
        <w:t>; the Resource Conservation and Recovery Act (</w:t>
      </w:r>
      <w:r w:rsidR="00F73FC7">
        <w:t>“</w:t>
      </w:r>
      <w:r w:rsidRPr="000F3C7C">
        <w:rPr>
          <w:b/>
          <w:i/>
        </w:rPr>
        <w:t>RCRA</w:t>
      </w:r>
      <w:r w:rsidR="00F73FC7">
        <w:t>”</w:t>
      </w:r>
      <w:r w:rsidRPr="00E81086">
        <w:t xml:space="preserve">), 42 U.S.C. §6901 </w:t>
      </w:r>
      <w:r w:rsidRPr="00E81086">
        <w:rPr>
          <w:i/>
        </w:rPr>
        <w:t>et seq.</w:t>
      </w:r>
      <w:r w:rsidRPr="00E81086">
        <w:t xml:space="preserve">, as amended by the Hazardous and Solid Waste Amendments of 1984; the Safe Drinking Water Act, 42 U.S.C. §300f </w:t>
      </w:r>
      <w:r w:rsidRPr="00E81086">
        <w:rPr>
          <w:i/>
        </w:rPr>
        <w:t>et seq.</w:t>
      </w:r>
      <w:r w:rsidRPr="00E81086">
        <w:t>; the Comprehensive Environmental Response, Compensation and Liability Act (</w:t>
      </w:r>
      <w:r w:rsidR="00F73FC7">
        <w:t>“</w:t>
      </w:r>
      <w:r w:rsidRPr="000F3C7C">
        <w:rPr>
          <w:b/>
          <w:i/>
        </w:rPr>
        <w:t>CERCLA</w:t>
      </w:r>
      <w:r w:rsidR="00F73FC7">
        <w:t>”</w:t>
      </w:r>
      <w:r w:rsidRPr="00E81086">
        <w:t xml:space="preserve">), 42 U.S.C. §9601 </w:t>
      </w:r>
      <w:r w:rsidRPr="00E81086">
        <w:rPr>
          <w:i/>
        </w:rPr>
        <w:t>et seq.</w:t>
      </w:r>
      <w:r w:rsidRPr="00E81086">
        <w:t>, as amended by the Superfund Amendments and Reauthorization Act</w:t>
      </w:r>
      <w:r w:rsidR="009038D3">
        <w:t xml:space="preserve"> (“</w:t>
      </w:r>
      <w:r w:rsidR="009038D3" w:rsidRPr="009038D3">
        <w:rPr>
          <w:b/>
          <w:bCs w:val="0"/>
          <w:i/>
          <w:iCs/>
        </w:rPr>
        <w:t>SARA</w:t>
      </w:r>
      <w:r w:rsidR="009038D3">
        <w:t>”)</w:t>
      </w:r>
      <w:r w:rsidRPr="00E81086">
        <w:t xml:space="preserve">, and the Emergency Planning and Community Right to Know Act, and the Radon Gas and Indoor Air Quality Research Act; the Hazardous Material Transportation Act, 49 U.S.C. §9601 </w:t>
      </w:r>
      <w:r w:rsidRPr="00E81086">
        <w:rPr>
          <w:i/>
        </w:rPr>
        <w:t>et seq.</w:t>
      </w:r>
      <w:r w:rsidRPr="00E81086">
        <w:t>; the Toxic Substance Control Act (</w:t>
      </w:r>
      <w:r w:rsidR="00F73FC7">
        <w:t>“</w:t>
      </w:r>
      <w:r w:rsidRPr="000F3C7C">
        <w:rPr>
          <w:b/>
          <w:i/>
        </w:rPr>
        <w:t>TSCA</w:t>
      </w:r>
      <w:r w:rsidR="00F73FC7">
        <w:t>”</w:t>
      </w:r>
      <w:r w:rsidRPr="00E81086">
        <w:t xml:space="preserve">), 15 U.S.C. §2601 </w:t>
      </w:r>
      <w:r w:rsidRPr="00E81086">
        <w:rPr>
          <w:i/>
        </w:rPr>
        <w:t>et seq.</w:t>
      </w:r>
      <w:r w:rsidRPr="00E81086">
        <w:t xml:space="preserve">; </w:t>
      </w:r>
      <w:r w:rsidR="00AC166F">
        <w:t>the Occupational Safety and Health Act (“</w:t>
      </w:r>
      <w:r w:rsidR="00AC166F" w:rsidRPr="00AC166F">
        <w:rPr>
          <w:b/>
          <w:bCs w:val="0"/>
          <w:i/>
          <w:iCs/>
        </w:rPr>
        <w:t>OSHA</w:t>
      </w:r>
      <w:r w:rsidR="00AC166F">
        <w:t xml:space="preserve">”), 29 U.S.C. </w:t>
      </w:r>
      <w:r w:rsidR="00AC166F">
        <w:rPr>
          <w:rFonts w:cs="Times New Roman"/>
        </w:rPr>
        <w:t>§</w:t>
      </w:r>
      <w:r w:rsidR="00AC166F">
        <w:t xml:space="preserve">651, </w:t>
      </w:r>
      <w:r w:rsidR="00AC166F" w:rsidRPr="00AC166F">
        <w:rPr>
          <w:i/>
          <w:iCs/>
        </w:rPr>
        <w:t>et seq</w:t>
      </w:r>
      <w:r w:rsidR="00AC166F">
        <w:t xml:space="preserve">.; </w:t>
      </w:r>
      <w:r w:rsidRPr="00E81086">
        <w:t xml:space="preserve">the Atomic Energy Act, 42 U.S.C. §2011 </w:t>
      </w:r>
      <w:r w:rsidRPr="00E81086">
        <w:rPr>
          <w:i/>
        </w:rPr>
        <w:t>et seq.</w:t>
      </w:r>
      <w:r w:rsidRPr="00E81086">
        <w:t xml:space="preserve">; and the Nuclear Waste Policy Act of 1982, 42 U.S.C. §1010 </w:t>
      </w:r>
      <w:r w:rsidRPr="00E81086">
        <w:rPr>
          <w:i/>
        </w:rPr>
        <w:t>et seq.</w:t>
      </w:r>
      <w:r w:rsidRPr="00E81086">
        <w:t xml:space="preserve">; all </w:t>
      </w:r>
      <w:r>
        <w:t>S</w:t>
      </w:r>
      <w:r w:rsidRPr="00E81086">
        <w:t xml:space="preserve">tate environmental protection, </w:t>
      </w:r>
      <w:r w:rsidR="00EA6992" w:rsidRPr="00E81086">
        <w:t>super lien</w:t>
      </w:r>
      <w:r w:rsidRPr="00E81086">
        <w:t xml:space="preserve"> and environmental clean-up statutes, with implementing regulations and guidelines and all local laws, regulations and ordinances insofar as they are equivalent or similar to the </w:t>
      </w:r>
      <w:r>
        <w:t>F</w:t>
      </w:r>
      <w:r w:rsidRPr="00E81086">
        <w:t>ederal laws recited above or purport to regulate Hazardous Materials, and judicial interpretations of each of the foregoing.</w:t>
      </w:r>
    </w:p>
    <w:p w14:paraId="7BDB0919" w14:textId="77777777" w:rsidR="00D63F3B" w:rsidRDefault="00D63F3B" w:rsidP="009B10A7">
      <w:pPr>
        <w:pStyle w:val="Heading3"/>
      </w:pPr>
      <w:r w:rsidRPr="00D63F3B">
        <w:rPr>
          <w:u w:val="single"/>
        </w:rPr>
        <w:lastRenderedPageBreak/>
        <w:t>Existing Agreements</w:t>
      </w:r>
      <w:r>
        <w:t xml:space="preserve"> shall have the meaning set forth in Section 2.3 of this Agreement.</w:t>
      </w:r>
    </w:p>
    <w:p w14:paraId="1CF905C9" w14:textId="77777777" w:rsidR="00D63F3B" w:rsidRDefault="00D63F3B" w:rsidP="009B10A7">
      <w:pPr>
        <w:pStyle w:val="Heading3"/>
      </w:pPr>
      <w:r w:rsidRPr="00D63F3B">
        <w:rPr>
          <w:u w:val="single"/>
        </w:rPr>
        <w:t>Existing Equipment</w:t>
      </w:r>
      <w:r>
        <w:t xml:space="preserve"> shall have the meaning set forth in Section 2.5 of this Agreement.</w:t>
      </w:r>
    </w:p>
    <w:p w14:paraId="185FB3AF" w14:textId="77777777" w:rsidR="00D63F3B" w:rsidRPr="00D63F3B" w:rsidRDefault="00D63F3B" w:rsidP="009B10A7">
      <w:pPr>
        <w:pStyle w:val="Heading3"/>
      </w:pPr>
      <w:r w:rsidRPr="00D63F3B">
        <w:rPr>
          <w:u w:val="single"/>
        </w:rPr>
        <w:t>Existing Improvements</w:t>
      </w:r>
      <w:r>
        <w:t xml:space="preserve"> shall have the meaning set forth in Section 2.4 of this Agreement.</w:t>
      </w:r>
    </w:p>
    <w:p w14:paraId="2A7CF4E0" w14:textId="77777777" w:rsidR="00614CBE" w:rsidRPr="00E81086" w:rsidRDefault="00614CBE" w:rsidP="009B10A7">
      <w:pPr>
        <w:pStyle w:val="Heading3"/>
      </w:pPr>
      <w:r w:rsidRPr="00CB2E32">
        <w:rPr>
          <w:u w:val="single"/>
        </w:rPr>
        <w:t>Expiration Date</w:t>
      </w:r>
      <w:r w:rsidRPr="00E81086">
        <w:t xml:space="preserve"> means </w:t>
      </w:r>
      <w:r w:rsidR="00791CE8">
        <w:t xml:space="preserve">(i) </w:t>
      </w:r>
      <w:r w:rsidR="00B85496">
        <w:t>the</w:t>
      </w:r>
      <w:r w:rsidR="00791CE8">
        <w:t xml:space="preserve"> thirtieth (30th) anniversary of the Commencement Date</w:t>
      </w:r>
      <w:r w:rsidR="00CB5626">
        <w:t xml:space="preserve"> </w:t>
      </w:r>
      <w:r w:rsidR="00D571FA">
        <w:t>if</w:t>
      </w:r>
      <w:r w:rsidR="00CB5626">
        <w:t xml:space="preserve"> the First Extension </w:t>
      </w:r>
      <w:r w:rsidR="00D571FA">
        <w:t>is not</w:t>
      </w:r>
      <w:r w:rsidR="00CB5626">
        <w:t xml:space="preserve"> exercised</w:t>
      </w:r>
      <w:r w:rsidR="00791CE8">
        <w:t>,</w:t>
      </w:r>
      <w:r w:rsidRPr="00E81086">
        <w:t xml:space="preserve"> </w:t>
      </w:r>
      <w:r w:rsidR="00791CE8">
        <w:t xml:space="preserve">(ii) the fortieth (40th) anniversary of the Commencement Date if </w:t>
      </w:r>
      <w:r w:rsidR="00D571FA">
        <w:t>t</w:t>
      </w:r>
      <w:r w:rsidR="00791CE8">
        <w:t xml:space="preserve">he </w:t>
      </w:r>
      <w:r w:rsidR="00D571FA">
        <w:t>Second</w:t>
      </w:r>
      <w:r w:rsidR="00791CE8">
        <w:t xml:space="preserve"> Extension is </w:t>
      </w:r>
      <w:r w:rsidR="00D571FA">
        <w:t xml:space="preserve">not </w:t>
      </w:r>
      <w:r w:rsidR="00791CE8">
        <w:t xml:space="preserve">exercised, (iii) the forty-ninth (49th) anniversary of the Commencement Date if both the First Extension </w:t>
      </w:r>
      <w:r w:rsidR="00CB5626">
        <w:t>and</w:t>
      </w:r>
      <w:r w:rsidR="00791CE8">
        <w:t xml:space="preserve"> the Second Extension are exercised, </w:t>
      </w:r>
      <w:r w:rsidRPr="00E81086">
        <w:t>or</w:t>
      </w:r>
      <w:r w:rsidR="00791CE8">
        <w:t xml:space="preserve"> (iv)</w:t>
      </w:r>
      <w:r w:rsidRPr="00E81086">
        <w:t xml:space="preserve"> </w:t>
      </w:r>
      <w:r w:rsidR="00791CE8">
        <w:t>any other date</w:t>
      </w:r>
      <w:r w:rsidRPr="00E81086">
        <w:t xml:space="preserve"> </w:t>
      </w:r>
      <w:r w:rsidR="00791CE8">
        <w:t xml:space="preserve">if </w:t>
      </w:r>
      <w:r w:rsidRPr="00E81086">
        <w:t>this Agreement is terminated sooner pursuant to the provisions herein.</w:t>
      </w:r>
    </w:p>
    <w:p w14:paraId="16CB06FA" w14:textId="77777777" w:rsidR="00614CBE" w:rsidRPr="00E81086" w:rsidRDefault="00614CBE" w:rsidP="009B10A7">
      <w:pPr>
        <w:pStyle w:val="Heading3"/>
      </w:pPr>
      <w:r w:rsidRPr="00CB2E32">
        <w:rPr>
          <w:u w:val="single"/>
        </w:rPr>
        <w:t>F</w:t>
      </w:r>
      <w:r w:rsidR="00CB5626">
        <w:rPr>
          <w:u w:val="single"/>
        </w:rPr>
        <w:t>AA</w:t>
      </w:r>
      <w:r w:rsidRPr="00E81086">
        <w:t xml:space="preserve"> means the Federal Aviation Administration created under the Federal Aviation Act of 1958, as amended, or any </w:t>
      </w:r>
      <w:r>
        <w:t xml:space="preserve">duly authorized </w:t>
      </w:r>
      <w:r w:rsidRPr="00E81086">
        <w:t>successor agency thereto.</w:t>
      </w:r>
    </w:p>
    <w:p w14:paraId="05D750E2" w14:textId="77777777" w:rsidR="00211FBC" w:rsidRPr="00211FBC" w:rsidRDefault="00211FBC" w:rsidP="009B10A7">
      <w:pPr>
        <w:pStyle w:val="Heading3"/>
      </w:pPr>
      <w:r>
        <w:rPr>
          <w:u w:val="single"/>
        </w:rPr>
        <w:t>First Extension</w:t>
      </w:r>
      <w:r w:rsidRPr="00211FBC">
        <w:t xml:space="preserve"> </w:t>
      </w:r>
      <w:r>
        <w:t>shall have the meaning set forth in Article 3</w:t>
      </w:r>
      <w:r w:rsidR="00D571FA">
        <w:t xml:space="preserve"> of this Agreement</w:t>
      </w:r>
      <w:r>
        <w:t>.</w:t>
      </w:r>
    </w:p>
    <w:p w14:paraId="30469A16" w14:textId="77777777" w:rsidR="00614CBE" w:rsidRPr="00E81086" w:rsidRDefault="00614CBE" w:rsidP="009B10A7">
      <w:pPr>
        <w:pStyle w:val="Heading3"/>
      </w:pPr>
      <w:r w:rsidRPr="00E81086">
        <w:rPr>
          <w:u w:val="single"/>
        </w:rPr>
        <w:t>Fiscal Year</w:t>
      </w:r>
      <w:r w:rsidRPr="00E81086">
        <w:t xml:space="preserve"> shall mean the annual accounting period of </w:t>
      </w:r>
      <w:r>
        <w:t xml:space="preserve">the </w:t>
      </w:r>
      <w:r w:rsidR="005F5472">
        <w:t>City</w:t>
      </w:r>
      <w:r w:rsidRPr="00E81086">
        <w:t xml:space="preserve"> for its general accounting purposes which, at the time of entering into this Agreement, is the period of twelve consecutive months, ending with the last day of September of any year. </w:t>
      </w:r>
    </w:p>
    <w:p w14:paraId="1F92095F" w14:textId="77777777" w:rsidR="00D571FA" w:rsidRPr="00D571FA" w:rsidRDefault="00D571FA" w:rsidP="009B10A7">
      <w:pPr>
        <w:pStyle w:val="Heading3"/>
      </w:pPr>
      <w:r w:rsidRPr="00D571FA">
        <w:rPr>
          <w:u w:val="single"/>
        </w:rPr>
        <w:t>Florida Department of Transportation</w:t>
      </w:r>
      <w:r>
        <w:t xml:space="preserve"> or </w:t>
      </w:r>
      <w:r w:rsidRPr="00D571FA">
        <w:rPr>
          <w:u w:val="single"/>
        </w:rPr>
        <w:t>FDOT</w:t>
      </w:r>
      <w:r>
        <w:t xml:space="preserve"> means the executive department of the State that is so designated or any State department that succeeds to FDOT. </w:t>
      </w:r>
    </w:p>
    <w:p w14:paraId="407E5103" w14:textId="77777777" w:rsidR="00614CBE" w:rsidRDefault="00614CBE" w:rsidP="009B10A7">
      <w:pPr>
        <w:pStyle w:val="Heading3"/>
      </w:pPr>
      <w:r w:rsidRPr="00CB2E32">
        <w:rPr>
          <w:u w:val="single"/>
        </w:rPr>
        <w:t>GAAP</w:t>
      </w:r>
      <w:r w:rsidRPr="00E81086">
        <w:t xml:space="preserve"> means generally accepted accounting principles as in effect from time to time in the United States applied on a consistent basis.</w:t>
      </w:r>
    </w:p>
    <w:p w14:paraId="48F6AF37" w14:textId="77777777" w:rsidR="00614CBE" w:rsidRDefault="00614CBE" w:rsidP="009B10A7">
      <w:pPr>
        <w:pStyle w:val="Heading3"/>
      </w:pPr>
      <w:bookmarkStart w:id="2" w:name="_Toc521914197"/>
      <w:bookmarkStart w:id="3" w:name="_Toc521915067"/>
      <w:bookmarkStart w:id="4" w:name="_Toc521958945"/>
      <w:bookmarkStart w:id="5" w:name="_Toc521959127"/>
      <w:bookmarkStart w:id="6" w:name="_Toc521960243"/>
      <w:r w:rsidRPr="00BB14C9">
        <w:rPr>
          <w:u w:val="single"/>
        </w:rPr>
        <w:t>Governmental Authority</w:t>
      </w:r>
      <w:r w:rsidRPr="00E81086">
        <w:rPr>
          <w:b/>
        </w:rPr>
        <w:t xml:space="preserve"> </w:t>
      </w:r>
      <w:r w:rsidRPr="00E81086">
        <w:t xml:space="preserve">means any </w:t>
      </w:r>
      <w:r>
        <w:t>F</w:t>
      </w:r>
      <w:r w:rsidRPr="00E81086">
        <w:t xml:space="preserve">ederal, State, county, </w:t>
      </w:r>
      <w:r>
        <w:t>municipal</w:t>
      </w:r>
      <w:r w:rsidRPr="00E81086">
        <w:t xml:space="preserve"> or other governmental entity</w:t>
      </w:r>
      <w:r>
        <w:t xml:space="preserve"> (including the </w:t>
      </w:r>
      <w:r w:rsidR="005F5472">
        <w:t>City</w:t>
      </w:r>
      <w:r>
        <w:t xml:space="preserve"> in its governmental capacity)</w:t>
      </w:r>
      <w:r w:rsidRPr="00E81086">
        <w:t>, or any subdivision thereof, with authority over the Airport.</w:t>
      </w:r>
      <w:bookmarkEnd w:id="2"/>
      <w:bookmarkEnd w:id="3"/>
      <w:bookmarkEnd w:id="4"/>
      <w:bookmarkEnd w:id="5"/>
      <w:bookmarkEnd w:id="6"/>
    </w:p>
    <w:p w14:paraId="3AACA3A1" w14:textId="77777777" w:rsidR="00801E35" w:rsidRPr="00801E35" w:rsidRDefault="00801E35" w:rsidP="009B10A7">
      <w:pPr>
        <w:pStyle w:val="Heading3"/>
      </w:pPr>
      <w:r>
        <w:rPr>
          <w:u w:val="single"/>
        </w:rPr>
        <w:t>Grant Agreement</w:t>
      </w:r>
      <w:r>
        <w:t xml:space="preserve"> means a written contract between Lessor </w:t>
      </w:r>
      <w:r w:rsidR="00AA68CB">
        <w:t xml:space="preserve">or Lessee </w:t>
      </w:r>
      <w:r>
        <w:t>and</w:t>
      </w:r>
      <w:r w:rsidR="00581C89">
        <w:t xml:space="preserve"> </w:t>
      </w:r>
      <w:r w:rsidR="008F6BEF">
        <w:t>any of the following:</w:t>
      </w:r>
      <w:r w:rsidR="00581C89">
        <w:t xml:space="preserve"> (i)</w:t>
      </w:r>
      <w:r>
        <w:t xml:space="preserve"> the United States of America</w:t>
      </w:r>
      <w:r w:rsidR="00581C89">
        <w:t>, (ii) any federal agency or department, including but not limited to the FAA</w:t>
      </w:r>
      <w:r w:rsidR="00AA68CB">
        <w:t xml:space="preserve"> or TSA</w:t>
      </w:r>
      <w:r w:rsidR="00581C89">
        <w:t>, (iii) FDOT</w:t>
      </w:r>
      <w:r w:rsidR="00D571FA">
        <w:t xml:space="preserve">, </w:t>
      </w:r>
      <w:r w:rsidR="008F6BEF">
        <w:t>(</w:t>
      </w:r>
      <w:r w:rsidR="00AA68CB">
        <w:t>i</w:t>
      </w:r>
      <w:r w:rsidR="008F6BEF">
        <w:t xml:space="preserve">v) a not for profit Person, or (v) a private Person, </w:t>
      </w:r>
      <w:r w:rsidR="00D571FA">
        <w:t xml:space="preserve">in each case, </w:t>
      </w:r>
      <w:r w:rsidR="00581C89">
        <w:t xml:space="preserve">for financial assistance for </w:t>
      </w:r>
      <w:r w:rsidR="00D571FA">
        <w:t xml:space="preserve">Capital Projects at </w:t>
      </w:r>
      <w:r w:rsidR="00581C89">
        <w:t>the Airport, its operation, or its maintenance.</w:t>
      </w:r>
    </w:p>
    <w:p w14:paraId="0C0E1861" w14:textId="77777777" w:rsidR="00614CBE" w:rsidRPr="00E81086" w:rsidRDefault="00614CBE" w:rsidP="009B10A7">
      <w:pPr>
        <w:pStyle w:val="Heading3"/>
      </w:pPr>
      <w:r w:rsidRPr="00BB14C9">
        <w:rPr>
          <w:u w:val="single"/>
        </w:rPr>
        <w:t>Hazardous Materials</w:t>
      </w:r>
      <w:r w:rsidRPr="00E81086">
        <w:t xml:space="preserve"> shall mean and include any materials, substances, chemicals, or elements in any physical state (liquid, solid, gaseous/vapor) that are prohibited, limited, or regulated by Environmental Laws, or any other substances, chemicals, materials, or elements that are defined as </w:t>
      </w:r>
      <w:r w:rsidR="00F73FC7">
        <w:t>“</w:t>
      </w:r>
      <w:r w:rsidRPr="00E81086">
        <w:t>hazardous</w:t>
      </w:r>
      <w:r w:rsidR="00F73FC7">
        <w:t>”</w:t>
      </w:r>
      <w:r w:rsidRPr="00E81086">
        <w:t xml:space="preserve"> or </w:t>
      </w:r>
      <w:r w:rsidR="00F73FC7">
        <w:t>“</w:t>
      </w:r>
      <w:r w:rsidRPr="00E81086">
        <w:t>toxic,</w:t>
      </w:r>
      <w:r w:rsidR="00F73FC7">
        <w:t>”</w:t>
      </w:r>
      <w:r w:rsidRPr="00E81086">
        <w:t xml:space="preserve"> under Environmental Laws, or that are known or considered to be harmful, hazardous, or injurious to human health or safety or the environment. </w:t>
      </w:r>
    </w:p>
    <w:p w14:paraId="13CA0042" w14:textId="77777777" w:rsidR="00614CBE" w:rsidRPr="00E81086" w:rsidRDefault="00614CBE" w:rsidP="009B10A7">
      <w:pPr>
        <w:pStyle w:val="Heading3"/>
      </w:pPr>
      <w:r w:rsidRPr="00BB14C9">
        <w:rPr>
          <w:u w:val="single"/>
        </w:rPr>
        <w:lastRenderedPageBreak/>
        <w:t>Indemnified Party</w:t>
      </w:r>
      <w:r w:rsidRPr="00E81086">
        <w:t xml:space="preserve"> or </w:t>
      </w:r>
      <w:r w:rsidRPr="00BB14C9">
        <w:rPr>
          <w:u w:val="single"/>
        </w:rPr>
        <w:t>Indemnified Parties</w:t>
      </w:r>
      <w:r w:rsidRPr="00E81086">
        <w:t xml:space="preserve"> means the </w:t>
      </w:r>
      <w:r w:rsidR="002602A1">
        <w:t>City</w:t>
      </w:r>
      <w:r w:rsidRPr="00E81086">
        <w:t xml:space="preserve">, its successors, and assigns, and each of its </w:t>
      </w:r>
      <w:r w:rsidR="002602A1">
        <w:t>Council</w:t>
      </w:r>
      <w:r>
        <w:t xml:space="preserve"> members, </w:t>
      </w:r>
      <w:r w:rsidRPr="00E81086">
        <w:t>officers, officials, employees, agents, contractors, subcontractors, and volunteers.</w:t>
      </w:r>
    </w:p>
    <w:p w14:paraId="47788E3C" w14:textId="77777777" w:rsidR="00614CBE" w:rsidRDefault="00614CBE" w:rsidP="009B10A7">
      <w:pPr>
        <w:pStyle w:val="Heading3"/>
      </w:pPr>
      <w:r w:rsidRPr="00BB14C9">
        <w:rPr>
          <w:u w:val="single"/>
        </w:rPr>
        <w:t>Initial Term</w:t>
      </w:r>
      <w:r w:rsidRPr="00E81086">
        <w:t xml:space="preserve"> </w:t>
      </w:r>
      <w:r>
        <w:t>shall have</w:t>
      </w:r>
      <w:r w:rsidRPr="00E81086">
        <w:t xml:space="preserve"> the meaning set forth in </w:t>
      </w:r>
      <w:r w:rsidR="00211FBC">
        <w:t>Article 3</w:t>
      </w:r>
      <w:r w:rsidR="00D571FA">
        <w:t xml:space="preserve"> of this Agreement</w:t>
      </w:r>
      <w:r w:rsidRPr="00E81086">
        <w:t>.</w:t>
      </w:r>
    </w:p>
    <w:p w14:paraId="430B3A67" w14:textId="77777777" w:rsidR="00D63F3B" w:rsidRDefault="00D63F3B" w:rsidP="009B10A7">
      <w:pPr>
        <w:pStyle w:val="Heading3"/>
      </w:pPr>
      <w:r w:rsidRPr="00D63F3B">
        <w:rPr>
          <w:u w:val="single"/>
        </w:rPr>
        <w:t>Leasehold Mortgage</w:t>
      </w:r>
      <w:r>
        <w:t xml:space="preserve"> shall have the meaning set forth in </w:t>
      </w:r>
      <w:r w:rsidR="00CA4F65">
        <w:t>Section</w:t>
      </w:r>
      <w:r>
        <w:t xml:space="preserve"> 12</w:t>
      </w:r>
      <w:r w:rsidR="00CA4F65">
        <w:t>.1</w:t>
      </w:r>
      <w:r>
        <w:t xml:space="preserve"> of this Agreement.</w:t>
      </w:r>
    </w:p>
    <w:p w14:paraId="20CC4814" w14:textId="511651AB" w:rsidR="00217401" w:rsidRPr="00542FEE" w:rsidRDefault="00217401" w:rsidP="009B10A7">
      <w:pPr>
        <w:pStyle w:val="Heading3"/>
      </w:pPr>
      <w:r>
        <w:rPr>
          <w:u w:val="single"/>
        </w:rPr>
        <w:t>Lessee Equity Investment</w:t>
      </w:r>
      <w:r w:rsidRPr="00542FEE">
        <w:t xml:space="preserve"> means the amounts Lessee </w:t>
      </w:r>
      <w:r w:rsidR="00F222FD" w:rsidRPr="00542FEE">
        <w:t xml:space="preserve">or an Affiliate of Lessee </w:t>
      </w:r>
      <w:r w:rsidRPr="00542FEE">
        <w:t xml:space="preserve">has </w:t>
      </w:r>
      <w:r w:rsidR="00B46E4F" w:rsidRPr="00542FEE">
        <w:t>paid from its own funds for the following</w:t>
      </w:r>
      <w:r w:rsidRPr="00542FEE">
        <w:t>:</w:t>
      </w:r>
    </w:p>
    <w:p w14:paraId="0F7C09B0" w14:textId="4FEDF657" w:rsidR="00217401" w:rsidRDefault="00217401" w:rsidP="00217401">
      <w:pPr>
        <w:pStyle w:val="Heading4"/>
      </w:pPr>
      <w:r>
        <w:t xml:space="preserve">Pursuit costs for securing this Agreement as shown in </w:t>
      </w:r>
      <w:r w:rsidRPr="00077CE9">
        <w:t xml:space="preserve">Exhibit </w:t>
      </w:r>
      <w:r w:rsidR="00077CE9">
        <w:t>Q</w:t>
      </w:r>
      <w:r>
        <w:t>.</w:t>
      </w:r>
    </w:p>
    <w:p w14:paraId="248C5FFC" w14:textId="32322103" w:rsidR="00217401" w:rsidRDefault="00217401" w:rsidP="00217401">
      <w:pPr>
        <w:pStyle w:val="Heading4"/>
      </w:pPr>
      <w:r>
        <w:t>Operations and maintenance of the Airport during the term of the Agreement in accordance with the annual Airport Budget.</w:t>
      </w:r>
    </w:p>
    <w:p w14:paraId="384AFF1E" w14:textId="4348A615" w:rsidR="00217401" w:rsidRPr="00D63F3B" w:rsidRDefault="00217401" w:rsidP="00542FEE">
      <w:pPr>
        <w:pStyle w:val="Heading4"/>
      </w:pPr>
      <w:r>
        <w:t xml:space="preserve">Airport Capital Projects </w:t>
      </w:r>
      <w:r w:rsidR="00F222FD">
        <w:t xml:space="preserve">to which the City does </w:t>
      </w:r>
      <w:r>
        <w:t xml:space="preserve">not </w:t>
      </w:r>
      <w:r w:rsidR="00F222FD">
        <w:t xml:space="preserve">hold </w:t>
      </w:r>
      <w:r>
        <w:t>title.</w:t>
      </w:r>
    </w:p>
    <w:p w14:paraId="302A010F" w14:textId="77777777" w:rsidR="00615F04" w:rsidRPr="00615F04" w:rsidRDefault="00615F04" w:rsidP="009B10A7">
      <w:pPr>
        <w:pStyle w:val="Heading3"/>
      </w:pPr>
      <w:r w:rsidRPr="00615F04">
        <w:rPr>
          <w:u w:val="single"/>
        </w:rPr>
        <w:t>Lessee Parties</w:t>
      </w:r>
      <w:r>
        <w:t xml:space="preserve"> means the Lessee and its directors, members, officers, employees, agents, contractors, subcontractors and subtenants.</w:t>
      </w:r>
    </w:p>
    <w:p w14:paraId="56776A26" w14:textId="77777777" w:rsidR="00FA5EB4" w:rsidRPr="00FA5EB4" w:rsidRDefault="00FA5EB4" w:rsidP="009B10A7">
      <w:pPr>
        <w:pStyle w:val="Heading3"/>
      </w:pPr>
      <w:r>
        <w:rPr>
          <w:u w:val="single"/>
        </w:rPr>
        <w:t>Lessee’s Representative</w:t>
      </w:r>
      <w:r>
        <w:t xml:space="preserve"> means a Person </w:t>
      </w:r>
      <w:r w:rsidR="00AC166F">
        <w:t xml:space="preserve">designated </w:t>
      </w:r>
      <w:r>
        <w:t>by Lessee to act as a liaison between Lessee and Lessor during the Term of this Agreement.</w:t>
      </w:r>
    </w:p>
    <w:p w14:paraId="3E301B82" w14:textId="77777777" w:rsidR="00615F04" w:rsidRPr="00615F04" w:rsidRDefault="00615F04" w:rsidP="009B10A7">
      <w:pPr>
        <w:pStyle w:val="Heading3"/>
      </w:pPr>
      <w:r w:rsidRPr="001F6ED8">
        <w:rPr>
          <w:u w:val="single"/>
        </w:rPr>
        <w:t>Lessor Parties</w:t>
      </w:r>
      <w:r>
        <w:t xml:space="preserve"> means the City, </w:t>
      </w:r>
      <w:r w:rsidRPr="00E81086">
        <w:t xml:space="preserve">and each of its </w:t>
      </w:r>
      <w:r>
        <w:t xml:space="preserve">Council members, </w:t>
      </w:r>
      <w:r w:rsidRPr="00E81086">
        <w:t xml:space="preserve">officers, officials, employees, agents, contractors, </w:t>
      </w:r>
      <w:r>
        <w:t xml:space="preserve">and </w:t>
      </w:r>
      <w:r w:rsidRPr="00E81086">
        <w:t>subcontractors.</w:t>
      </w:r>
    </w:p>
    <w:p w14:paraId="569C0CB0" w14:textId="77777777" w:rsidR="00301203" w:rsidRPr="00301203" w:rsidRDefault="00301203" w:rsidP="009B10A7">
      <w:pPr>
        <w:pStyle w:val="Heading3"/>
      </w:pPr>
      <w:r>
        <w:rPr>
          <w:u w:val="single"/>
        </w:rPr>
        <w:t>Lessor’s Representative</w:t>
      </w:r>
      <w:r>
        <w:t xml:space="preserve"> means a Person </w:t>
      </w:r>
      <w:r w:rsidR="00AC166F">
        <w:t>designated</w:t>
      </w:r>
      <w:r>
        <w:t xml:space="preserve"> by Lessor to act as a liaison between Lessor and Lessee during the Term of this Agreement.</w:t>
      </w:r>
    </w:p>
    <w:p w14:paraId="3B9F9A33" w14:textId="77777777" w:rsidR="00197CA7" w:rsidRPr="003A4A43" w:rsidRDefault="00197CA7" w:rsidP="00197CA7">
      <w:pPr>
        <w:pStyle w:val="Heading3"/>
        <w:rPr>
          <w:rFonts w:eastAsia="Courier New"/>
        </w:rPr>
      </w:pPr>
      <w:r w:rsidRPr="003A4A43">
        <w:rPr>
          <w:rFonts w:eastAsia="Courier New"/>
          <w:u w:val="single"/>
        </w:rPr>
        <w:t>Net Revenue</w:t>
      </w:r>
      <w:r w:rsidRPr="003A4A43">
        <w:rPr>
          <w:rFonts w:eastAsia="Courier New"/>
        </w:rPr>
        <w:t xml:space="preserve"> shall mean all amounts collected or received as rent, fees, or other charges by Lessee under an agreement, sublease or for services provided at the Airport, less Lessee’s actual and reasonable costs of providing such facilities or services.</w:t>
      </w:r>
    </w:p>
    <w:p w14:paraId="046878AC" w14:textId="77777777" w:rsidR="00614CBE" w:rsidRDefault="00614CBE" w:rsidP="009B10A7">
      <w:pPr>
        <w:pStyle w:val="Heading3"/>
      </w:pPr>
      <w:r w:rsidRPr="00E521CA">
        <w:rPr>
          <w:u w:val="single"/>
        </w:rPr>
        <w:t>Person</w:t>
      </w:r>
      <w:r>
        <w:t xml:space="preserve"> means a firm, association, partnership, limited liability company, trust, corporation, and other legal entit</w:t>
      </w:r>
      <w:r w:rsidR="00AA68CB">
        <w:t>y</w:t>
      </w:r>
      <w:r>
        <w:t xml:space="preserve">, including </w:t>
      </w:r>
      <w:r w:rsidR="00AA68CB">
        <w:t xml:space="preserve">a </w:t>
      </w:r>
      <w:r>
        <w:t>Governmental Authorit</w:t>
      </w:r>
      <w:r w:rsidR="00AA68CB">
        <w:t>y</w:t>
      </w:r>
      <w:r>
        <w:t>, as well as a natural person.</w:t>
      </w:r>
    </w:p>
    <w:p w14:paraId="36EA1C73" w14:textId="77777777" w:rsidR="00FB31E8" w:rsidRPr="00FB31E8" w:rsidRDefault="00FB31E8" w:rsidP="009B10A7">
      <w:pPr>
        <w:pStyle w:val="Heading3"/>
      </w:pPr>
      <w:r w:rsidRPr="0084728F">
        <w:rPr>
          <w:u w:val="single"/>
        </w:rPr>
        <w:t>Pre-Existing Environmental Condition</w:t>
      </w:r>
      <w:r w:rsidRPr="00576A6A">
        <w:t xml:space="preserve"> means the presence in soil, rock, bedrock, sediment, surface water, groundwater, drinking water, or other environmental media (including soil vapors or gases) on, under, in, or around the </w:t>
      </w:r>
      <w:r>
        <w:t>Demised Premises</w:t>
      </w:r>
      <w:r w:rsidRPr="00576A6A">
        <w:t xml:space="preserve"> of any Hazardous </w:t>
      </w:r>
      <w:r>
        <w:t>Materials</w:t>
      </w:r>
      <w:r w:rsidRPr="00576A6A">
        <w:t xml:space="preserve"> or any substance</w:t>
      </w:r>
      <w:r>
        <w:t>, material, or matter regulated under Environmental L</w:t>
      </w:r>
      <w:r w:rsidRPr="00576A6A">
        <w:t>aw</w:t>
      </w:r>
      <w:r>
        <w:t>s</w:t>
      </w:r>
      <w:r w:rsidRPr="00576A6A">
        <w:t xml:space="preserve"> or any substance</w:t>
      </w:r>
      <w:r>
        <w:t>, material, or matter</w:t>
      </w:r>
      <w:r w:rsidRPr="00576A6A">
        <w:t xml:space="preserve"> for which liability or standards of conduct may be imposed under </w:t>
      </w:r>
      <w:r>
        <w:t>A</w:t>
      </w:r>
      <w:r w:rsidRPr="00576A6A">
        <w:t xml:space="preserve">pplicable </w:t>
      </w:r>
      <w:r>
        <w:t xml:space="preserve">Laws </w:t>
      </w:r>
      <w:r w:rsidRPr="00576A6A">
        <w:t xml:space="preserve">and which </w:t>
      </w:r>
      <w:r>
        <w:t xml:space="preserve">Lessee demonstrates </w:t>
      </w:r>
      <w:r w:rsidRPr="00576A6A">
        <w:t>were present on or before the Commencement Date, and including any subsequent migration, movement, or transformation of such substances</w:t>
      </w:r>
      <w:r>
        <w:t>, materials, matter, or</w:t>
      </w:r>
      <w:r w:rsidRPr="00576A6A">
        <w:t xml:space="preserve"> Hazardous </w:t>
      </w:r>
      <w:r>
        <w:t>Materials</w:t>
      </w:r>
      <w:r w:rsidRPr="00576A6A">
        <w:t xml:space="preserve"> after the Commencement Date.</w:t>
      </w:r>
    </w:p>
    <w:p w14:paraId="4E5249EF" w14:textId="77777777" w:rsidR="00141DB5" w:rsidRPr="00141DB5" w:rsidRDefault="00141DB5" w:rsidP="009B10A7">
      <w:pPr>
        <w:pStyle w:val="Heading3"/>
      </w:pPr>
      <w:r>
        <w:rPr>
          <w:u w:val="single"/>
        </w:rPr>
        <w:lastRenderedPageBreak/>
        <w:t>Regulatory Approvals</w:t>
      </w:r>
      <w:r>
        <w:t xml:space="preserve"> means </w:t>
      </w:r>
      <w:r w:rsidR="00142A19">
        <w:t xml:space="preserve">all FAA, FDOT, and Avon Park City Council approvals required for the transfer of </w:t>
      </w:r>
      <w:r w:rsidR="007B564A">
        <w:t>the leasehold of</w:t>
      </w:r>
      <w:r w:rsidR="00142A19">
        <w:t xml:space="preserve"> the Airport from Lessor to Lessee.</w:t>
      </w:r>
    </w:p>
    <w:p w14:paraId="45EB2DB7" w14:textId="77777777" w:rsidR="00123262" w:rsidRPr="00123262" w:rsidRDefault="00123262" w:rsidP="009B10A7">
      <w:pPr>
        <w:pStyle w:val="Heading3"/>
      </w:pPr>
      <w:r w:rsidRPr="00123262">
        <w:rPr>
          <w:u w:val="single"/>
        </w:rPr>
        <w:t>Rent</w:t>
      </w:r>
      <w:r>
        <w:t xml:space="preserve"> means Annual Base Rent, as increased periodically, and Additional Rent, </w:t>
      </w:r>
      <w:r w:rsidR="00AA68CB">
        <w:t xml:space="preserve">Transaction Rent and all other amounts due from Lessee to Lessor under this Agreement, </w:t>
      </w:r>
      <w:r>
        <w:t>each as set forth in Art</w:t>
      </w:r>
      <w:r w:rsidR="0036419D">
        <w:t>i</w:t>
      </w:r>
      <w:r>
        <w:t xml:space="preserve">cle 4 of this </w:t>
      </w:r>
      <w:r w:rsidR="00AA68CB">
        <w:t>A</w:t>
      </w:r>
      <w:r>
        <w:t>greement.</w:t>
      </w:r>
    </w:p>
    <w:p w14:paraId="6A45A1CA" w14:textId="77777777" w:rsidR="002D06FE" w:rsidRPr="003A4A43" w:rsidRDefault="002D06FE" w:rsidP="009B10A7">
      <w:pPr>
        <w:pStyle w:val="Heading3"/>
      </w:pPr>
      <w:r w:rsidRPr="003A4A43">
        <w:rPr>
          <w:u w:val="single"/>
        </w:rPr>
        <w:t>Revenue Use Exemptions</w:t>
      </w:r>
      <w:r w:rsidRPr="003A4A43">
        <w:t xml:space="preserve"> means</w:t>
      </w:r>
      <w:r w:rsidR="00AC2C5F" w:rsidRPr="003A4A43">
        <w:t>, pursuant to the AIPP,</w:t>
      </w:r>
      <w:r w:rsidRPr="003A4A43">
        <w:t xml:space="preserve"> the exemptions granted</w:t>
      </w:r>
      <w:r w:rsidR="0095677D" w:rsidRPr="003A4A43">
        <w:t xml:space="preserve"> to the City</w:t>
      </w:r>
      <w:r w:rsidRPr="003A4A43">
        <w:t xml:space="preserve"> </w:t>
      </w:r>
      <w:r w:rsidR="007B564A">
        <w:t xml:space="preserve">and Lessee </w:t>
      </w:r>
      <w:r w:rsidRPr="003A4A43">
        <w:t xml:space="preserve">by the FAA from certain statutory and contractual requirements pertaining to the use of </w:t>
      </w:r>
      <w:r w:rsidR="0095677D" w:rsidRPr="003A4A43">
        <w:t>revenue generated on the Airport.</w:t>
      </w:r>
    </w:p>
    <w:p w14:paraId="0C5CBA32" w14:textId="77777777" w:rsidR="00211FBC" w:rsidRPr="00211FBC" w:rsidRDefault="00211FBC" w:rsidP="009B10A7">
      <w:pPr>
        <w:pStyle w:val="Heading3"/>
      </w:pPr>
      <w:r>
        <w:rPr>
          <w:u w:val="single"/>
        </w:rPr>
        <w:t>Second Extension</w:t>
      </w:r>
      <w:r>
        <w:t xml:space="preserve"> shall have the meaning set forth in Article 3</w:t>
      </w:r>
      <w:r w:rsidR="00D571FA">
        <w:t xml:space="preserve"> of this Agreement</w:t>
      </w:r>
      <w:r>
        <w:t>.</w:t>
      </w:r>
    </w:p>
    <w:p w14:paraId="5C5FD4A6" w14:textId="77777777" w:rsidR="00B87EFC" w:rsidRPr="00E81086" w:rsidRDefault="00B87EFC" w:rsidP="009B10A7">
      <w:pPr>
        <w:pStyle w:val="Heading3"/>
      </w:pPr>
      <w:r w:rsidRPr="005B5AB4">
        <w:rPr>
          <w:u w:val="single"/>
        </w:rPr>
        <w:t>State</w:t>
      </w:r>
      <w:r>
        <w:t xml:space="preserve"> shall mean the State of Florida.</w:t>
      </w:r>
    </w:p>
    <w:p w14:paraId="1F192968" w14:textId="635D1DE8" w:rsidR="0069097F" w:rsidRPr="00542FEE" w:rsidRDefault="0069097F" w:rsidP="009B10A7">
      <w:pPr>
        <w:pStyle w:val="Heading3"/>
      </w:pPr>
      <w:r>
        <w:rPr>
          <w:u w:val="single"/>
        </w:rPr>
        <w:t>State of Good Repair</w:t>
      </w:r>
      <w:r>
        <w:t xml:space="preserve"> means </w:t>
      </w:r>
      <w:r w:rsidRPr="0069097F">
        <w:t>safe, fully functional, not in need of repair, and meeting or exceeding the minimum threshold for FAA and FDOT standards or other applicable regulations or standards.</w:t>
      </w:r>
    </w:p>
    <w:p w14:paraId="636DBEE4" w14:textId="5612822F" w:rsidR="00B87EFC" w:rsidRPr="00E81086" w:rsidRDefault="00B87EFC" w:rsidP="009B10A7">
      <w:pPr>
        <w:pStyle w:val="Heading3"/>
      </w:pPr>
      <w:r w:rsidRPr="00E81086">
        <w:rPr>
          <w:u w:val="single"/>
        </w:rPr>
        <w:t>Term</w:t>
      </w:r>
      <w:r w:rsidRPr="00E81086">
        <w:t xml:space="preserve"> shall mean the </w:t>
      </w:r>
      <w:r w:rsidR="00CB5626" w:rsidRPr="00E81086">
        <w:t>period</w:t>
      </w:r>
      <w:r w:rsidRPr="00E81086">
        <w:t xml:space="preserve"> </w:t>
      </w:r>
      <w:r w:rsidR="00B85496">
        <w:t xml:space="preserve">between </w:t>
      </w:r>
      <w:r w:rsidRPr="00E81086">
        <w:t xml:space="preserve">the </w:t>
      </w:r>
      <w:r>
        <w:t>Commencement</w:t>
      </w:r>
      <w:r w:rsidRPr="00E81086">
        <w:t xml:space="preserve"> Date and</w:t>
      </w:r>
      <w:r>
        <w:t xml:space="preserve"> </w:t>
      </w:r>
      <w:r w:rsidRPr="00E81086">
        <w:t xml:space="preserve">the </w:t>
      </w:r>
      <w:r>
        <w:t>Expiration D</w:t>
      </w:r>
      <w:r w:rsidRPr="00E81086">
        <w:t xml:space="preserve">ate. </w:t>
      </w:r>
    </w:p>
    <w:p w14:paraId="044121D3" w14:textId="77777777" w:rsidR="00FB31E8" w:rsidRPr="00FB31E8" w:rsidRDefault="00FB31E8" w:rsidP="009B10A7">
      <w:pPr>
        <w:pStyle w:val="Heading3"/>
      </w:pPr>
      <w:r w:rsidRPr="0084728F">
        <w:rPr>
          <w:u w:val="single"/>
        </w:rPr>
        <w:t>Third-Party Environmental Condition</w:t>
      </w:r>
      <w:r w:rsidRPr="00576A6A">
        <w:t xml:space="preserve"> means the presence in soil, rock, bedrock, sediment, surface water, groundwater, drinking water, or other environmental media (including soil vapors or gases) on, under, in, or around the </w:t>
      </w:r>
      <w:r>
        <w:t>Demised Premises</w:t>
      </w:r>
      <w:r w:rsidRPr="00576A6A">
        <w:t xml:space="preserve"> of any Hazardous </w:t>
      </w:r>
      <w:r>
        <w:t>Materials</w:t>
      </w:r>
      <w:r w:rsidRPr="00576A6A">
        <w:t xml:space="preserve"> or any substance</w:t>
      </w:r>
      <w:r>
        <w:t>, material, or matter regulated under Environmental L</w:t>
      </w:r>
      <w:r w:rsidRPr="00576A6A">
        <w:t>aw</w:t>
      </w:r>
      <w:r>
        <w:t>s</w:t>
      </w:r>
      <w:r w:rsidRPr="00576A6A">
        <w:t xml:space="preserve"> or any substance</w:t>
      </w:r>
      <w:r>
        <w:t>, material, or matter</w:t>
      </w:r>
      <w:r w:rsidRPr="00576A6A">
        <w:t xml:space="preserve"> for which liability or standards of conduct may be imposed under </w:t>
      </w:r>
      <w:r>
        <w:t>A</w:t>
      </w:r>
      <w:r w:rsidRPr="00576A6A">
        <w:t xml:space="preserve">pplicable </w:t>
      </w:r>
      <w:r>
        <w:t>Laws</w:t>
      </w:r>
      <w:r w:rsidRPr="00576A6A">
        <w:t xml:space="preserve">, and the presence of which </w:t>
      </w:r>
      <w:r>
        <w:t xml:space="preserve">Lessee demonstrates </w:t>
      </w:r>
      <w:r w:rsidRPr="00576A6A">
        <w:t xml:space="preserve">were or are caused or permitted by any </w:t>
      </w:r>
      <w:r w:rsidR="00615F04">
        <w:t>P</w:t>
      </w:r>
      <w:r w:rsidRPr="00576A6A">
        <w:t xml:space="preserve">erson not affiliated with </w:t>
      </w:r>
      <w:r>
        <w:t>Lessee</w:t>
      </w:r>
      <w:r w:rsidRPr="00576A6A">
        <w:t xml:space="preserve"> </w:t>
      </w:r>
      <w:r>
        <w:t>or any Lessee Party</w:t>
      </w:r>
      <w:r w:rsidRPr="00576A6A">
        <w:t>, and whether or not such substances</w:t>
      </w:r>
      <w:r>
        <w:t>, materials, matter,</w:t>
      </w:r>
      <w:r w:rsidRPr="00576A6A">
        <w:t xml:space="preserve"> or Hazardous </w:t>
      </w:r>
      <w:r>
        <w:t>Materials</w:t>
      </w:r>
      <w:r w:rsidRPr="00576A6A">
        <w:t xml:space="preserve"> were or are present on, before, or after the </w:t>
      </w:r>
      <w:r>
        <w:t xml:space="preserve">Term </w:t>
      </w:r>
      <w:r w:rsidRPr="00576A6A">
        <w:t>Commencement Date.</w:t>
      </w:r>
    </w:p>
    <w:p w14:paraId="51BB4BD5" w14:textId="77777777" w:rsidR="00B87EFC" w:rsidRPr="00E81086" w:rsidRDefault="00B87EFC" w:rsidP="009B10A7">
      <w:pPr>
        <w:pStyle w:val="Heading3"/>
      </w:pPr>
      <w:r w:rsidRPr="00F1705E">
        <w:rPr>
          <w:u w:val="single"/>
        </w:rPr>
        <w:t>Transportation Security Administration</w:t>
      </w:r>
      <w:r w:rsidRPr="00E81086">
        <w:t xml:space="preserve"> or </w:t>
      </w:r>
      <w:r w:rsidRPr="00F1705E">
        <w:rPr>
          <w:u w:val="single"/>
        </w:rPr>
        <w:t>TSA</w:t>
      </w:r>
      <w:r w:rsidRPr="00E81086">
        <w:t xml:space="preserve"> means the Transportation Security Administration created under the Aviation and Transportation Security Act (</w:t>
      </w:r>
      <w:r w:rsidR="00F73FC7">
        <w:t>“</w:t>
      </w:r>
      <w:r w:rsidRPr="000F3C7C">
        <w:rPr>
          <w:b/>
          <w:i/>
        </w:rPr>
        <w:t>ATSA</w:t>
      </w:r>
      <w:r w:rsidR="00F73FC7">
        <w:t>”</w:t>
      </w:r>
      <w:r w:rsidRPr="00E81086">
        <w:t>), Public Law 107-71 of 2001, as amended, or any successor agency thereto.</w:t>
      </w:r>
    </w:p>
    <w:p w14:paraId="1958FC5A" w14:textId="77777777" w:rsidR="00B87EFC" w:rsidRPr="00E81086" w:rsidRDefault="00B87EFC" w:rsidP="009B10A7">
      <w:pPr>
        <w:pStyle w:val="BodyText0"/>
      </w:pPr>
      <w:r w:rsidRPr="00E81086">
        <w:t xml:space="preserve">Additional </w:t>
      </w:r>
      <w:r w:rsidR="002602A1">
        <w:t xml:space="preserve">capitalized </w:t>
      </w:r>
      <w:r w:rsidRPr="00E81086">
        <w:t xml:space="preserve">words and phrases used in this Agreement but not defined </w:t>
      </w:r>
      <w:r w:rsidR="002602A1">
        <w:t xml:space="preserve">in this Article 1 shall </w:t>
      </w:r>
      <w:r w:rsidRPr="00E81086">
        <w:t xml:space="preserve">have the meanings </w:t>
      </w:r>
      <w:r w:rsidR="005F5472">
        <w:t>set forth</w:t>
      </w:r>
      <w:r w:rsidRPr="00E81086">
        <w:t xml:space="preserve"> </w:t>
      </w:r>
      <w:r w:rsidR="002602A1">
        <w:t>in the Recitals or other Articles, as applicable</w:t>
      </w:r>
      <w:r w:rsidRPr="00E81086">
        <w:t>.</w:t>
      </w:r>
    </w:p>
    <w:p w14:paraId="05D5D799" w14:textId="77777777" w:rsidR="00B87EFC" w:rsidRDefault="00B87EFC" w:rsidP="005F5472">
      <w:pPr>
        <w:pStyle w:val="Heading2"/>
      </w:pPr>
      <w:bookmarkStart w:id="7" w:name="_Toc528924104"/>
      <w:bookmarkStart w:id="8" w:name="_Toc529167174"/>
      <w:bookmarkStart w:id="9" w:name="_Toc5112354"/>
      <w:bookmarkStart w:id="10" w:name="_Toc256000002"/>
      <w:bookmarkStart w:id="11" w:name="_Toc256000123"/>
      <w:bookmarkStart w:id="12" w:name="_Toc256000244"/>
      <w:bookmarkStart w:id="13" w:name="_Toc256000365"/>
      <w:bookmarkStart w:id="14" w:name="_Toc256000486"/>
      <w:bookmarkStart w:id="15" w:name="_Toc34582517"/>
      <w:r w:rsidRPr="005F5472">
        <w:rPr>
          <w:u w:val="single"/>
        </w:rPr>
        <w:t>Interpretation</w:t>
      </w:r>
      <w:r w:rsidRPr="00E81086">
        <w:t>.</w:t>
      </w:r>
      <w:bookmarkEnd w:id="7"/>
      <w:bookmarkEnd w:id="8"/>
      <w:bookmarkEnd w:id="9"/>
      <w:bookmarkEnd w:id="10"/>
      <w:bookmarkEnd w:id="11"/>
      <w:bookmarkEnd w:id="12"/>
      <w:bookmarkEnd w:id="13"/>
      <w:bookmarkEnd w:id="14"/>
      <w:bookmarkEnd w:id="15"/>
    </w:p>
    <w:p w14:paraId="77BCC652" w14:textId="77777777" w:rsidR="00B87EFC" w:rsidRDefault="00B87EFC" w:rsidP="00B87EFC">
      <w:pPr>
        <w:pStyle w:val="Heading3"/>
      </w:pPr>
      <w:bookmarkStart w:id="16" w:name="_Toc529167175"/>
      <w:r w:rsidRPr="00EF699C">
        <w:t>References in the text of this Agreement to articles, sections, or exhibits</w:t>
      </w:r>
      <w:r w:rsidRPr="00E81086">
        <w:t xml:space="preserve"> pertain to articles, sections or exhibits of this Agreement unless otherwise specified.</w:t>
      </w:r>
      <w:bookmarkEnd w:id="16"/>
    </w:p>
    <w:p w14:paraId="20112B68" w14:textId="77777777" w:rsidR="00B87EFC" w:rsidRDefault="00B87EFC" w:rsidP="00B87EFC">
      <w:pPr>
        <w:pStyle w:val="Heading3"/>
      </w:pPr>
      <w:bookmarkStart w:id="17" w:name="_Toc529167176"/>
      <w:r w:rsidRPr="00EF699C">
        <w:t xml:space="preserve">The terms </w:t>
      </w:r>
      <w:r w:rsidR="00F73FC7">
        <w:t>“</w:t>
      </w:r>
      <w:r w:rsidRPr="00EF699C">
        <w:t>hereby,</w:t>
      </w:r>
      <w:r w:rsidR="00F73FC7">
        <w:t>”</w:t>
      </w:r>
      <w:r w:rsidRPr="00EF699C">
        <w:t xml:space="preserve"> </w:t>
      </w:r>
      <w:r w:rsidR="00F73FC7">
        <w:t>“</w:t>
      </w:r>
      <w:r w:rsidRPr="00EF699C">
        <w:t>herein,</w:t>
      </w:r>
      <w:r w:rsidR="00F73FC7">
        <w:t>”</w:t>
      </w:r>
      <w:r w:rsidRPr="00EF699C">
        <w:t xml:space="preserve"> </w:t>
      </w:r>
      <w:r w:rsidR="00F73FC7">
        <w:t>“</w:t>
      </w:r>
      <w:r w:rsidRPr="00EF699C">
        <w:t>hereof,</w:t>
      </w:r>
      <w:r w:rsidR="00F73FC7">
        <w:t>”</w:t>
      </w:r>
      <w:r w:rsidRPr="00EF699C">
        <w:t xml:space="preserve"> </w:t>
      </w:r>
      <w:r w:rsidR="00F73FC7">
        <w:t>“</w:t>
      </w:r>
      <w:r w:rsidRPr="00EF699C">
        <w:t>hereto,</w:t>
      </w:r>
      <w:r w:rsidR="00F73FC7">
        <w:t>”</w:t>
      </w:r>
      <w:r w:rsidRPr="00EF699C">
        <w:t xml:space="preserve"> </w:t>
      </w:r>
      <w:r w:rsidR="00F73FC7">
        <w:t>“</w:t>
      </w:r>
      <w:r w:rsidRPr="00EF699C">
        <w:t>hereunder,</w:t>
      </w:r>
      <w:r w:rsidR="00F73FC7">
        <w:t>”</w:t>
      </w:r>
      <w:r w:rsidRPr="00EF699C">
        <w:t xml:space="preserve"> and any similar</w:t>
      </w:r>
      <w:r w:rsidRPr="00E81086">
        <w:t xml:space="preserve"> terms used in this Agreement refer to this Agreement.</w:t>
      </w:r>
      <w:bookmarkEnd w:id="17"/>
    </w:p>
    <w:p w14:paraId="4DBAF2BF" w14:textId="77777777" w:rsidR="00B87EFC" w:rsidRDefault="00B87EFC" w:rsidP="00B87EFC">
      <w:pPr>
        <w:pStyle w:val="Heading3"/>
      </w:pPr>
      <w:bookmarkStart w:id="18" w:name="_Toc529167178"/>
      <w:r w:rsidRPr="00E81086">
        <w:lastRenderedPageBreak/>
        <w:t>Any headings preceding the text of the articles and sections of this Agreement, and any table of contents or marginal notes appended to copies hereof, shall be solely for convenience of reference and shall not constitute a part of this Agreement, nor shall they affect its meaning, construction, or effect.</w:t>
      </w:r>
      <w:bookmarkEnd w:id="18"/>
    </w:p>
    <w:p w14:paraId="17FF6B8C" w14:textId="77777777" w:rsidR="00B87EFC" w:rsidRDefault="00B87EFC" w:rsidP="00B87EFC">
      <w:pPr>
        <w:pStyle w:val="Heading3"/>
      </w:pPr>
      <w:bookmarkStart w:id="19" w:name="_Toc529167179"/>
      <w:r w:rsidRPr="00E81086">
        <w:t>Words importing the singular shall include the plural and vice versa</w:t>
      </w:r>
      <w:r w:rsidR="00615F04">
        <w:t xml:space="preserve"> and the use of the masculine gender shall include the feminine and neuter genders and vice versa</w:t>
      </w:r>
      <w:r w:rsidRPr="00E81086">
        <w:t>.</w:t>
      </w:r>
      <w:bookmarkEnd w:id="19"/>
    </w:p>
    <w:p w14:paraId="3CCD8B63" w14:textId="77777777" w:rsidR="00B87EFC" w:rsidRPr="00615F04" w:rsidRDefault="00B87EFC" w:rsidP="00B87EFC">
      <w:pPr>
        <w:pStyle w:val="Heading2"/>
        <w:keepNext/>
      </w:pPr>
      <w:bookmarkStart w:id="20" w:name="_Toc528924105"/>
      <w:bookmarkStart w:id="21" w:name="_Toc5112355"/>
      <w:bookmarkStart w:id="22" w:name="_Toc256000003"/>
      <w:bookmarkStart w:id="23" w:name="_Toc256000124"/>
      <w:bookmarkStart w:id="24" w:name="_Toc256000245"/>
      <w:bookmarkStart w:id="25" w:name="_Toc256000366"/>
      <w:bookmarkStart w:id="26" w:name="_Toc256000487"/>
      <w:bookmarkStart w:id="27" w:name="_Toc34582518"/>
      <w:bookmarkStart w:id="28" w:name="_Toc529167180"/>
      <w:r w:rsidRPr="00615F04">
        <w:rPr>
          <w:u w:val="single"/>
        </w:rPr>
        <w:t>Incorporation of Exhibits</w:t>
      </w:r>
      <w:bookmarkEnd w:id="20"/>
      <w:r w:rsidRPr="00615F04">
        <w:t>.</w:t>
      </w:r>
      <w:bookmarkEnd w:id="21"/>
      <w:bookmarkEnd w:id="22"/>
      <w:bookmarkEnd w:id="23"/>
      <w:bookmarkEnd w:id="24"/>
      <w:bookmarkEnd w:id="25"/>
      <w:bookmarkEnd w:id="26"/>
      <w:bookmarkEnd w:id="27"/>
      <w:r w:rsidRPr="00615F04">
        <w:t xml:space="preserve">  </w:t>
      </w:r>
    </w:p>
    <w:p w14:paraId="34693147" w14:textId="77777777" w:rsidR="00B87EFC" w:rsidRPr="00615F04" w:rsidRDefault="00B87EFC" w:rsidP="009B10A7">
      <w:pPr>
        <w:pStyle w:val="BodyText0"/>
        <w:keepNext/>
      </w:pPr>
      <w:r w:rsidRPr="00615F04">
        <w:t>The following Exhibits are hereby made a part of this Agreement:</w:t>
      </w:r>
      <w:bookmarkEnd w:id="28"/>
    </w:p>
    <w:p w14:paraId="4294423D" w14:textId="77777777" w:rsidR="00B87EFC" w:rsidRPr="00615F04" w:rsidRDefault="00B87EFC" w:rsidP="009B10A7">
      <w:pPr>
        <w:keepNext/>
        <w:tabs>
          <w:tab w:val="left" w:pos="2160"/>
          <w:tab w:val="left" w:pos="2880"/>
          <w:tab w:val="right" w:pos="9360"/>
        </w:tabs>
        <w:ind w:left="1440"/>
        <w:rPr>
          <w:szCs w:val="24"/>
          <w:u w:val="single"/>
        </w:rPr>
      </w:pPr>
      <w:r w:rsidRPr="00615F04">
        <w:rPr>
          <w:szCs w:val="24"/>
          <w:u w:val="single"/>
        </w:rPr>
        <w:t>Exhibit</w:t>
      </w:r>
      <w:r w:rsidRPr="00615F04">
        <w:rPr>
          <w:szCs w:val="24"/>
        </w:rPr>
        <w:t xml:space="preserve"> </w:t>
      </w:r>
      <w:r w:rsidRPr="00615F04">
        <w:rPr>
          <w:szCs w:val="24"/>
        </w:rPr>
        <w:tab/>
      </w:r>
      <w:r w:rsidRPr="00615F04">
        <w:rPr>
          <w:szCs w:val="24"/>
          <w:u w:val="single"/>
        </w:rPr>
        <w:t>Title</w:t>
      </w:r>
    </w:p>
    <w:p w14:paraId="4CBE0902" w14:textId="77777777" w:rsidR="00B87EFC" w:rsidRPr="00211FBC" w:rsidRDefault="00B87EFC" w:rsidP="009B10A7">
      <w:pPr>
        <w:keepNext/>
        <w:tabs>
          <w:tab w:val="left" w:pos="1440"/>
          <w:tab w:val="left" w:pos="2160"/>
          <w:tab w:val="left" w:pos="2880"/>
          <w:tab w:val="right" w:pos="9360"/>
        </w:tabs>
        <w:ind w:left="1440"/>
        <w:rPr>
          <w:szCs w:val="24"/>
          <w:highlight w:val="yellow"/>
          <w:u w:val="single"/>
        </w:rPr>
      </w:pPr>
    </w:p>
    <w:p w14:paraId="316C6C51" w14:textId="77777777" w:rsidR="00B87EFC" w:rsidRPr="00DE2EF1" w:rsidRDefault="00B87EFC" w:rsidP="00B87EFC">
      <w:pPr>
        <w:tabs>
          <w:tab w:val="left" w:pos="2160"/>
          <w:tab w:val="left" w:pos="2880"/>
          <w:tab w:val="right" w:pos="9360"/>
        </w:tabs>
        <w:ind w:left="1440"/>
        <w:rPr>
          <w:szCs w:val="24"/>
        </w:rPr>
      </w:pPr>
      <w:r w:rsidRPr="00DE2EF1">
        <w:rPr>
          <w:szCs w:val="24"/>
        </w:rPr>
        <w:t xml:space="preserve">Exhibit A </w:t>
      </w:r>
      <w:r w:rsidRPr="00DE2EF1">
        <w:rPr>
          <w:szCs w:val="24"/>
        </w:rPr>
        <w:tab/>
      </w:r>
      <w:r w:rsidR="005F5472" w:rsidRPr="00DE2EF1">
        <w:rPr>
          <w:szCs w:val="24"/>
        </w:rPr>
        <w:t>Airport Layout Plan</w:t>
      </w:r>
      <w:r w:rsidR="00E16D5D" w:rsidRPr="00DE2EF1">
        <w:rPr>
          <w:szCs w:val="24"/>
        </w:rPr>
        <w:t xml:space="preserve"> and Description of Demised Premises</w:t>
      </w:r>
    </w:p>
    <w:p w14:paraId="27842A0E" w14:textId="77777777" w:rsidR="00081586" w:rsidRPr="00DE2EF1" w:rsidRDefault="00081586" w:rsidP="00081586">
      <w:pPr>
        <w:tabs>
          <w:tab w:val="left" w:pos="2160"/>
          <w:tab w:val="left" w:pos="2880"/>
          <w:tab w:val="right" w:pos="9360"/>
        </w:tabs>
        <w:ind w:left="1440"/>
        <w:rPr>
          <w:szCs w:val="24"/>
        </w:rPr>
      </w:pPr>
      <w:r w:rsidRPr="00DE2EF1">
        <w:rPr>
          <w:szCs w:val="24"/>
        </w:rPr>
        <w:t>Exhibit B</w:t>
      </w:r>
      <w:r w:rsidRPr="00DE2EF1">
        <w:rPr>
          <w:szCs w:val="24"/>
        </w:rPr>
        <w:tab/>
        <w:t>Airport Master Plan</w:t>
      </w:r>
    </w:p>
    <w:p w14:paraId="144E31A2" w14:textId="77777777" w:rsidR="00081586" w:rsidRPr="00DE2EF1" w:rsidRDefault="00081586" w:rsidP="00081586">
      <w:pPr>
        <w:tabs>
          <w:tab w:val="left" w:pos="2160"/>
          <w:tab w:val="left" w:pos="2880"/>
          <w:tab w:val="right" w:pos="9360"/>
        </w:tabs>
        <w:ind w:left="1440"/>
        <w:rPr>
          <w:szCs w:val="24"/>
        </w:rPr>
      </w:pPr>
      <w:r w:rsidRPr="00DE2EF1">
        <w:rPr>
          <w:szCs w:val="24"/>
        </w:rPr>
        <w:t xml:space="preserve">Exhibit C </w:t>
      </w:r>
      <w:r w:rsidRPr="00DE2EF1">
        <w:rPr>
          <w:szCs w:val="24"/>
        </w:rPr>
        <w:tab/>
      </w:r>
      <w:r w:rsidR="00D67D5C" w:rsidRPr="00DE2EF1">
        <w:rPr>
          <w:szCs w:val="24"/>
        </w:rPr>
        <w:t>Existing Agreement</w:t>
      </w:r>
      <w:r w:rsidRPr="00DE2EF1">
        <w:rPr>
          <w:szCs w:val="24"/>
        </w:rPr>
        <w:t xml:space="preserve"> Inventory</w:t>
      </w:r>
    </w:p>
    <w:p w14:paraId="16D2BF76" w14:textId="77777777" w:rsidR="00081586" w:rsidRPr="00DE2EF1" w:rsidRDefault="00081586" w:rsidP="00B87EFC">
      <w:pPr>
        <w:tabs>
          <w:tab w:val="left" w:pos="2160"/>
          <w:tab w:val="left" w:pos="2880"/>
          <w:tab w:val="right" w:pos="9360"/>
        </w:tabs>
        <w:ind w:left="1440"/>
        <w:rPr>
          <w:szCs w:val="24"/>
        </w:rPr>
      </w:pPr>
      <w:r w:rsidRPr="00DE2EF1">
        <w:rPr>
          <w:szCs w:val="24"/>
        </w:rPr>
        <w:t>Exhibit D</w:t>
      </w:r>
      <w:r w:rsidRPr="00DE2EF1">
        <w:rPr>
          <w:szCs w:val="24"/>
        </w:rPr>
        <w:tab/>
      </w:r>
      <w:r w:rsidR="00AA68CB" w:rsidRPr="00DE2EF1">
        <w:rPr>
          <w:szCs w:val="24"/>
        </w:rPr>
        <w:t xml:space="preserve">Existing </w:t>
      </w:r>
      <w:r w:rsidRPr="00DE2EF1">
        <w:rPr>
          <w:szCs w:val="24"/>
        </w:rPr>
        <w:t>Improvement Inventory</w:t>
      </w:r>
    </w:p>
    <w:p w14:paraId="2E07E0C5" w14:textId="77777777" w:rsidR="00081586" w:rsidRPr="00DE2EF1" w:rsidRDefault="00081586" w:rsidP="00B87EFC">
      <w:pPr>
        <w:tabs>
          <w:tab w:val="left" w:pos="2160"/>
          <w:tab w:val="left" w:pos="2880"/>
          <w:tab w:val="right" w:pos="9360"/>
        </w:tabs>
        <w:ind w:left="1440"/>
        <w:rPr>
          <w:szCs w:val="24"/>
        </w:rPr>
      </w:pPr>
      <w:r w:rsidRPr="00DE2EF1">
        <w:rPr>
          <w:szCs w:val="24"/>
        </w:rPr>
        <w:t>Exhibit E</w:t>
      </w:r>
      <w:r w:rsidRPr="00DE2EF1">
        <w:rPr>
          <w:szCs w:val="24"/>
        </w:rPr>
        <w:tab/>
      </w:r>
      <w:r w:rsidR="00AA68CB" w:rsidRPr="00DE2EF1">
        <w:rPr>
          <w:szCs w:val="24"/>
        </w:rPr>
        <w:t xml:space="preserve">Existing </w:t>
      </w:r>
      <w:r w:rsidRPr="00DE2EF1">
        <w:rPr>
          <w:szCs w:val="24"/>
        </w:rPr>
        <w:t>Equipment Inventory</w:t>
      </w:r>
    </w:p>
    <w:p w14:paraId="7F46A34E" w14:textId="77777777" w:rsidR="00081586" w:rsidRPr="00DE2EF1" w:rsidRDefault="00081586" w:rsidP="00B87EFC">
      <w:pPr>
        <w:tabs>
          <w:tab w:val="left" w:pos="2160"/>
          <w:tab w:val="left" w:pos="2880"/>
          <w:tab w:val="right" w:pos="9360"/>
        </w:tabs>
        <w:ind w:left="1440"/>
        <w:rPr>
          <w:szCs w:val="24"/>
        </w:rPr>
      </w:pPr>
      <w:r w:rsidRPr="00DE2EF1">
        <w:rPr>
          <w:szCs w:val="24"/>
        </w:rPr>
        <w:t>Exhibit F</w:t>
      </w:r>
      <w:r w:rsidRPr="00DE2EF1">
        <w:rPr>
          <w:szCs w:val="24"/>
        </w:rPr>
        <w:tab/>
        <w:t>Existing Grant Inventory</w:t>
      </w:r>
    </w:p>
    <w:p w14:paraId="53F3DAF3" w14:textId="77777777" w:rsidR="00595AFD" w:rsidRPr="00DE2EF1" w:rsidRDefault="00595AFD" w:rsidP="00B87EFC">
      <w:pPr>
        <w:tabs>
          <w:tab w:val="left" w:pos="2160"/>
          <w:tab w:val="left" w:pos="2880"/>
          <w:tab w:val="right" w:pos="9360"/>
        </w:tabs>
        <w:ind w:left="1440"/>
        <w:rPr>
          <w:szCs w:val="24"/>
        </w:rPr>
      </w:pPr>
      <w:r w:rsidRPr="00DE2EF1">
        <w:rPr>
          <w:szCs w:val="24"/>
        </w:rPr>
        <w:t>Exhibit G</w:t>
      </w:r>
      <w:r w:rsidRPr="00DE2EF1">
        <w:rPr>
          <w:szCs w:val="24"/>
        </w:rPr>
        <w:tab/>
        <w:t>R</w:t>
      </w:r>
      <w:r w:rsidR="00671CED">
        <w:rPr>
          <w:szCs w:val="24"/>
        </w:rPr>
        <w:t>eserved</w:t>
      </w:r>
    </w:p>
    <w:p w14:paraId="4D23809B" w14:textId="77777777" w:rsidR="00081586" w:rsidRPr="00DE2EF1" w:rsidRDefault="00081586" w:rsidP="00B87EFC">
      <w:pPr>
        <w:tabs>
          <w:tab w:val="left" w:pos="2160"/>
          <w:tab w:val="left" w:pos="2880"/>
          <w:tab w:val="right" w:pos="9360"/>
        </w:tabs>
        <w:ind w:left="1440"/>
        <w:rPr>
          <w:szCs w:val="24"/>
        </w:rPr>
      </w:pPr>
      <w:r w:rsidRPr="00DE2EF1">
        <w:rPr>
          <w:szCs w:val="24"/>
        </w:rPr>
        <w:t xml:space="preserve">Exhibit </w:t>
      </w:r>
      <w:r w:rsidR="00595AFD" w:rsidRPr="00DE2EF1">
        <w:rPr>
          <w:szCs w:val="24"/>
        </w:rPr>
        <w:t>H</w:t>
      </w:r>
      <w:r w:rsidR="00A14D2F" w:rsidRPr="00DE2EF1">
        <w:rPr>
          <w:szCs w:val="24"/>
        </w:rPr>
        <w:t>-1</w:t>
      </w:r>
      <w:r w:rsidRPr="00DE2EF1">
        <w:rPr>
          <w:szCs w:val="24"/>
        </w:rPr>
        <w:tab/>
      </w:r>
      <w:r w:rsidR="00A14D2F" w:rsidRPr="00DE2EF1">
        <w:rPr>
          <w:szCs w:val="24"/>
        </w:rPr>
        <w:t xml:space="preserve">General </w:t>
      </w:r>
      <w:r w:rsidRPr="00DE2EF1">
        <w:rPr>
          <w:szCs w:val="24"/>
        </w:rPr>
        <w:t>Required Federal Provisions</w:t>
      </w:r>
    </w:p>
    <w:p w14:paraId="66099C76" w14:textId="77777777" w:rsidR="00A14D2F" w:rsidRPr="00DE2EF1" w:rsidRDefault="00A14D2F" w:rsidP="00B87EFC">
      <w:pPr>
        <w:tabs>
          <w:tab w:val="left" w:pos="2160"/>
          <w:tab w:val="left" w:pos="2880"/>
          <w:tab w:val="right" w:pos="9360"/>
        </w:tabs>
        <w:ind w:left="1440"/>
        <w:rPr>
          <w:szCs w:val="24"/>
        </w:rPr>
      </w:pPr>
      <w:r w:rsidRPr="00DE2EF1">
        <w:rPr>
          <w:szCs w:val="24"/>
        </w:rPr>
        <w:t>Exhibit H-2</w:t>
      </w:r>
      <w:r w:rsidRPr="00DE2EF1">
        <w:rPr>
          <w:szCs w:val="24"/>
        </w:rPr>
        <w:tab/>
        <w:t>Construction Required Federal Provisions</w:t>
      </w:r>
    </w:p>
    <w:p w14:paraId="19C45920" w14:textId="77777777" w:rsidR="000A0FFA" w:rsidRPr="00DE2EF1" w:rsidRDefault="00D63F3B" w:rsidP="00B87EFC">
      <w:pPr>
        <w:tabs>
          <w:tab w:val="left" w:pos="2160"/>
          <w:tab w:val="left" w:pos="2880"/>
          <w:tab w:val="right" w:pos="9360"/>
        </w:tabs>
        <w:ind w:left="1440"/>
        <w:rPr>
          <w:szCs w:val="24"/>
        </w:rPr>
      </w:pPr>
      <w:r w:rsidRPr="00DE2EF1">
        <w:rPr>
          <w:szCs w:val="24"/>
        </w:rPr>
        <w:t>Exhibit I</w:t>
      </w:r>
      <w:r w:rsidRPr="00DE2EF1">
        <w:rPr>
          <w:szCs w:val="24"/>
        </w:rPr>
        <w:tab/>
        <w:t>Required Sublease Provisions</w:t>
      </w:r>
    </w:p>
    <w:p w14:paraId="1C9BD693" w14:textId="77777777" w:rsidR="009B0FB9" w:rsidRPr="00DE2EF1" w:rsidRDefault="000A0FFA" w:rsidP="00B87EFC">
      <w:pPr>
        <w:tabs>
          <w:tab w:val="left" w:pos="2160"/>
          <w:tab w:val="left" w:pos="2880"/>
          <w:tab w:val="right" w:pos="9360"/>
        </w:tabs>
        <w:ind w:left="1440"/>
        <w:rPr>
          <w:szCs w:val="24"/>
        </w:rPr>
      </w:pPr>
      <w:r w:rsidRPr="00DE2EF1">
        <w:rPr>
          <w:szCs w:val="24"/>
        </w:rPr>
        <w:t>Exhibit J</w:t>
      </w:r>
      <w:r w:rsidRPr="00DE2EF1">
        <w:rPr>
          <w:szCs w:val="24"/>
        </w:rPr>
        <w:tab/>
        <w:t>Approvals Requiring City Council Action</w:t>
      </w:r>
    </w:p>
    <w:p w14:paraId="218396DA" w14:textId="77777777" w:rsidR="00D63F3B" w:rsidRPr="00DE2EF1" w:rsidRDefault="009B0FB9" w:rsidP="00B87EFC">
      <w:pPr>
        <w:tabs>
          <w:tab w:val="left" w:pos="2160"/>
          <w:tab w:val="left" w:pos="2880"/>
          <w:tab w:val="right" w:pos="9360"/>
        </w:tabs>
        <w:ind w:left="1440"/>
        <w:rPr>
          <w:szCs w:val="24"/>
        </w:rPr>
      </w:pPr>
      <w:r w:rsidRPr="00DE2EF1">
        <w:rPr>
          <w:szCs w:val="24"/>
        </w:rPr>
        <w:t>Exhibit K</w:t>
      </w:r>
      <w:r w:rsidRPr="00DE2EF1">
        <w:rPr>
          <w:szCs w:val="24"/>
        </w:rPr>
        <w:tab/>
        <w:t>Master Procurement Policy</w:t>
      </w:r>
    </w:p>
    <w:p w14:paraId="503EEDAE" w14:textId="77777777" w:rsidR="0062045F" w:rsidRPr="00DE2EF1" w:rsidRDefault="0062045F" w:rsidP="00B87EFC">
      <w:pPr>
        <w:tabs>
          <w:tab w:val="left" w:pos="2160"/>
          <w:tab w:val="left" w:pos="2880"/>
          <w:tab w:val="right" w:pos="9360"/>
        </w:tabs>
        <w:ind w:left="1440"/>
      </w:pPr>
      <w:r w:rsidRPr="00DE2EF1">
        <w:rPr>
          <w:szCs w:val="24"/>
        </w:rPr>
        <w:t>Exhibit L</w:t>
      </w:r>
      <w:r w:rsidRPr="00DE2EF1">
        <w:rPr>
          <w:szCs w:val="24"/>
        </w:rPr>
        <w:tab/>
      </w:r>
      <w:r w:rsidRPr="00DE2EF1">
        <w:t>Environmental Baseline Investigation</w:t>
      </w:r>
    </w:p>
    <w:p w14:paraId="193106CD" w14:textId="77777777" w:rsidR="007B564A" w:rsidRPr="00DE2EF1" w:rsidRDefault="007B564A" w:rsidP="00B87EFC">
      <w:pPr>
        <w:tabs>
          <w:tab w:val="left" w:pos="2160"/>
          <w:tab w:val="left" w:pos="2880"/>
          <w:tab w:val="right" w:pos="9360"/>
        </w:tabs>
        <w:ind w:left="1440"/>
      </w:pPr>
      <w:r w:rsidRPr="00DE2EF1">
        <w:t>Exhibit M</w:t>
      </w:r>
      <w:r w:rsidRPr="00DE2EF1">
        <w:tab/>
        <w:t>Conservation Easement</w:t>
      </w:r>
    </w:p>
    <w:p w14:paraId="08DEB11B" w14:textId="77777777" w:rsidR="00B03071" w:rsidRDefault="00B03071" w:rsidP="00B87EFC">
      <w:pPr>
        <w:tabs>
          <w:tab w:val="left" w:pos="2160"/>
          <w:tab w:val="left" w:pos="2880"/>
          <w:tab w:val="right" w:pos="9360"/>
        </w:tabs>
        <w:ind w:left="1440"/>
        <w:rPr>
          <w:u w:val="single"/>
        </w:rPr>
      </w:pPr>
      <w:r w:rsidRPr="00DE2EF1">
        <w:t>Exhibit N</w:t>
      </w:r>
      <w:r w:rsidRPr="00DE2EF1">
        <w:tab/>
        <w:t>City Prior Advances to Airport</w:t>
      </w:r>
    </w:p>
    <w:p w14:paraId="623D08FC" w14:textId="77777777" w:rsidR="00B46750" w:rsidRDefault="00B46750" w:rsidP="00B87EFC">
      <w:pPr>
        <w:tabs>
          <w:tab w:val="left" w:pos="2160"/>
          <w:tab w:val="left" w:pos="2880"/>
          <w:tab w:val="right" w:pos="9360"/>
        </w:tabs>
        <w:ind w:left="1440"/>
      </w:pPr>
      <w:r w:rsidRPr="00DE2EF1">
        <w:t>Exhibit O</w:t>
      </w:r>
      <w:r w:rsidRPr="00DE2EF1">
        <w:tab/>
        <w:t>Rates and Charges Policy</w:t>
      </w:r>
    </w:p>
    <w:p w14:paraId="5A8EA3E1" w14:textId="507D2983" w:rsidR="00C63ADE" w:rsidRDefault="00C63ADE" w:rsidP="00B87EFC">
      <w:pPr>
        <w:tabs>
          <w:tab w:val="left" w:pos="2160"/>
          <w:tab w:val="left" w:pos="2880"/>
          <w:tab w:val="right" w:pos="9360"/>
        </w:tabs>
        <w:ind w:left="1440"/>
      </w:pPr>
      <w:r>
        <w:t>Exhibit P</w:t>
      </w:r>
      <w:r>
        <w:tab/>
        <w:t>Transition Plan</w:t>
      </w:r>
    </w:p>
    <w:p w14:paraId="6CAE6A2B" w14:textId="4505715B" w:rsidR="00077CE9" w:rsidRDefault="00077CE9" w:rsidP="00B87EFC">
      <w:pPr>
        <w:tabs>
          <w:tab w:val="left" w:pos="2160"/>
          <w:tab w:val="left" w:pos="2880"/>
          <w:tab w:val="right" w:pos="9360"/>
        </w:tabs>
        <w:ind w:left="1440"/>
      </w:pPr>
      <w:r>
        <w:t>Exhibit Q</w:t>
      </w:r>
      <w:r>
        <w:tab/>
        <w:t>Lessee Pursuit Costs</w:t>
      </w:r>
    </w:p>
    <w:p w14:paraId="7B66DAD7" w14:textId="2E010D70" w:rsidR="00077CE9" w:rsidRPr="00DE2EF1" w:rsidRDefault="00077CE9" w:rsidP="00B87EFC">
      <w:pPr>
        <w:tabs>
          <w:tab w:val="left" w:pos="2160"/>
          <w:tab w:val="left" w:pos="2880"/>
          <w:tab w:val="right" w:pos="9360"/>
        </w:tabs>
        <w:ind w:left="1440"/>
        <w:rPr>
          <w:highlight w:val="green"/>
        </w:rPr>
      </w:pPr>
      <w:r>
        <w:t>Exhibit R</w:t>
      </w:r>
      <w:r>
        <w:tab/>
        <w:t>Performance Standards</w:t>
      </w:r>
    </w:p>
    <w:p w14:paraId="2D31E401" w14:textId="77777777" w:rsidR="00614CBE" w:rsidRPr="00614CBE" w:rsidRDefault="00614CBE" w:rsidP="009B10A7">
      <w:pPr>
        <w:rPr>
          <w:rFonts w:eastAsia="Courier New"/>
        </w:rPr>
      </w:pPr>
    </w:p>
    <w:p w14:paraId="6E04B81A" w14:textId="77777777" w:rsidR="00F5328A" w:rsidRPr="00DE2EF1" w:rsidRDefault="009B10A7" w:rsidP="009B10A7">
      <w:pPr>
        <w:pStyle w:val="Heading1"/>
        <w:rPr>
          <w:rFonts w:eastAsia="Courier New"/>
          <w:b/>
          <w:bCs w:val="0"/>
        </w:rPr>
      </w:pPr>
      <w:r w:rsidRPr="009B10A7">
        <w:rPr>
          <w:rFonts w:eastAsia="Courier New"/>
        </w:rPr>
        <w:br/>
      </w:r>
      <w:bookmarkStart w:id="29" w:name="_Toc129861751"/>
      <w:r w:rsidR="00D67D5C" w:rsidRPr="00DE2EF1">
        <w:rPr>
          <w:rFonts w:eastAsia="Courier New"/>
          <w:b/>
          <w:bCs w:val="0"/>
        </w:rPr>
        <w:t>Grant of Rights to Lessee</w:t>
      </w:r>
      <w:bookmarkEnd w:id="29"/>
    </w:p>
    <w:p w14:paraId="4617B10F" w14:textId="6701B406" w:rsidR="00590E88" w:rsidRDefault="005B5DD2" w:rsidP="00081586">
      <w:pPr>
        <w:pStyle w:val="Heading2"/>
        <w:rPr>
          <w:rFonts w:eastAsia="Courier New"/>
        </w:rPr>
      </w:pPr>
      <w:r>
        <w:rPr>
          <w:rFonts w:eastAsia="Courier New"/>
          <w:u w:val="single"/>
        </w:rPr>
        <w:t xml:space="preserve">Lease of </w:t>
      </w:r>
      <w:r w:rsidR="00081586">
        <w:rPr>
          <w:rFonts w:eastAsia="Courier New"/>
          <w:u w:val="single"/>
        </w:rPr>
        <w:t xml:space="preserve">Demised </w:t>
      </w:r>
      <w:r w:rsidR="00081586" w:rsidRPr="00081586">
        <w:rPr>
          <w:rFonts w:eastAsia="Courier New"/>
          <w:u w:val="single"/>
        </w:rPr>
        <w:t>Premises</w:t>
      </w:r>
      <w:r w:rsidR="00081586">
        <w:rPr>
          <w:rFonts w:eastAsia="Courier New"/>
        </w:rPr>
        <w:t xml:space="preserve">.  </w:t>
      </w:r>
      <w:r w:rsidR="00F5328A" w:rsidRPr="00081586">
        <w:rPr>
          <w:rFonts w:eastAsia="Courier New"/>
        </w:rPr>
        <w:t>Lessor</w:t>
      </w:r>
      <w:r w:rsidR="00F5328A" w:rsidRPr="00C71271">
        <w:rPr>
          <w:rFonts w:eastAsia="Courier New"/>
        </w:rPr>
        <w:t xml:space="preserve">, for and in consideration of the rents, </w:t>
      </w:r>
      <w:r w:rsidR="0061605D" w:rsidRPr="00C71271">
        <w:rPr>
          <w:rFonts w:eastAsia="Courier New"/>
        </w:rPr>
        <w:t>c</w:t>
      </w:r>
      <w:r w:rsidR="00F5328A" w:rsidRPr="00C71271">
        <w:rPr>
          <w:rFonts w:eastAsia="Courier New"/>
        </w:rPr>
        <w:t xml:space="preserve">ovenants and agreements hereinafter reserved on the part of Lessee, its successors and assigns, to be paid, kept and performed, </w:t>
      </w:r>
      <w:r>
        <w:rPr>
          <w:rFonts w:eastAsia="Courier New"/>
        </w:rPr>
        <w:t>hereby agrees to lease to Lessee</w:t>
      </w:r>
      <w:r w:rsidR="00864A05">
        <w:rPr>
          <w:rFonts w:eastAsia="Courier New"/>
        </w:rPr>
        <w:t xml:space="preserve">, and Lessee does hereby lease and accept from the Lessor, </w:t>
      </w:r>
      <w:r>
        <w:rPr>
          <w:rFonts w:eastAsia="Courier New"/>
        </w:rPr>
        <w:t xml:space="preserve">the real property known as the Avon Park Executive Airport, </w:t>
      </w:r>
      <w:r w:rsidR="00D63F3B" w:rsidRPr="00F5328A">
        <w:rPr>
          <w:rFonts w:eastAsia="Courier New"/>
        </w:rPr>
        <w:t xml:space="preserve">together with the buildings, structures, fixtures, improvements, runways, taxiways, roads, paved areas, facilities, equipment, and </w:t>
      </w:r>
      <w:proofErr w:type="spellStart"/>
      <w:r w:rsidR="00D63F3B" w:rsidRPr="00F5328A">
        <w:rPr>
          <w:rFonts w:eastAsia="Courier New"/>
        </w:rPr>
        <w:t>personalty</w:t>
      </w:r>
      <w:proofErr w:type="spellEnd"/>
      <w:r w:rsidR="00D63F3B" w:rsidRPr="00F5328A">
        <w:rPr>
          <w:rFonts w:eastAsia="Courier New"/>
        </w:rPr>
        <w:t xml:space="preserve"> and other property of Lessor located or used on or about the </w:t>
      </w:r>
      <w:r w:rsidR="00D63F3B">
        <w:rPr>
          <w:rFonts w:eastAsia="Courier New"/>
        </w:rPr>
        <w:t>A</w:t>
      </w:r>
      <w:r w:rsidR="00D63F3B" w:rsidRPr="00F5328A">
        <w:rPr>
          <w:rFonts w:eastAsia="Courier New"/>
        </w:rPr>
        <w:t>irport</w:t>
      </w:r>
      <w:r w:rsidR="00D63F3B">
        <w:rPr>
          <w:rFonts w:eastAsia="Courier New"/>
        </w:rPr>
        <w:t xml:space="preserve">, </w:t>
      </w:r>
      <w:r w:rsidR="00A532FC">
        <w:rPr>
          <w:rFonts w:eastAsia="Courier New"/>
        </w:rPr>
        <w:t xml:space="preserve">excluding </w:t>
      </w:r>
      <w:r w:rsidR="008E7658">
        <w:rPr>
          <w:rFonts w:eastAsia="Courier New"/>
        </w:rPr>
        <w:t xml:space="preserve">and subject </w:t>
      </w:r>
      <w:r w:rsidR="00A532FC">
        <w:rPr>
          <w:rFonts w:eastAsia="Courier New"/>
        </w:rPr>
        <w:t xml:space="preserve">only </w:t>
      </w:r>
      <w:r w:rsidR="008E7658">
        <w:rPr>
          <w:rFonts w:eastAsia="Courier New"/>
        </w:rPr>
        <w:t xml:space="preserve">to easements and other matters of record, </w:t>
      </w:r>
      <w:r w:rsidR="007B3D50">
        <w:rPr>
          <w:rFonts w:eastAsia="Courier New"/>
        </w:rPr>
        <w:t>the Classic Caladium</w:t>
      </w:r>
      <w:r w:rsidR="00A14CAE">
        <w:rPr>
          <w:rFonts w:eastAsia="Courier New"/>
        </w:rPr>
        <w:t>s</w:t>
      </w:r>
      <w:r w:rsidR="007B3D50">
        <w:rPr>
          <w:rFonts w:eastAsia="Courier New"/>
        </w:rPr>
        <w:t xml:space="preserve"> leasehold, </w:t>
      </w:r>
      <w:r w:rsidR="00A532FC">
        <w:rPr>
          <w:rFonts w:eastAsia="Courier New"/>
        </w:rPr>
        <w:t xml:space="preserve">the ballfields and the City’s water utility, all </w:t>
      </w:r>
      <w:r>
        <w:rPr>
          <w:rFonts w:eastAsia="Courier New"/>
        </w:rPr>
        <w:t>as more specifically</w:t>
      </w:r>
      <w:r w:rsidR="00F5328A" w:rsidRPr="00C71271">
        <w:rPr>
          <w:rFonts w:eastAsia="Courier New"/>
        </w:rPr>
        <w:t xml:space="preserve"> bounded and described in </w:t>
      </w:r>
      <w:r w:rsidR="00F5328A" w:rsidRPr="00D63F3B">
        <w:rPr>
          <w:rFonts w:eastAsia="Courier New"/>
          <w:b/>
          <w:bCs w:val="0"/>
        </w:rPr>
        <w:t>Exhibit A</w:t>
      </w:r>
      <w:r w:rsidR="00F5328A" w:rsidRPr="00C71271">
        <w:rPr>
          <w:rFonts w:eastAsia="Courier New"/>
        </w:rPr>
        <w:t xml:space="preserve"> (the </w:t>
      </w:r>
      <w:r w:rsidR="00F73FC7">
        <w:rPr>
          <w:rFonts w:eastAsia="Courier New"/>
        </w:rPr>
        <w:t>“</w:t>
      </w:r>
      <w:r w:rsidR="00F5328A" w:rsidRPr="00615F04">
        <w:rPr>
          <w:rFonts w:eastAsia="Courier New"/>
          <w:b/>
          <w:bCs w:val="0"/>
          <w:i/>
          <w:iCs w:val="0"/>
        </w:rPr>
        <w:t>Demised Premises</w:t>
      </w:r>
      <w:r w:rsidR="00F73FC7">
        <w:rPr>
          <w:rFonts w:eastAsia="Courier New"/>
        </w:rPr>
        <w:t>”</w:t>
      </w:r>
      <w:r w:rsidR="00F5328A" w:rsidRPr="00C71271">
        <w:rPr>
          <w:rFonts w:eastAsia="Courier New"/>
        </w:rPr>
        <w:t>).</w:t>
      </w:r>
      <w:r w:rsidR="00A532FC">
        <w:rPr>
          <w:rFonts w:eastAsia="Courier New"/>
        </w:rPr>
        <w:t xml:space="preserve">  </w:t>
      </w:r>
      <w:r w:rsidR="00A532FC" w:rsidRPr="008E7658">
        <w:rPr>
          <w:rFonts w:eastAsia="Courier New"/>
        </w:rPr>
        <w:t>In the event that additional real property is acquired by the City for airport purposes and included within the boundary of the Airport (“</w:t>
      </w:r>
      <w:r w:rsidR="00A532FC" w:rsidRPr="008E7658">
        <w:rPr>
          <w:rFonts w:eastAsia="Courier New"/>
          <w:b/>
          <w:bCs w:val="0"/>
          <w:i/>
          <w:iCs w:val="0"/>
        </w:rPr>
        <w:t>Additional Property</w:t>
      </w:r>
      <w:r w:rsidR="00A532FC" w:rsidRPr="008E7658">
        <w:rPr>
          <w:rFonts w:eastAsia="Courier New"/>
        </w:rPr>
        <w:t xml:space="preserve">”), such </w:t>
      </w:r>
      <w:r w:rsidR="00A532FC" w:rsidRPr="008E7658">
        <w:rPr>
          <w:rFonts w:eastAsia="Courier New"/>
        </w:rPr>
        <w:lastRenderedPageBreak/>
        <w:t xml:space="preserve">Additional Property may be added to the Demised Premises by an amendment to this </w:t>
      </w:r>
      <w:r w:rsidR="004D46A0" w:rsidRPr="008E7658">
        <w:rPr>
          <w:rFonts w:eastAsia="Courier New"/>
        </w:rPr>
        <w:t>A</w:t>
      </w:r>
      <w:r w:rsidR="00A532FC" w:rsidRPr="008E7658">
        <w:rPr>
          <w:rFonts w:eastAsia="Courier New"/>
        </w:rPr>
        <w:t>greement executed by both the Lessor and Lessee</w:t>
      </w:r>
      <w:r w:rsidR="00443245" w:rsidRPr="008E7658">
        <w:rPr>
          <w:rFonts w:eastAsia="Courier New"/>
        </w:rPr>
        <w:t xml:space="preserve"> as set forth in Section 19.9</w:t>
      </w:r>
      <w:r w:rsidR="00A532FC" w:rsidRPr="008E7658">
        <w:rPr>
          <w:rFonts w:eastAsia="Courier New"/>
        </w:rPr>
        <w:t>.</w:t>
      </w:r>
      <w:r w:rsidR="004D46A0">
        <w:rPr>
          <w:rFonts w:eastAsia="Courier New"/>
        </w:rPr>
        <w:t xml:space="preserve">  Any </w:t>
      </w:r>
      <w:r w:rsidR="007B564A">
        <w:rPr>
          <w:rFonts w:eastAsia="Courier New"/>
        </w:rPr>
        <w:t xml:space="preserve">proposed </w:t>
      </w:r>
      <w:r w:rsidR="004D46A0">
        <w:rPr>
          <w:rFonts w:eastAsia="Courier New"/>
        </w:rPr>
        <w:t xml:space="preserve">amendments to the Airport Layout Plan must be approved by the Lessor before submission to the FAA </w:t>
      </w:r>
      <w:r w:rsidR="00427B9D">
        <w:rPr>
          <w:rFonts w:eastAsia="Courier New"/>
        </w:rPr>
        <w:t xml:space="preserve">and FDOT </w:t>
      </w:r>
      <w:r w:rsidR="004D46A0">
        <w:rPr>
          <w:rFonts w:eastAsia="Courier New"/>
        </w:rPr>
        <w:t>for approval by the FAA</w:t>
      </w:r>
      <w:r w:rsidR="00427B9D">
        <w:rPr>
          <w:rFonts w:eastAsia="Courier New"/>
        </w:rPr>
        <w:t xml:space="preserve"> and FDOT</w:t>
      </w:r>
      <w:r w:rsidR="004D46A0">
        <w:rPr>
          <w:rFonts w:eastAsia="Courier New"/>
        </w:rPr>
        <w:t>.</w:t>
      </w:r>
      <w:r w:rsidR="0062045F">
        <w:rPr>
          <w:rFonts w:eastAsia="Courier New"/>
        </w:rPr>
        <w:t xml:space="preserve">  The Lessee acknowledges that it has had the opportunity to inspect the Demised Premises and, subject to the provisions of Section 17.4 regarding site investigation and preparation of an </w:t>
      </w:r>
      <w:r w:rsidR="0062045F" w:rsidRPr="00F678C4">
        <w:t>Environmental Baseline Investigation</w:t>
      </w:r>
      <w:r w:rsidR="0062045F">
        <w:t>, Lessee takes the Demised Premises “AS-IS, WHERE-IS” with all faults and without representations or warranties by the City as to the condition, fitness or any other matter with respect to the Demised Premises.</w:t>
      </w:r>
      <w:r w:rsidR="001425B3">
        <w:t xml:space="preserve">  </w:t>
      </w:r>
      <w:r w:rsidR="008E7658">
        <w:t>For the avoidance of doubt, t</w:t>
      </w:r>
      <w:r w:rsidR="001425B3">
        <w:t>his grant of lease from Lessor to Lessee is subject and subordinate to that certain City of Avon Park Compensation Parcel Conservation Easement (the “</w:t>
      </w:r>
      <w:r w:rsidR="001425B3" w:rsidRPr="001425B3">
        <w:rPr>
          <w:b/>
          <w:bCs w:val="0"/>
          <w:i/>
          <w:iCs w:val="0"/>
        </w:rPr>
        <w:t>Conservation Easement</w:t>
      </w:r>
      <w:r w:rsidR="001425B3">
        <w:t>”)</w:t>
      </w:r>
      <w:r w:rsidR="007B564A">
        <w:t>,</w:t>
      </w:r>
      <w:r w:rsidR="001425B3">
        <w:t xml:space="preserve"> </w:t>
      </w:r>
      <w:r w:rsidR="007B564A">
        <w:t xml:space="preserve">attached to this Agreement as </w:t>
      </w:r>
      <w:r w:rsidR="007B564A" w:rsidRPr="007B564A">
        <w:rPr>
          <w:b/>
          <w:bCs w:val="0"/>
        </w:rPr>
        <w:t>Exhibit M</w:t>
      </w:r>
      <w:r w:rsidR="007B564A">
        <w:t xml:space="preserve">, </w:t>
      </w:r>
      <w:r w:rsidR="001425B3">
        <w:t>granted by the City to the United States Fish and Wildlife Service (“</w:t>
      </w:r>
      <w:r w:rsidR="001425B3" w:rsidRPr="001425B3">
        <w:rPr>
          <w:b/>
          <w:bCs w:val="0"/>
          <w:i/>
          <w:iCs w:val="0"/>
        </w:rPr>
        <w:t>FWS</w:t>
      </w:r>
      <w:r w:rsidR="001425B3">
        <w:t xml:space="preserve">”) for the benefit of certain endangered species, and Lessee agrees that FWS or its agent may enter onto the Airport and inspect that portion of the Airport subject to the Conservation Easement in order to exercise the FWS’s rights and obligations pursuant to the Conservation Easement, subject to reasonable safety and security requirements that may be imposed by Lessee. </w:t>
      </w:r>
    </w:p>
    <w:p w14:paraId="15F070C8" w14:textId="77777777" w:rsidR="005B5DD2" w:rsidRDefault="005B5DD2" w:rsidP="00081586">
      <w:pPr>
        <w:pStyle w:val="Heading2"/>
        <w:rPr>
          <w:rFonts w:eastAsia="Courier New"/>
        </w:rPr>
      </w:pPr>
      <w:r>
        <w:rPr>
          <w:rFonts w:eastAsia="Courier New"/>
          <w:u w:val="single"/>
        </w:rPr>
        <w:t>Right to Operate</w:t>
      </w:r>
      <w:r>
        <w:rPr>
          <w:rFonts w:eastAsia="Courier New"/>
        </w:rPr>
        <w:t xml:space="preserve">.  Subject to the specific conditions and obligations set forth in </w:t>
      </w:r>
      <w:r w:rsidR="00970CE1">
        <w:rPr>
          <w:rFonts w:eastAsia="Courier New"/>
        </w:rPr>
        <w:t xml:space="preserve">Article 5 and </w:t>
      </w:r>
      <w:r>
        <w:rPr>
          <w:rFonts w:eastAsia="Courier New"/>
        </w:rPr>
        <w:t xml:space="preserve">this Agreement, Lessor hereby grants Lessee the right </w:t>
      </w:r>
      <w:r w:rsidR="00A532FC">
        <w:rPr>
          <w:rFonts w:eastAsia="Courier New"/>
        </w:rPr>
        <w:t xml:space="preserve">and obligation </w:t>
      </w:r>
      <w:r>
        <w:rPr>
          <w:rFonts w:eastAsia="Courier New"/>
        </w:rPr>
        <w:t xml:space="preserve">to operate </w:t>
      </w:r>
      <w:r w:rsidR="00A532FC">
        <w:rPr>
          <w:rFonts w:eastAsia="Courier New"/>
        </w:rPr>
        <w:t xml:space="preserve">and manage </w:t>
      </w:r>
      <w:r>
        <w:rPr>
          <w:rFonts w:eastAsia="Courier New"/>
        </w:rPr>
        <w:t xml:space="preserve">the Airport </w:t>
      </w:r>
      <w:r w:rsidR="008E7658">
        <w:rPr>
          <w:rFonts w:eastAsia="Courier New"/>
        </w:rPr>
        <w:t xml:space="preserve">at all times </w:t>
      </w:r>
      <w:r>
        <w:rPr>
          <w:rFonts w:eastAsia="Courier New"/>
        </w:rPr>
        <w:t>as a public-use airport.</w:t>
      </w:r>
      <w:r w:rsidR="00D67D5C">
        <w:rPr>
          <w:rFonts w:eastAsia="Courier New"/>
        </w:rPr>
        <w:t xml:space="preserve">  Lessee agrees and acknowledges that it has a responsibility</w:t>
      </w:r>
      <w:r w:rsidR="00E16D5D">
        <w:rPr>
          <w:rFonts w:eastAsia="Courier New"/>
        </w:rPr>
        <w:t xml:space="preserve"> and obligation</w:t>
      </w:r>
      <w:r w:rsidR="00D67D5C">
        <w:rPr>
          <w:rFonts w:eastAsia="Courier New"/>
        </w:rPr>
        <w:t xml:space="preserve"> under this Agreement to maintain and continue the operation of the Airport for public, aviation use.</w:t>
      </w:r>
      <w:r w:rsidR="00427B9D">
        <w:rPr>
          <w:rFonts w:eastAsia="Courier New"/>
        </w:rPr>
        <w:t xml:space="preserve">  </w:t>
      </w:r>
    </w:p>
    <w:p w14:paraId="44236473" w14:textId="77777777" w:rsidR="00A829C9" w:rsidRDefault="00D67D5C" w:rsidP="00081586">
      <w:pPr>
        <w:pStyle w:val="Heading2"/>
        <w:rPr>
          <w:rFonts w:eastAsia="Courier New"/>
        </w:rPr>
      </w:pPr>
      <w:r>
        <w:rPr>
          <w:rFonts w:eastAsia="Courier New"/>
          <w:u w:val="single"/>
        </w:rPr>
        <w:t>Existing Agreements</w:t>
      </w:r>
      <w:r>
        <w:rPr>
          <w:rFonts w:eastAsia="Courier New"/>
        </w:rPr>
        <w:t xml:space="preserve">.  </w:t>
      </w:r>
    </w:p>
    <w:p w14:paraId="1CD167AC" w14:textId="474A9FD2" w:rsidR="00D67D5C" w:rsidRDefault="0074609E" w:rsidP="00A829C9">
      <w:pPr>
        <w:pStyle w:val="Heading3"/>
        <w:rPr>
          <w:rFonts w:eastAsia="Courier New"/>
        </w:rPr>
      </w:pPr>
      <w:r>
        <w:rPr>
          <w:rFonts w:eastAsia="Courier New"/>
        </w:rPr>
        <w:t>Effective as</w:t>
      </w:r>
      <w:r w:rsidR="00D67D5C">
        <w:rPr>
          <w:rFonts w:eastAsia="Courier New"/>
        </w:rPr>
        <w:t xml:space="preserve"> of the Commencement Date, Lessor </w:t>
      </w:r>
      <w:r>
        <w:rPr>
          <w:rFonts w:eastAsia="Courier New"/>
        </w:rPr>
        <w:t>shall</w:t>
      </w:r>
      <w:r w:rsidR="00D67D5C">
        <w:rPr>
          <w:rFonts w:eastAsia="Courier New"/>
        </w:rPr>
        <w:t xml:space="preserve"> transfer or assign </w:t>
      </w:r>
      <w:r w:rsidR="00660005">
        <w:rPr>
          <w:rFonts w:eastAsia="Courier New"/>
        </w:rPr>
        <w:t xml:space="preserve">all of </w:t>
      </w:r>
      <w:r w:rsidR="00D67D5C">
        <w:rPr>
          <w:rFonts w:eastAsia="Courier New"/>
        </w:rPr>
        <w:t xml:space="preserve">its interests, rights, and obligations in the existing leases and agreements in effect at the Airport that are listed on </w:t>
      </w:r>
      <w:r w:rsidR="00D67D5C" w:rsidRPr="00615F04">
        <w:rPr>
          <w:rFonts w:eastAsia="Courier New"/>
          <w:b/>
          <w:bCs w:val="0"/>
        </w:rPr>
        <w:t>Exhibit C</w:t>
      </w:r>
      <w:r w:rsidR="00D67D5C">
        <w:rPr>
          <w:rFonts w:eastAsia="Courier New"/>
        </w:rPr>
        <w:t xml:space="preserve"> (“</w:t>
      </w:r>
      <w:r w:rsidR="00D67D5C" w:rsidRPr="00615F04">
        <w:rPr>
          <w:rFonts w:eastAsia="Courier New"/>
          <w:b/>
          <w:bCs w:val="0"/>
          <w:i/>
          <w:iCs/>
        </w:rPr>
        <w:t>Existing Agreements</w:t>
      </w:r>
      <w:r w:rsidR="00D67D5C">
        <w:rPr>
          <w:rFonts w:eastAsia="Courier New"/>
        </w:rPr>
        <w:t>”) to Lessee</w:t>
      </w:r>
      <w:r>
        <w:rPr>
          <w:rFonts w:eastAsia="Courier New"/>
        </w:rPr>
        <w:t xml:space="preserve">, subject to </w:t>
      </w:r>
      <w:proofErr w:type="spellStart"/>
      <w:r>
        <w:rPr>
          <w:rFonts w:eastAsia="Courier New"/>
        </w:rPr>
        <w:t>reverter</w:t>
      </w:r>
      <w:proofErr w:type="spellEnd"/>
      <w:r>
        <w:rPr>
          <w:rFonts w:eastAsia="Courier New"/>
        </w:rPr>
        <w:t xml:space="preserve"> as provided in Section </w:t>
      </w:r>
      <w:r w:rsidR="008E7658">
        <w:rPr>
          <w:rFonts w:eastAsia="Courier New"/>
        </w:rPr>
        <w:t>5.17</w:t>
      </w:r>
      <w:r w:rsidR="00242F2D">
        <w:rPr>
          <w:rFonts w:eastAsia="Courier New"/>
        </w:rPr>
        <w:t xml:space="preserve">.  Lessor shall take all necessary steps to accomplish such assignment and transfer, including any recording or authorization </w:t>
      </w:r>
      <w:r w:rsidR="0083325C">
        <w:rPr>
          <w:rFonts w:eastAsia="Courier New"/>
        </w:rPr>
        <w:t xml:space="preserve">required </w:t>
      </w:r>
      <w:r w:rsidR="00242F2D">
        <w:rPr>
          <w:rFonts w:eastAsia="Courier New"/>
        </w:rPr>
        <w:t xml:space="preserve">under </w:t>
      </w:r>
      <w:r w:rsidR="00615F04">
        <w:rPr>
          <w:rFonts w:eastAsia="Courier New"/>
        </w:rPr>
        <w:t>Applicable La</w:t>
      </w:r>
      <w:r w:rsidR="00242F2D">
        <w:rPr>
          <w:rFonts w:eastAsia="Courier New"/>
        </w:rPr>
        <w:t>w</w:t>
      </w:r>
      <w:r w:rsidR="00A14CAE">
        <w:rPr>
          <w:rFonts w:eastAsia="Courier New"/>
        </w:rPr>
        <w:t>s</w:t>
      </w:r>
      <w:r w:rsidR="00242F2D">
        <w:rPr>
          <w:rFonts w:eastAsia="Courier New"/>
        </w:rPr>
        <w:t>.</w:t>
      </w:r>
      <w:r w:rsidR="00D67D5C">
        <w:rPr>
          <w:rFonts w:eastAsia="Courier New"/>
        </w:rPr>
        <w:t xml:space="preserve">  Lessee acknowledges that it will have no interest in any existing leases or agreements between Lessor and a third party that are not set forth on </w:t>
      </w:r>
      <w:r w:rsidR="00D67D5C" w:rsidRPr="00615F04">
        <w:rPr>
          <w:rFonts w:eastAsia="Courier New"/>
          <w:b/>
          <w:bCs w:val="0"/>
        </w:rPr>
        <w:t>Exhibit C</w:t>
      </w:r>
      <w:r w:rsidR="00D67D5C">
        <w:rPr>
          <w:rFonts w:eastAsia="Courier New"/>
        </w:rPr>
        <w:t>.</w:t>
      </w:r>
    </w:p>
    <w:p w14:paraId="2882E76F" w14:textId="77777777" w:rsidR="000A6DF0" w:rsidRDefault="000A6DF0" w:rsidP="00A829C9">
      <w:pPr>
        <w:pStyle w:val="Heading3"/>
        <w:rPr>
          <w:rFonts w:eastAsia="Courier New"/>
        </w:rPr>
      </w:pPr>
      <w:r>
        <w:rPr>
          <w:rFonts w:eastAsia="Courier New"/>
        </w:rPr>
        <w:t xml:space="preserve">Lessor shall transfer </w:t>
      </w:r>
      <w:r w:rsidRPr="000A6DF0">
        <w:rPr>
          <w:rFonts w:eastAsia="Courier New"/>
        </w:rPr>
        <w:t xml:space="preserve">any and all security deposits and prepaid rents under </w:t>
      </w:r>
      <w:r w:rsidR="0074609E" w:rsidRPr="000A6DF0">
        <w:rPr>
          <w:rFonts w:eastAsia="Courier New"/>
        </w:rPr>
        <w:t xml:space="preserve">the </w:t>
      </w:r>
      <w:r w:rsidR="0074609E">
        <w:rPr>
          <w:rFonts w:eastAsia="Courier New"/>
        </w:rPr>
        <w:t>E</w:t>
      </w:r>
      <w:r w:rsidR="0074609E" w:rsidRPr="000A6DF0">
        <w:rPr>
          <w:rFonts w:eastAsia="Courier New"/>
        </w:rPr>
        <w:t xml:space="preserve">xisting </w:t>
      </w:r>
      <w:r w:rsidR="0074609E">
        <w:rPr>
          <w:rFonts w:eastAsia="Courier New"/>
        </w:rPr>
        <w:t>A</w:t>
      </w:r>
      <w:r w:rsidR="0074609E" w:rsidRPr="000A6DF0">
        <w:rPr>
          <w:rFonts w:eastAsia="Courier New"/>
        </w:rPr>
        <w:t xml:space="preserve">greements </w:t>
      </w:r>
      <w:r w:rsidRPr="000A6DF0">
        <w:rPr>
          <w:rFonts w:eastAsia="Courier New"/>
        </w:rPr>
        <w:t xml:space="preserve">(to the extent not theretofore applied), if any, </w:t>
      </w:r>
      <w:r w:rsidR="004A3F1A">
        <w:rPr>
          <w:rFonts w:eastAsia="Courier New"/>
        </w:rPr>
        <w:t xml:space="preserve">in its possession as of the Commencement Date </w:t>
      </w:r>
      <w:r w:rsidRPr="000A6DF0">
        <w:rPr>
          <w:rFonts w:eastAsia="Courier New"/>
        </w:rPr>
        <w:t>and Lessee hereby assumes all obligations of the Lessor thereunder as if Lessee were an original signatory thereto arising on and after the Commencement Date.</w:t>
      </w:r>
      <w:r>
        <w:rPr>
          <w:rFonts w:eastAsia="Courier New"/>
        </w:rPr>
        <w:t xml:space="preserve">  Lessee acknowledges and agrees that it has had an opportunity to review the Existing Agreements and that it shall faithfully comply with Lessor’s former obligations under the Existing Agreements.  </w:t>
      </w:r>
    </w:p>
    <w:p w14:paraId="40F55EC6" w14:textId="77777777" w:rsidR="00A829C9" w:rsidRDefault="00A829C9" w:rsidP="00A829C9">
      <w:pPr>
        <w:pStyle w:val="Heading3"/>
        <w:rPr>
          <w:rFonts w:eastAsia="Courier New"/>
        </w:rPr>
      </w:pPr>
      <w:r w:rsidRPr="00A829C9">
        <w:rPr>
          <w:rFonts w:eastAsia="Courier New"/>
        </w:rPr>
        <w:t>Lessor represents</w:t>
      </w:r>
      <w:r w:rsidR="00A532FC">
        <w:rPr>
          <w:rFonts w:eastAsia="Courier New"/>
        </w:rPr>
        <w:t xml:space="preserve">, to the best of its knowledge, </w:t>
      </w:r>
      <w:r>
        <w:rPr>
          <w:rFonts w:eastAsia="Courier New"/>
        </w:rPr>
        <w:t>that</w:t>
      </w:r>
      <w:r w:rsidR="009601D0">
        <w:rPr>
          <w:rFonts w:eastAsia="Courier New"/>
        </w:rPr>
        <w:t xml:space="preserve">, </w:t>
      </w:r>
      <w:r w:rsidR="00FA10F6">
        <w:rPr>
          <w:rFonts w:eastAsia="Courier New"/>
        </w:rPr>
        <w:t>a</w:t>
      </w:r>
      <w:r w:rsidR="009601D0">
        <w:rPr>
          <w:rFonts w:eastAsia="Courier New"/>
        </w:rPr>
        <w:t>s of the Effective Date</w:t>
      </w:r>
      <w:r>
        <w:rPr>
          <w:rFonts w:eastAsia="Courier New"/>
        </w:rPr>
        <w:t>:</w:t>
      </w:r>
    </w:p>
    <w:p w14:paraId="2041966B" w14:textId="77777777" w:rsidR="00A829C9" w:rsidRDefault="00A829C9" w:rsidP="001F334A">
      <w:pPr>
        <w:pStyle w:val="Heading4"/>
        <w:ind w:left="1440" w:firstLine="0"/>
        <w:rPr>
          <w:rFonts w:eastAsia="Courier New"/>
        </w:rPr>
      </w:pPr>
      <w:r w:rsidRPr="00A829C9">
        <w:rPr>
          <w:rFonts w:eastAsia="Courier New"/>
        </w:rPr>
        <w:t xml:space="preserve">all obligations of Lessor under the </w:t>
      </w:r>
      <w:r>
        <w:rPr>
          <w:rFonts w:eastAsia="Courier New"/>
        </w:rPr>
        <w:t>Existing A</w:t>
      </w:r>
      <w:r w:rsidRPr="00A829C9">
        <w:rPr>
          <w:rFonts w:eastAsia="Courier New"/>
        </w:rPr>
        <w:t xml:space="preserve">greements </w:t>
      </w:r>
      <w:r w:rsidR="008E7658">
        <w:rPr>
          <w:rFonts w:eastAsia="Courier New"/>
        </w:rPr>
        <w:t xml:space="preserve">required to be performed prior to the Effective Date </w:t>
      </w:r>
      <w:r w:rsidRPr="00A829C9">
        <w:rPr>
          <w:rFonts w:eastAsia="Courier New"/>
        </w:rPr>
        <w:t xml:space="preserve">have been performed or will be performed prior to the Commencement Date, at Lessor’s expense; </w:t>
      </w:r>
    </w:p>
    <w:p w14:paraId="0F343B19" w14:textId="77777777" w:rsidR="00A829C9" w:rsidRDefault="00A829C9" w:rsidP="001F334A">
      <w:pPr>
        <w:pStyle w:val="Heading4"/>
        <w:ind w:left="1440" w:firstLine="0"/>
        <w:rPr>
          <w:rFonts w:eastAsia="Courier New"/>
        </w:rPr>
      </w:pPr>
      <w:r w:rsidRPr="00A829C9">
        <w:rPr>
          <w:rFonts w:eastAsia="Courier New"/>
        </w:rPr>
        <w:lastRenderedPageBreak/>
        <w:t xml:space="preserve">no </w:t>
      </w:r>
      <w:r>
        <w:rPr>
          <w:rFonts w:eastAsia="Courier New"/>
        </w:rPr>
        <w:t>counterparties</w:t>
      </w:r>
      <w:r w:rsidRPr="00A829C9">
        <w:rPr>
          <w:rFonts w:eastAsia="Courier New"/>
        </w:rPr>
        <w:t xml:space="preserve"> have been granted any rent</w:t>
      </w:r>
      <w:r w:rsidR="0083325C">
        <w:rPr>
          <w:rFonts w:eastAsia="Courier New"/>
        </w:rPr>
        <w:t>-</w:t>
      </w:r>
      <w:r w:rsidRPr="00A829C9">
        <w:rPr>
          <w:rFonts w:eastAsia="Courier New"/>
        </w:rPr>
        <w:t>free occupancy</w:t>
      </w:r>
      <w:r w:rsidR="00615F04">
        <w:rPr>
          <w:rFonts w:eastAsia="Courier New"/>
        </w:rPr>
        <w:t>, no rents have been paid more than one month in advance,</w:t>
      </w:r>
      <w:r w:rsidRPr="00A829C9">
        <w:rPr>
          <w:rFonts w:eastAsia="Courier New"/>
        </w:rPr>
        <w:t xml:space="preserve"> and no </w:t>
      </w:r>
      <w:r>
        <w:rPr>
          <w:rFonts w:eastAsia="Courier New"/>
        </w:rPr>
        <w:t>counterparty</w:t>
      </w:r>
      <w:r w:rsidRPr="00A829C9">
        <w:rPr>
          <w:rFonts w:eastAsia="Courier New"/>
        </w:rPr>
        <w:t xml:space="preserve"> will have any right of set-off or counterclaim; </w:t>
      </w:r>
    </w:p>
    <w:p w14:paraId="61CBF8B5" w14:textId="77777777" w:rsidR="00A829C9" w:rsidRDefault="00A829C9" w:rsidP="001F334A">
      <w:pPr>
        <w:pStyle w:val="Heading4"/>
        <w:ind w:left="1440" w:firstLine="0"/>
        <w:rPr>
          <w:rFonts w:eastAsia="Courier New"/>
        </w:rPr>
      </w:pPr>
      <w:r w:rsidRPr="00A829C9">
        <w:rPr>
          <w:rFonts w:eastAsia="Courier New"/>
        </w:rPr>
        <w:t xml:space="preserve">all of the </w:t>
      </w:r>
      <w:r>
        <w:rPr>
          <w:rFonts w:eastAsia="Courier New"/>
        </w:rPr>
        <w:t>E</w:t>
      </w:r>
      <w:r w:rsidRPr="00A829C9">
        <w:rPr>
          <w:rFonts w:eastAsia="Courier New"/>
        </w:rPr>
        <w:t xml:space="preserve">xisting </w:t>
      </w:r>
      <w:r>
        <w:rPr>
          <w:rFonts w:eastAsia="Courier New"/>
        </w:rPr>
        <w:t>A</w:t>
      </w:r>
      <w:r w:rsidRPr="00A829C9">
        <w:rPr>
          <w:rFonts w:eastAsia="Courier New"/>
        </w:rPr>
        <w:t xml:space="preserve">greements are in compliance with the permitted uses of the Demised Premises and in compliance with all </w:t>
      </w:r>
      <w:r w:rsidR="00615F04">
        <w:rPr>
          <w:rFonts w:eastAsia="Courier New"/>
        </w:rPr>
        <w:t xml:space="preserve">Applicable Laws </w:t>
      </w:r>
      <w:r w:rsidRPr="00A829C9">
        <w:rPr>
          <w:rFonts w:eastAsia="Courier New"/>
        </w:rPr>
        <w:t xml:space="preserve">and are in full force and effect and are valid and subsisting; </w:t>
      </w:r>
    </w:p>
    <w:p w14:paraId="691134A8" w14:textId="77777777" w:rsidR="00A829C9" w:rsidRDefault="001978EC" w:rsidP="001F334A">
      <w:pPr>
        <w:pStyle w:val="Heading4"/>
        <w:ind w:left="1440" w:firstLine="0"/>
        <w:rPr>
          <w:rFonts w:eastAsia="Courier New"/>
        </w:rPr>
      </w:pPr>
      <w:r>
        <w:rPr>
          <w:rFonts w:eastAsia="Courier New"/>
        </w:rPr>
        <w:t xml:space="preserve">neither the </w:t>
      </w:r>
      <w:r w:rsidR="00A829C9" w:rsidRPr="00A829C9">
        <w:rPr>
          <w:rFonts w:eastAsia="Courier New"/>
        </w:rPr>
        <w:t xml:space="preserve">Lessor </w:t>
      </w:r>
      <w:r>
        <w:rPr>
          <w:rFonts w:eastAsia="Courier New"/>
        </w:rPr>
        <w:t xml:space="preserve">nor any counterparty </w:t>
      </w:r>
      <w:r w:rsidR="00A829C9">
        <w:rPr>
          <w:rFonts w:eastAsia="Courier New"/>
        </w:rPr>
        <w:t>is in default under the Existing Agreements</w:t>
      </w:r>
      <w:r w:rsidR="00A829C9" w:rsidRPr="00A829C9">
        <w:rPr>
          <w:rFonts w:eastAsia="Courier New"/>
        </w:rPr>
        <w:t xml:space="preserve">; </w:t>
      </w:r>
    </w:p>
    <w:p w14:paraId="541E095D" w14:textId="77777777" w:rsidR="00A829C9" w:rsidRDefault="00A829C9" w:rsidP="001F334A">
      <w:pPr>
        <w:pStyle w:val="Heading4"/>
        <w:ind w:left="1440" w:firstLine="0"/>
        <w:rPr>
          <w:rFonts w:eastAsia="Courier New"/>
        </w:rPr>
      </w:pPr>
      <w:r w:rsidRPr="00A829C9">
        <w:rPr>
          <w:rFonts w:eastAsia="Courier New"/>
        </w:rPr>
        <w:t xml:space="preserve">the </w:t>
      </w:r>
      <w:r>
        <w:rPr>
          <w:rFonts w:eastAsia="Courier New"/>
        </w:rPr>
        <w:t>Existing Agreements</w:t>
      </w:r>
      <w:r w:rsidRPr="00A829C9">
        <w:rPr>
          <w:rFonts w:eastAsia="Courier New"/>
        </w:rPr>
        <w:t xml:space="preserve"> constitute all of the leases, permits, contracts</w:t>
      </w:r>
      <w:r w:rsidR="0083325C">
        <w:rPr>
          <w:rFonts w:eastAsia="Courier New"/>
        </w:rPr>
        <w:t>,</w:t>
      </w:r>
      <w:r w:rsidRPr="00A829C9">
        <w:rPr>
          <w:rFonts w:eastAsia="Courier New"/>
        </w:rPr>
        <w:t xml:space="preserve"> and agreements affecting the Demised Premises</w:t>
      </w:r>
      <w:r w:rsidR="0083325C">
        <w:rPr>
          <w:rFonts w:eastAsia="Courier New"/>
        </w:rPr>
        <w:t xml:space="preserve"> (except for any existing Grant Agreements)</w:t>
      </w:r>
      <w:r w:rsidRPr="00A829C9">
        <w:rPr>
          <w:rFonts w:eastAsia="Courier New"/>
        </w:rPr>
        <w:t xml:space="preserve"> and no modification</w:t>
      </w:r>
      <w:r w:rsidR="004A3F1A">
        <w:rPr>
          <w:rFonts w:eastAsia="Courier New"/>
        </w:rPr>
        <w:t>s</w:t>
      </w:r>
      <w:r w:rsidRPr="00A829C9">
        <w:rPr>
          <w:rFonts w:eastAsia="Courier New"/>
        </w:rPr>
        <w:t xml:space="preserve"> or amendments thereto </w:t>
      </w:r>
      <w:r w:rsidR="0074609E">
        <w:rPr>
          <w:rFonts w:eastAsia="Courier New"/>
        </w:rPr>
        <w:t xml:space="preserve">not provided to Lessee </w:t>
      </w:r>
      <w:r w:rsidRPr="00A829C9">
        <w:rPr>
          <w:rFonts w:eastAsia="Courier New"/>
        </w:rPr>
        <w:t>have been entered into as of the date hereof, nor will any modifications or amendments thereto be entered into except as set forth herein</w:t>
      </w:r>
      <w:r w:rsidR="004A3F1A">
        <w:rPr>
          <w:rFonts w:eastAsia="Courier New"/>
        </w:rPr>
        <w:t xml:space="preserve"> or as otherwise approved by Lessee</w:t>
      </w:r>
      <w:r w:rsidRPr="00A829C9">
        <w:rPr>
          <w:rFonts w:eastAsia="Courier New"/>
        </w:rPr>
        <w:t xml:space="preserve">; </w:t>
      </w:r>
      <w:r w:rsidR="00615F04">
        <w:rPr>
          <w:rFonts w:eastAsia="Courier New"/>
        </w:rPr>
        <w:t>and</w:t>
      </w:r>
    </w:p>
    <w:p w14:paraId="1F5A2A0D" w14:textId="77777777" w:rsidR="00A829C9" w:rsidRDefault="00A829C9" w:rsidP="001F334A">
      <w:pPr>
        <w:pStyle w:val="Heading4"/>
        <w:ind w:left="1440" w:firstLine="0"/>
        <w:rPr>
          <w:rFonts w:eastAsia="Courier New"/>
        </w:rPr>
      </w:pPr>
      <w:r w:rsidRPr="00A829C9">
        <w:rPr>
          <w:rFonts w:eastAsia="Courier New"/>
        </w:rPr>
        <w:t xml:space="preserve">Lessor has the authority to assign the </w:t>
      </w:r>
      <w:r>
        <w:rPr>
          <w:rFonts w:eastAsia="Courier New"/>
        </w:rPr>
        <w:t>E</w:t>
      </w:r>
      <w:r w:rsidRPr="00A829C9">
        <w:rPr>
          <w:rFonts w:eastAsia="Courier New"/>
        </w:rPr>
        <w:t xml:space="preserve">xisting </w:t>
      </w:r>
      <w:r>
        <w:rPr>
          <w:rFonts w:eastAsia="Courier New"/>
        </w:rPr>
        <w:t>A</w:t>
      </w:r>
      <w:r w:rsidRPr="00A829C9">
        <w:rPr>
          <w:rFonts w:eastAsia="Courier New"/>
        </w:rPr>
        <w:t xml:space="preserve">greements without the consent of any other party to the </w:t>
      </w:r>
      <w:r>
        <w:rPr>
          <w:rFonts w:eastAsia="Courier New"/>
        </w:rPr>
        <w:t>E</w:t>
      </w:r>
      <w:r w:rsidRPr="00A829C9">
        <w:rPr>
          <w:rFonts w:eastAsia="Courier New"/>
        </w:rPr>
        <w:t xml:space="preserve">xisting </w:t>
      </w:r>
      <w:r>
        <w:rPr>
          <w:rFonts w:eastAsia="Courier New"/>
        </w:rPr>
        <w:t>A</w:t>
      </w:r>
      <w:r w:rsidRPr="00A829C9">
        <w:rPr>
          <w:rFonts w:eastAsia="Courier New"/>
        </w:rPr>
        <w:t>greements</w:t>
      </w:r>
      <w:r>
        <w:rPr>
          <w:rFonts w:eastAsia="Courier New"/>
        </w:rPr>
        <w:t xml:space="preserve"> or will secure such consent before assignm</w:t>
      </w:r>
      <w:r w:rsidR="00D76FC0">
        <w:rPr>
          <w:rFonts w:eastAsia="Courier New"/>
        </w:rPr>
        <w:t>ent.</w:t>
      </w:r>
    </w:p>
    <w:p w14:paraId="610BF276" w14:textId="77777777" w:rsidR="000A6DF0" w:rsidRDefault="000A6DF0" w:rsidP="000A6DF0">
      <w:pPr>
        <w:pStyle w:val="Heading3"/>
        <w:rPr>
          <w:rFonts w:eastAsia="Courier New"/>
        </w:rPr>
      </w:pPr>
      <w:r w:rsidRPr="000A6DF0">
        <w:rPr>
          <w:rFonts w:eastAsia="Courier New"/>
        </w:rPr>
        <w:t xml:space="preserve">The assignment hereunder includes any and all claims, rights or causes of action existing in favor of Lessor against any </w:t>
      </w:r>
      <w:r>
        <w:rPr>
          <w:rFonts w:eastAsia="Courier New"/>
        </w:rPr>
        <w:t>Person</w:t>
      </w:r>
      <w:r w:rsidRPr="000A6DF0">
        <w:rPr>
          <w:rFonts w:eastAsia="Courier New"/>
        </w:rPr>
        <w:t xml:space="preserve"> arising out of any of the </w:t>
      </w:r>
      <w:r>
        <w:rPr>
          <w:rFonts w:eastAsia="Courier New"/>
        </w:rPr>
        <w:t>E</w:t>
      </w:r>
      <w:r w:rsidRPr="000A6DF0">
        <w:rPr>
          <w:rFonts w:eastAsia="Courier New"/>
        </w:rPr>
        <w:t xml:space="preserve">xisting </w:t>
      </w:r>
      <w:r>
        <w:rPr>
          <w:rFonts w:eastAsia="Courier New"/>
        </w:rPr>
        <w:t>A</w:t>
      </w:r>
      <w:r w:rsidRPr="000A6DF0">
        <w:rPr>
          <w:rFonts w:eastAsia="Courier New"/>
        </w:rPr>
        <w:t xml:space="preserve">greements for the payment of rents, fees, charges or other monies payable thereunder which are due and payable prior to the Commencement Date of this Agreement or which are due and payable subsequent to the said Commencement Date but cover activities, operations, occupancy, services, or other operations which have occurred or been performed prior to the Commencement Date of this Agreement but are payable thereafter. With respect to any </w:t>
      </w:r>
      <w:r>
        <w:rPr>
          <w:rFonts w:eastAsia="Courier New"/>
        </w:rPr>
        <w:t>E</w:t>
      </w:r>
      <w:r w:rsidRPr="000A6DF0">
        <w:rPr>
          <w:rFonts w:eastAsia="Courier New"/>
        </w:rPr>
        <w:t xml:space="preserve">xisting </w:t>
      </w:r>
      <w:r>
        <w:rPr>
          <w:rFonts w:eastAsia="Courier New"/>
        </w:rPr>
        <w:t>A</w:t>
      </w:r>
      <w:r w:rsidRPr="000A6DF0">
        <w:rPr>
          <w:rFonts w:eastAsia="Courier New"/>
        </w:rPr>
        <w:t xml:space="preserve">greements which provide for payment in such a manner so that the precise amount due cannot be determined until the end of any fixed periods as may be specified thereunder, a proper apportionment shall be made between the Lessor and Lessee as to the amounts due to the Lessor and Lessee. </w:t>
      </w:r>
      <w:r>
        <w:rPr>
          <w:rFonts w:eastAsia="Courier New"/>
        </w:rPr>
        <w:t xml:space="preserve"> </w:t>
      </w:r>
      <w:r w:rsidRPr="000A6DF0">
        <w:rPr>
          <w:rFonts w:eastAsia="Courier New"/>
        </w:rPr>
        <w:t xml:space="preserve">Lessee shall be responsible for and shall indemnify and hold harmless Lessor from and against all claims and demands of the parties to said </w:t>
      </w:r>
      <w:r>
        <w:rPr>
          <w:rFonts w:eastAsia="Courier New"/>
        </w:rPr>
        <w:t>E</w:t>
      </w:r>
      <w:r w:rsidRPr="000A6DF0">
        <w:rPr>
          <w:rFonts w:eastAsia="Courier New"/>
        </w:rPr>
        <w:t xml:space="preserve">xisting </w:t>
      </w:r>
      <w:r>
        <w:rPr>
          <w:rFonts w:eastAsia="Courier New"/>
        </w:rPr>
        <w:t>A</w:t>
      </w:r>
      <w:r w:rsidRPr="000A6DF0">
        <w:rPr>
          <w:rFonts w:eastAsia="Courier New"/>
        </w:rPr>
        <w:t xml:space="preserve">greements arising out of the performance or non-performance thereof </w:t>
      </w:r>
      <w:r w:rsidR="0074609E">
        <w:rPr>
          <w:rFonts w:eastAsia="Courier New"/>
        </w:rPr>
        <w:t xml:space="preserve">from </w:t>
      </w:r>
      <w:r w:rsidRPr="000A6DF0">
        <w:rPr>
          <w:rFonts w:eastAsia="Courier New"/>
        </w:rPr>
        <w:t>and after the Commencement Date of this Agreement</w:t>
      </w:r>
      <w:r w:rsidR="0074609E">
        <w:rPr>
          <w:rFonts w:eastAsia="Courier New"/>
        </w:rPr>
        <w:t xml:space="preserve"> through the </w:t>
      </w:r>
      <w:r w:rsidR="004A3F1A">
        <w:rPr>
          <w:rFonts w:eastAsia="Courier New"/>
        </w:rPr>
        <w:t>Expiration Date</w:t>
      </w:r>
      <w:r w:rsidRPr="000A6DF0">
        <w:rPr>
          <w:rFonts w:eastAsia="Courier New"/>
        </w:rPr>
        <w:t xml:space="preserve">. Lessor shall be responsible for and shall indemnify and hold harmless the Lessee from and against all claims and demands of the parties to said </w:t>
      </w:r>
      <w:r>
        <w:rPr>
          <w:rFonts w:eastAsia="Courier New"/>
        </w:rPr>
        <w:t>E</w:t>
      </w:r>
      <w:r w:rsidRPr="000A6DF0">
        <w:rPr>
          <w:rFonts w:eastAsia="Courier New"/>
        </w:rPr>
        <w:t xml:space="preserve">xisting </w:t>
      </w:r>
      <w:r>
        <w:rPr>
          <w:rFonts w:eastAsia="Courier New"/>
        </w:rPr>
        <w:t>A</w:t>
      </w:r>
      <w:r w:rsidRPr="000A6DF0">
        <w:rPr>
          <w:rFonts w:eastAsia="Courier New"/>
        </w:rPr>
        <w:t xml:space="preserve">greements arising out of the performance or non-performance thereof prior to the Commencement Date of this Agreement. </w:t>
      </w:r>
      <w:r w:rsidR="0083325C">
        <w:rPr>
          <w:rFonts w:eastAsia="Courier New"/>
        </w:rPr>
        <w:t xml:space="preserve"> </w:t>
      </w:r>
      <w:r w:rsidRPr="000A6DF0">
        <w:rPr>
          <w:rFonts w:eastAsia="Courier New"/>
        </w:rPr>
        <w:t>Lessor shall be responsible for and shall indemnify and hold harmless Lessee from and against all claims of whatever nature arising prior to the Commencement Date of this Agreement.</w:t>
      </w:r>
    </w:p>
    <w:p w14:paraId="22618C7C" w14:textId="77777777" w:rsidR="00D67D5C" w:rsidRDefault="00B03071" w:rsidP="00081586">
      <w:pPr>
        <w:pStyle w:val="Heading2"/>
        <w:rPr>
          <w:rFonts w:eastAsia="Courier New"/>
        </w:rPr>
      </w:pPr>
      <w:r>
        <w:rPr>
          <w:rFonts w:eastAsia="Courier New"/>
          <w:u w:val="single"/>
        </w:rPr>
        <w:t>Existing</w:t>
      </w:r>
      <w:r w:rsidR="00242F2D">
        <w:rPr>
          <w:rFonts w:eastAsia="Courier New"/>
          <w:u w:val="single"/>
        </w:rPr>
        <w:t xml:space="preserve"> Improvements</w:t>
      </w:r>
      <w:r w:rsidR="00242F2D">
        <w:rPr>
          <w:rFonts w:eastAsia="Courier New"/>
        </w:rPr>
        <w:t xml:space="preserve">.  </w:t>
      </w:r>
      <w:r w:rsidR="00970CE1">
        <w:rPr>
          <w:rFonts w:eastAsia="Courier New"/>
        </w:rPr>
        <w:t xml:space="preserve">Subject to the specific conditions set forth in this Agreement, </w:t>
      </w:r>
      <w:r w:rsidR="00242F2D">
        <w:rPr>
          <w:rFonts w:eastAsia="Courier New"/>
        </w:rPr>
        <w:t xml:space="preserve">Lessor hereby grants Lessee the right </w:t>
      </w:r>
      <w:r w:rsidR="001978EC">
        <w:rPr>
          <w:rFonts w:eastAsia="Courier New"/>
        </w:rPr>
        <w:t xml:space="preserve">and obligation </w:t>
      </w:r>
      <w:r w:rsidR="00242F2D">
        <w:rPr>
          <w:rFonts w:eastAsia="Courier New"/>
        </w:rPr>
        <w:t xml:space="preserve">to use, lease, </w:t>
      </w:r>
      <w:r w:rsidR="001978EC">
        <w:rPr>
          <w:rFonts w:eastAsia="Courier New"/>
        </w:rPr>
        <w:t xml:space="preserve">repair, </w:t>
      </w:r>
      <w:r w:rsidR="00242F2D">
        <w:rPr>
          <w:rFonts w:eastAsia="Courier New"/>
        </w:rPr>
        <w:t>operate</w:t>
      </w:r>
      <w:r w:rsidR="008F6BEF">
        <w:rPr>
          <w:rFonts w:eastAsia="Courier New"/>
        </w:rPr>
        <w:t>, finance,</w:t>
      </w:r>
      <w:r w:rsidR="00242F2D">
        <w:rPr>
          <w:rFonts w:eastAsia="Courier New"/>
        </w:rPr>
        <w:t xml:space="preserve"> </w:t>
      </w:r>
      <w:r w:rsidR="001978EC">
        <w:rPr>
          <w:rFonts w:eastAsia="Courier New"/>
        </w:rPr>
        <w:t xml:space="preserve">and maintain </w:t>
      </w:r>
      <w:r w:rsidR="00970CE1">
        <w:rPr>
          <w:rFonts w:eastAsia="Courier New"/>
        </w:rPr>
        <w:t xml:space="preserve">the permanent improvements and fixtures on the Airport and specifically set forth on </w:t>
      </w:r>
      <w:r w:rsidR="00970CE1" w:rsidRPr="001978EC">
        <w:rPr>
          <w:rFonts w:eastAsia="Courier New"/>
          <w:b/>
          <w:bCs w:val="0"/>
        </w:rPr>
        <w:t>Exhibit D</w:t>
      </w:r>
      <w:r w:rsidR="00970CE1">
        <w:rPr>
          <w:rFonts w:eastAsia="Courier New"/>
        </w:rPr>
        <w:t xml:space="preserve"> (“</w:t>
      </w:r>
      <w:r w:rsidR="00970CE1" w:rsidRPr="001978EC">
        <w:rPr>
          <w:rFonts w:eastAsia="Courier New"/>
          <w:b/>
          <w:bCs w:val="0"/>
          <w:i/>
          <w:iCs w:val="0"/>
        </w:rPr>
        <w:t>Existing Improvements</w:t>
      </w:r>
      <w:r w:rsidR="00970CE1">
        <w:rPr>
          <w:rFonts w:eastAsia="Courier New"/>
        </w:rPr>
        <w:t xml:space="preserve">”).  All Existing Improvements shall remain property of Lessor for the Term of this Agreement.  </w:t>
      </w:r>
      <w:r w:rsidR="00970CE1" w:rsidRPr="00970CE1">
        <w:rPr>
          <w:rFonts w:eastAsia="Courier New"/>
        </w:rPr>
        <w:t xml:space="preserve">Lessee agrees and acknowledges that it has had an opportunity to examine and inspect the Existing </w:t>
      </w:r>
      <w:r w:rsidR="00970CE1">
        <w:rPr>
          <w:rFonts w:eastAsia="Courier New"/>
        </w:rPr>
        <w:t>Improvements</w:t>
      </w:r>
      <w:r w:rsidR="00970CE1" w:rsidRPr="00970CE1">
        <w:rPr>
          <w:rFonts w:eastAsia="Courier New"/>
        </w:rPr>
        <w:t xml:space="preserve"> and accepts </w:t>
      </w:r>
      <w:r w:rsidR="00970CE1">
        <w:rPr>
          <w:rFonts w:eastAsia="Courier New"/>
        </w:rPr>
        <w:t>them</w:t>
      </w:r>
      <w:r w:rsidR="00970CE1" w:rsidRPr="00970CE1">
        <w:rPr>
          <w:rFonts w:eastAsia="Courier New"/>
        </w:rPr>
        <w:t xml:space="preserve"> in “</w:t>
      </w:r>
      <w:r w:rsidR="0093162A">
        <w:rPr>
          <w:rFonts w:eastAsia="Courier New"/>
        </w:rPr>
        <w:t xml:space="preserve">AS-IS, </w:t>
      </w:r>
      <w:r w:rsidR="0093162A">
        <w:rPr>
          <w:rFonts w:eastAsia="Courier New"/>
        </w:rPr>
        <w:lastRenderedPageBreak/>
        <w:t>WHERE-IS</w:t>
      </w:r>
      <w:r w:rsidR="00970CE1" w:rsidRPr="00970CE1">
        <w:rPr>
          <w:rFonts w:eastAsia="Courier New"/>
        </w:rPr>
        <w:t>” condition.</w:t>
      </w:r>
      <w:r w:rsidR="00970CE1">
        <w:rPr>
          <w:rFonts w:eastAsia="Courier New"/>
        </w:rPr>
        <w:t xml:space="preserve">  Lessee shall not remove, demolish, or otherwise substantially modify the Existing Improvements </w:t>
      </w:r>
      <w:r w:rsidR="00714490">
        <w:rPr>
          <w:rFonts w:eastAsia="Courier New"/>
        </w:rPr>
        <w:t>except to the extent</w:t>
      </w:r>
      <w:r w:rsidR="004A3F1A">
        <w:rPr>
          <w:rFonts w:eastAsia="Courier New"/>
        </w:rPr>
        <w:t xml:space="preserve"> either (x)</w:t>
      </w:r>
      <w:r w:rsidR="00714490">
        <w:rPr>
          <w:rFonts w:eastAsia="Courier New"/>
        </w:rPr>
        <w:t xml:space="preserve"> </w:t>
      </w:r>
      <w:r w:rsidR="00541753">
        <w:rPr>
          <w:rFonts w:eastAsia="Courier New"/>
        </w:rPr>
        <w:t xml:space="preserve">(a) </w:t>
      </w:r>
      <w:r w:rsidR="00714490">
        <w:rPr>
          <w:rFonts w:eastAsia="Courier New"/>
        </w:rPr>
        <w:t xml:space="preserve">such actions are set forth in an approved </w:t>
      </w:r>
      <w:r w:rsidR="00AE22EB">
        <w:rPr>
          <w:rFonts w:eastAsia="Courier New"/>
        </w:rPr>
        <w:t xml:space="preserve">Airport </w:t>
      </w:r>
      <w:r w:rsidR="00714490">
        <w:rPr>
          <w:rFonts w:eastAsia="Courier New"/>
        </w:rPr>
        <w:t>Master Plan</w:t>
      </w:r>
      <w:r w:rsidR="00541753">
        <w:rPr>
          <w:rFonts w:eastAsia="Courier New"/>
        </w:rPr>
        <w:t>, (b) the Existing Improvement to be demolished is not subject to a lease or sublease to a third party, and (c) if such Existing Improvement is necessary for the operation of the Airport, a replacement is in service before the demolition</w:t>
      </w:r>
      <w:r w:rsidR="004A3F1A">
        <w:rPr>
          <w:rFonts w:eastAsia="Courier New"/>
        </w:rPr>
        <w:t xml:space="preserve"> or (y) the Lessor provides its prior written consent</w:t>
      </w:r>
      <w:r w:rsidR="00970CE1">
        <w:rPr>
          <w:rFonts w:eastAsia="Courier New"/>
        </w:rPr>
        <w:t xml:space="preserve">.  </w:t>
      </w:r>
    </w:p>
    <w:p w14:paraId="13572EF1" w14:textId="77777777" w:rsidR="00242F2D" w:rsidRDefault="00242F2D" w:rsidP="00081586">
      <w:pPr>
        <w:pStyle w:val="Heading2"/>
        <w:rPr>
          <w:rFonts w:eastAsia="Courier New"/>
        </w:rPr>
      </w:pPr>
      <w:r>
        <w:rPr>
          <w:rFonts w:eastAsia="Courier New"/>
          <w:u w:val="single"/>
        </w:rPr>
        <w:t>Equipment</w:t>
      </w:r>
      <w:r>
        <w:rPr>
          <w:rFonts w:eastAsia="Courier New"/>
        </w:rPr>
        <w:t xml:space="preserve">.  Within thirty (30) days of the Commencement Date, Lessor agrees to transfer or assign its interests or rights in the equipment at the Airport that is listed on </w:t>
      </w:r>
      <w:r w:rsidRPr="001978EC">
        <w:rPr>
          <w:rFonts w:eastAsia="Courier New"/>
          <w:b/>
          <w:bCs w:val="0"/>
        </w:rPr>
        <w:t>Exhibit E</w:t>
      </w:r>
      <w:r>
        <w:rPr>
          <w:rFonts w:eastAsia="Courier New"/>
        </w:rPr>
        <w:t xml:space="preserve"> (“</w:t>
      </w:r>
      <w:r w:rsidRPr="001978EC">
        <w:rPr>
          <w:rFonts w:eastAsia="Courier New"/>
          <w:b/>
          <w:bCs w:val="0"/>
          <w:i/>
          <w:iCs w:val="0"/>
        </w:rPr>
        <w:t>Existing Equipment</w:t>
      </w:r>
      <w:r>
        <w:rPr>
          <w:rFonts w:eastAsia="Courier New"/>
        </w:rPr>
        <w:t>”) to Lessee.  Lessee shall become the owner of the Existing Equipment</w:t>
      </w:r>
      <w:r w:rsidR="000F7275">
        <w:rPr>
          <w:rFonts w:eastAsia="Courier New"/>
        </w:rPr>
        <w:t xml:space="preserve"> (except as otherwise specified)</w:t>
      </w:r>
      <w:r>
        <w:rPr>
          <w:rFonts w:eastAsia="Courier New"/>
        </w:rPr>
        <w:t xml:space="preserve"> and shall have sole responsibility for repair, maintenance, and upkeep of the Existing Equipment.  Lessee agrees and acknowledges that it has had an opportunity to examine and inspect the Existing Equipment and accepts it in “</w:t>
      </w:r>
      <w:r w:rsidR="0062045F">
        <w:rPr>
          <w:rFonts w:eastAsia="Courier New"/>
        </w:rPr>
        <w:t>AS-IS, WHERE-IS</w:t>
      </w:r>
      <w:r>
        <w:rPr>
          <w:rFonts w:eastAsia="Courier New"/>
        </w:rPr>
        <w:t xml:space="preserve">” condition.  Lessee further acknowledges that it shall not sell or dispose of the Existing Equipment, nor remove the Existing Equipment from service at the Airport (except for regular repair or maintenance purposes) without written permission of Lessor.  </w:t>
      </w:r>
      <w:r w:rsidRPr="00242F2D">
        <w:rPr>
          <w:rFonts w:eastAsia="Courier New"/>
        </w:rPr>
        <w:t xml:space="preserve">Lessee further acknowledges that it will have no interest in any </w:t>
      </w:r>
      <w:r>
        <w:rPr>
          <w:rFonts w:eastAsia="Courier New"/>
        </w:rPr>
        <w:t>equipment</w:t>
      </w:r>
      <w:r w:rsidRPr="00242F2D">
        <w:rPr>
          <w:rFonts w:eastAsia="Courier New"/>
        </w:rPr>
        <w:t xml:space="preserve"> </w:t>
      </w:r>
      <w:r>
        <w:rPr>
          <w:rFonts w:eastAsia="Courier New"/>
        </w:rPr>
        <w:t>owned by</w:t>
      </w:r>
      <w:r w:rsidRPr="00242F2D">
        <w:rPr>
          <w:rFonts w:eastAsia="Courier New"/>
        </w:rPr>
        <w:t xml:space="preserve"> Lessor</w:t>
      </w:r>
      <w:r>
        <w:rPr>
          <w:rFonts w:eastAsia="Courier New"/>
        </w:rPr>
        <w:t xml:space="preserve"> and located at the Airport</w:t>
      </w:r>
      <w:r w:rsidRPr="00242F2D">
        <w:rPr>
          <w:rFonts w:eastAsia="Courier New"/>
        </w:rPr>
        <w:t xml:space="preserve"> </w:t>
      </w:r>
      <w:r>
        <w:rPr>
          <w:rFonts w:eastAsia="Courier New"/>
        </w:rPr>
        <w:t>and not</w:t>
      </w:r>
      <w:r w:rsidRPr="00242F2D">
        <w:rPr>
          <w:rFonts w:eastAsia="Courier New"/>
        </w:rPr>
        <w:t xml:space="preserve"> set forth on </w:t>
      </w:r>
      <w:r w:rsidRPr="001978EC">
        <w:rPr>
          <w:rFonts w:eastAsia="Courier New"/>
          <w:b/>
          <w:bCs w:val="0"/>
        </w:rPr>
        <w:t>Exhibit E</w:t>
      </w:r>
      <w:r w:rsidRPr="00242F2D">
        <w:rPr>
          <w:rFonts w:eastAsia="Courier New"/>
        </w:rPr>
        <w:t>.</w:t>
      </w:r>
      <w:r w:rsidR="00DA3C60">
        <w:rPr>
          <w:rFonts w:eastAsia="Courier New"/>
        </w:rPr>
        <w:t xml:space="preserve">  Upon expiration or termination of this Agreement, the Existing Equipment shall remain property of Lessee unless otherwise specified on </w:t>
      </w:r>
      <w:r w:rsidR="00DA3C60" w:rsidRPr="001978EC">
        <w:rPr>
          <w:rFonts w:eastAsia="Courier New"/>
          <w:b/>
          <w:bCs w:val="0"/>
        </w:rPr>
        <w:t>Exhibit E</w:t>
      </w:r>
      <w:r w:rsidR="00DA3C60">
        <w:rPr>
          <w:rFonts w:eastAsia="Courier New"/>
        </w:rPr>
        <w:t>.</w:t>
      </w:r>
      <w:r w:rsidR="00887E5A">
        <w:rPr>
          <w:rFonts w:eastAsia="Courier New"/>
        </w:rPr>
        <w:t xml:space="preserve">  The rest of this Section 2.5 notwithstanding, </w:t>
      </w:r>
      <w:r w:rsidR="000F7275">
        <w:rPr>
          <w:rFonts w:eastAsia="Courier New"/>
        </w:rPr>
        <w:t xml:space="preserve">Lessor shall retain title </w:t>
      </w:r>
      <w:r w:rsidR="006D4AD5">
        <w:rPr>
          <w:rFonts w:eastAsia="Courier New"/>
        </w:rPr>
        <w:t>to,</w:t>
      </w:r>
      <w:r w:rsidR="000F7275">
        <w:rPr>
          <w:rFonts w:eastAsia="Courier New"/>
        </w:rPr>
        <w:t xml:space="preserve"> and ownership of</w:t>
      </w:r>
      <w:r w:rsidR="006D4AD5">
        <w:rPr>
          <w:rFonts w:eastAsia="Courier New"/>
        </w:rPr>
        <w:t>,</w:t>
      </w:r>
      <w:r w:rsidR="000F7275">
        <w:rPr>
          <w:rFonts w:eastAsia="Courier New"/>
        </w:rPr>
        <w:t xml:space="preserve"> any Existing Equipment purchased </w:t>
      </w:r>
      <w:r w:rsidR="006D4AD5">
        <w:rPr>
          <w:rFonts w:eastAsia="Courier New"/>
        </w:rPr>
        <w:t>pursuant to any Grant Agreement</w:t>
      </w:r>
      <w:r w:rsidR="0074609E">
        <w:rPr>
          <w:rFonts w:eastAsia="Courier New"/>
        </w:rPr>
        <w:t>; provided, however, that Lessee may use and shall operate and maintain such Existing Equipment</w:t>
      </w:r>
      <w:r w:rsidR="000F7275">
        <w:rPr>
          <w:rFonts w:eastAsia="Courier New"/>
        </w:rPr>
        <w:t>.</w:t>
      </w:r>
    </w:p>
    <w:p w14:paraId="12B08861" w14:textId="77777777" w:rsidR="00160F18" w:rsidRDefault="00160F18" w:rsidP="00081586">
      <w:pPr>
        <w:pStyle w:val="Heading2"/>
        <w:rPr>
          <w:rFonts w:eastAsia="Courier New"/>
        </w:rPr>
      </w:pPr>
      <w:r w:rsidRPr="00160F18">
        <w:rPr>
          <w:rFonts w:eastAsia="Courier New"/>
          <w:u w:val="single"/>
        </w:rPr>
        <w:t>Employees</w:t>
      </w:r>
      <w:r w:rsidRPr="00160F18">
        <w:rPr>
          <w:rFonts w:eastAsia="Courier New"/>
        </w:rPr>
        <w:t>.</w:t>
      </w:r>
      <w:r>
        <w:rPr>
          <w:rFonts w:eastAsia="Courier New"/>
        </w:rPr>
        <w:t xml:space="preserve">  Lessor represents and warrants to Lessee that, as of the Effective Date, there are no employees at the Airport of Lessor covered by a collective bargaining agreement. </w:t>
      </w:r>
    </w:p>
    <w:p w14:paraId="196CA6E4" w14:textId="77777777" w:rsidR="00F5328A" w:rsidRPr="00DE2EF1" w:rsidRDefault="00F5328A" w:rsidP="00590E88">
      <w:pPr>
        <w:pStyle w:val="Heading1"/>
        <w:rPr>
          <w:rFonts w:eastAsia="Courier New"/>
          <w:b/>
          <w:bCs w:val="0"/>
        </w:rPr>
      </w:pPr>
      <w:r>
        <w:rPr>
          <w:rFonts w:eastAsia="Courier New"/>
        </w:rPr>
        <w:br/>
      </w:r>
      <w:bookmarkStart w:id="30" w:name="_Toc129861752"/>
      <w:r w:rsidRPr="00DE2EF1">
        <w:rPr>
          <w:rFonts w:eastAsia="Courier New"/>
          <w:b/>
          <w:bCs w:val="0"/>
        </w:rPr>
        <w:t>Term</w:t>
      </w:r>
      <w:bookmarkEnd w:id="30"/>
    </w:p>
    <w:p w14:paraId="784B2E66" w14:textId="77777777" w:rsidR="0061605D" w:rsidRDefault="00211FBC" w:rsidP="00211FBC">
      <w:pPr>
        <w:pStyle w:val="Heading2"/>
        <w:rPr>
          <w:rFonts w:eastAsia="Courier New"/>
        </w:rPr>
      </w:pPr>
      <w:r>
        <w:rPr>
          <w:rFonts w:eastAsia="Courier New"/>
          <w:u w:val="single"/>
        </w:rPr>
        <w:t>Initial Term</w:t>
      </w:r>
      <w:r>
        <w:rPr>
          <w:rFonts w:eastAsia="Courier New"/>
        </w:rPr>
        <w:t xml:space="preserve">.  The </w:t>
      </w:r>
      <w:r w:rsidR="001978EC">
        <w:rPr>
          <w:rFonts w:eastAsia="Courier New"/>
        </w:rPr>
        <w:t>i</w:t>
      </w:r>
      <w:r>
        <w:rPr>
          <w:rFonts w:eastAsia="Courier New"/>
        </w:rPr>
        <w:t xml:space="preserve">nitial </w:t>
      </w:r>
      <w:r w:rsidR="001978EC">
        <w:rPr>
          <w:rFonts w:eastAsia="Courier New"/>
        </w:rPr>
        <w:t>t</w:t>
      </w:r>
      <w:r>
        <w:rPr>
          <w:rFonts w:eastAsia="Courier New"/>
        </w:rPr>
        <w:t xml:space="preserve">erm of this Agreement </w:t>
      </w:r>
      <w:r w:rsidR="001978EC">
        <w:rPr>
          <w:rFonts w:eastAsia="Courier New"/>
        </w:rPr>
        <w:t>(“</w:t>
      </w:r>
      <w:r w:rsidR="001978EC" w:rsidRPr="001978EC">
        <w:rPr>
          <w:rFonts w:eastAsia="Courier New"/>
          <w:b/>
          <w:bCs w:val="0"/>
          <w:i/>
          <w:iCs w:val="0"/>
        </w:rPr>
        <w:t>Initial Term</w:t>
      </w:r>
      <w:r w:rsidR="001978EC">
        <w:rPr>
          <w:rFonts w:eastAsia="Courier New"/>
        </w:rPr>
        <w:t xml:space="preserve">”) </w:t>
      </w:r>
      <w:r>
        <w:rPr>
          <w:rFonts w:eastAsia="Courier New"/>
        </w:rPr>
        <w:t>shall begin on the Commencement Date and continue for a period of thirty (30) years</w:t>
      </w:r>
      <w:r w:rsidR="001978EC">
        <w:rPr>
          <w:rFonts w:eastAsia="Courier New"/>
        </w:rPr>
        <w:t>, unless sooner terminated pursuant to the provisions of this Agreement</w:t>
      </w:r>
      <w:r>
        <w:rPr>
          <w:rFonts w:eastAsia="Courier New"/>
        </w:rPr>
        <w:t>.</w:t>
      </w:r>
    </w:p>
    <w:p w14:paraId="773FFA62" w14:textId="77777777" w:rsidR="006F02A2" w:rsidRDefault="00211FBC" w:rsidP="00211FBC">
      <w:pPr>
        <w:pStyle w:val="Heading2"/>
        <w:rPr>
          <w:rFonts w:eastAsia="Courier New"/>
        </w:rPr>
      </w:pPr>
      <w:r>
        <w:rPr>
          <w:rFonts w:eastAsia="Courier New"/>
          <w:u w:val="single"/>
        </w:rPr>
        <w:t>First Extension</w:t>
      </w:r>
      <w:r>
        <w:rPr>
          <w:rFonts w:eastAsia="Courier New"/>
        </w:rPr>
        <w:t xml:space="preserve">.  </w:t>
      </w:r>
      <w:r w:rsidR="006F02A2">
        <w:rPr>
          <w:rFonts w:eastAsia="Courier New"/>
        </w:rPr>
        <w:t>Subject to the conditions set forth in this Section 3.2, Lessee shall be entitled to extend the Term of this Agreement by an additional ten (10) years beyond the</w:t>
      </w:r>
      <w:r w:rsidR="001978EC">
        <w:rPr>
          <w:rFonts w:eastAsia="Courier New"/>
        </w:rPr>
        <w:t xml:space="preserve"> end of the</w:t>
      </w:r>
      <w:r w:rsidR="006F02A2">
        <w:rPr>
          <w:rFonts w:eastAsia="Courier New"/>
        </w:rPr>
        <w:t xml:space="preserve"> Initial Term (“</w:t>
      </w:r>
      <w:r w:rsidR="006F02A2" w:rsidRPr="001978EC">
        <w:rPr>
          <w:rFonts w:eastAsia="Courier New"/>
          <w:b/>
          <w:bCs w:val="0"/>
          <w:i/>
          <w:iCs w:val="0"/>
        </w:rPr>
        <w:t>First Extension</w:t>
      </w:r>
      <w:r w:rsidR="006F02A2">
        <w:rPr>
          <w:rFonts w:eastAsia="Courier New"/>
        </w:rPr>
        <w:t xml:space="preserve">”). </w:t>
      </w:r>
      <w:r w:rsidR="00D63F3B">
        <w:rPr>
          <w:rFonts w:eastAsia="Courier New"/>
        </w:rPr>
        <w:t xml:space="preserve"> </w:t>
      </w:r>
      <w:r w:rsidR="006F02A2">
        <w:rPr>
          <w:rFonts w:eastAsia="Courier New"/>
        </w:rPr>
        <w:t>In order for the First Extension to become effective:</w:t>
      </w:r>
    </w:p>
    <w:p w14:paraId="6C758134" w14:textId="77777777" w:rsidR="00346672" w:rsidRPr="00346672" w:rsidRDefault="00211FBC" w:rsidP="00346672">
      <w:pPr>
        <w:pStyle w:val="Heading3"/>
        <w:rPr>
          <w:rFonts w:eastAsia="Courier New"/>
        </w:rPr>
      </w:pPr>
      <w:r>
        <w:rPr>
          <w:rFonts w:eastAsia="Courier New"/>
        </w:rPr>
        <w:t xml:space="preserve">No later than </w:t>
      </w:r>
      <w:r w:rsidR="006F02A2" w:rsidRPr="001978EC">
        <w:rPr>
          <w:rFonts w:eastAsia="Courier New"/>
        </w:rPr>
        <w:t>180 days</w:t>
      </w:r>
      <w:r w:rsidR="006F02A2">
        <w:rPr>
          <w:rFonts w:eastAsia="Courier New"/>
        </w:rPr>
        <w:t xml:space="preserve"> </w:t>
      </w:r>
      <w:r w:rsidR="001978EC">
        <w:rPr>
          <w:rFonts w:eastAsia="Courier New"/>
        </w:rPr>
        <w:t xml:space="preserve">nor earlier than 365 days </w:t>
      </w:r>
      <w:r w:rsidR="0074609E">
        <w:rPr>
          <w:rFonts w:eastAsia="Courier New"/>
        </w:rPr>
        <w:t xml:space="preserve">before </w:t>
      </w:r>
      <w:r w:rsidR="006F02A2">
        <w:rPr>
          <w:rFonts w:eastAsia="Courier New"/>
        </w:rPr>
        <w:t>the expiration of the Initial Term, Lessee must give written notice to Lessor of its intent to exercise the First Extension.</w:t>
      </w:r>
    </w:p>
    <w:p w14:paraId="72EA8E9D" w14:textId="77777777" w:rsidR="001978EC" w:rsidRDefault="001978EC" w:rsidP="001978EC">
      <w:pPr>
        <w:pStyle w:val="Heading3"/>
        <w:rPr>
          <w:rFonts w:eastAsia="Courier New"/>
        </w:rPr>
      </w:pPr>
      <w:r>
        <w:rPr>
          <w:rFonts w:eastAsia="Courier New"/>
        </w:rPr>
        <w:t>Avon Park City Council (or any successor governing body of Lessor) must approve the First Extension, which approval will not be unreasonably withheld if the following conditions are met by Lessee</w:t>
      </w:r>
      <w:r w:rsidR="0074609E">
        <w:rPr>
          <w:rFonts w:eastAsia="Courier New"/>
        </w:rPr>
        <w:t>:</w:t>
      </w:r>
    </w:p>
    <w:p w14:paraId="2B6E1E70" w14:textId="77777777" w:rsidR="006F02A2" w:rsidRDefault="0074609E" w:rsidP="0097271F">
      <w:pPr>
        <w:pStyle w:val="Heading3"/>
        <w:numPr>
          <w:ilvl w:val="0"/>
          <w:numId w:val="0"/>
        </w:numPr>
        <w:ind w:left="1440"/>
        <w:rPr>
          <w:rFonts w:eastAsia="Courier New"/>
        </w:rPr>
      </w:pPr>
      <w:r>
        <w:rPr>
          <w:rFonts w:eastAsia="Courier New"/>
        </w:rPr>
        <w:t>(i)</w:t>
      </w:r>
      <w:r>
        <w:rPr>
          <w:rFonts w:eastAsia="Courier New"/>
        </w:rPr>
        <w:tab/>
      </w:r>
      <w:r w:rsidR="006F02A2">
        <w:rPr>
          <w:rFonts w:eastAsia="Courier New"/>
        </w:rPr>
        <w:t>Lessee must not be delinquent in its payment of Rent or any other charges due to Lessor under this Agreement.</w:t>
      </w:r>
    </w:p>
    <w:p w14:paraId="3A927CD7" w14:textId="77777777" w:rsidR="006F02A2" w:rsidRDefault="0074609E" w:rsidP="0097271F">
      <w:pPr>
        <w:pStyle w:val="Heading3"/>
        <w:numPr>
          <w:ilvl w:val="0"/>
          <w:numId w:val="0"/>
        </w:numPr>
        <w:ind w:left="1440"/>
        <w:rPr>
          <w:rFonts w:eastAsia="Courier New"/>
        </w:rPr>
      </w:pPr>
      <w:r>
        <w:rPr>
          <w:rFonts w:eastAsia="Courier New"/>
        </w:rPr>
        <w:lastRenderedPageBreak/>
        <w:t>(ii)</w:t>
      </w:r>
      <w:r>
        <w:rPr>
          <w:rFonts w:eastAsia="Courier New"/>
        </w:rPr>
        <w:tab/>
      </w:r>
      <w:r w:rsidR="006F02A2">
        <w:rPr>
          <w:rFonts w:eastAsia="Courier New"/>
        </w:rPr>
        <w:t>Lessee must not be in violation, default, or breach of any of the terms and conditions of this Agreement.</w:t>
      </w:r>
    </w:p>
    <w:p w14:paraId="20CC08E4" w14:textId="14E21BBA" w:rsidR="00346672" w:rsidRDefault="00044FD3" w:rsidP="0097271F">
      <w:pPr>
        <w:pStyle w:val="Heading3"/>
        <w:numPr>
          <w:ilvl w:val="0"/>
          <w:numId w:val="0"/>
        </w:numPr>
        <w:ind w:left="1440"/>
        <w:rPr>
          <w:rFonts w:eastAsia="Courier New"/>
        </w:rPr>
      </w:pPr>
      <w:r>
        <w:rPr>
          <w:rFonts w:eastAsia="Courier New"/>
        </w:rPr>
        <w:t>(iii)</w:t>
      </w:r>
      <w:r>
        <w:rPr>
          <w:rFonts w:eastAsia="Courier New"/>
        </w:rPr>
        <w:tab/>
      </w:r>
      <w:r w:rsidR="00346672">
        <w:rPr>
          <w:rFonts w:eastAsia="Courier New"/>
        </w:rPr>
        <w:t xml:space="preserve">Lessee must not be in violation of any </w:t>
      </w:r>
      <w:r w:rsidR="001978EC">
        <w:rPr>
          <w:rFonts w:eastAsia="Courier New"/>
        </w:rPr>
        <w:t>A</w:t>
      </w:r>
      <w:r w:rsidR="00346672">
        <w:rPr>
          <w:rFonts w:eastAsia="Courier New"/>
        </w:rPr>
        <w:t xml:space="preserve">pplicable </w:t>
      </w:r>
      <w:r w:rsidR="001978EC">
        <w:rPr>
          <w:rFonts w:eastAsia="Courier New"/>
        </w:rPr>
        <w:t>L</w:t>
      </w:r>
      <w:r w:rsidR="00346672">
        <w:rPr>
          <w:rFonts w:eastAsia="Courier New"/>
        </w:rPr>
        <w:t>aw</w:t>
      </w:r>
      <w:r w:rsidR="00A14CAE">
        <w:rPr>
          <w:rFonts w:eastAsia="Courier New"/>
        </w:rPr>
        <w:t>s</w:t>
      </w:r>
      <w:r w:rsidR="001978EC">
        <w:rPr>
          <w:rFonts w:eastAsia="Courier New"/>
        </w:rPr>
        <w:t>, including without limitation any assurances under any Grant Agreement</w:t>
      </w:r>
      <w:r w:rsidR="00346672">
        <w:rPr>
          <w:rFonts w:eastAsia="Courier New"/>
        </w:rPr>
        <w:t>.</w:t>
      </w:r>
    </w:p>
    <w:p w14:paraId="4E7DE2ED" w14:textId="77777777" w:rsidR="001978EC" w:rsidRDefault="00044FD3" w:rsidP="0097271F">
      <w:pPr>
        <w:pStyle w:val="Heading3"/>
        <w:numPr>
          <w:ilvl w:val="0"/>
          <w:numId w:val="0"/>
        </w:numPr>
        <w:ind w:left="1440"/>
        <w:rPr>
          <w:rFonts w:eastAsia="Courier New"/>
        </w:rPr>
      </w:pPr>
      <w:r>
        <w:rPr>
          <w:rFonts w:eastAsia="Courier New"/>
        </w:rPr>
        <w:t>(iv)</w:t>
      </w:r>
      <w:r>
        <w:rPr>
          <w:rFonts w:eastAsia="Courier New"/>
        </w:rPr>
        <w:tab/>
      </w:r>
      <w:r w:rsidR="001978EC">
        <w:rPr>
          <w:rFonts w:eastAsia="Courier New"/>
        </w:rPr>
        <w:t xml:space="preserve">An inspection by the City or its agent shall confirm that the Demised Premises are being operated and maintained in accordance with the terms of this Agreement. </w:t>
      </w:r>
    </w:p>
    <w:p w14:paraId="4E777E9B" w14:textId="7EF00F7A" w:rsidR="004712D0" w:rsidRDefault="00044FD3" w:rsidP="0097271F">
      <w:pPr>
        <w:pStyle w:val="Heading3"/>
        <w:numPr>
          <w:ilvl w:val="0"/>
          <w:numId w:val="0"/>
        </w:numPr>
        <w:ind w:left="1440"/>
        <w:rPr>
          <w:rFonts w:eastAsia="Courier New"/>
        </w:rPr>
      </w:pPr>
      <w:r>
        <w:rPr>
          <w:rFonts w:eastAsia="Courier New"/>
        </w:rPr>
        <w:t>(v)</w:t>
      </w:r>
      <w:r>
        <w:rPr>
          <w:rFonts w:eastAsia="Courier New"/>
        </w:rPr>
        <w:tab/>
      </w:r>
      <w:r w:rsidR="00077CE9">
        <w:rPr>
          <w:rFonts w:eastAsia="Courier New"/>
        </w:rPr>
        <w:t>Lessee has substantially complied with, and is then in substantial compliance with, the Performance Standards set forth at Exhibit R</w:t>
      </w:r>
      <w:r w:rsidR="004712D0">
        <w:rPr>
          <w:rFonts w:eastAsia="Courier New"/>
        </w:rPr>
        <w:t>.</w:t>
      </w:r>
    </w:p>
    <w:p w14:paraId="43466706" w14:textId="2C7CBAB9" w:rsidR="00D86DB9" w:rsidRDefault="00D86DB9" w:rsidP="0097271F">
      <w:pPr>
        <w:pStyle w:val="Heading3"/>
        <w:numPr>
          <w:ilvl w:val="0"/>
          <w:numId w:val="0"/>
        </w:numPr>
        <w:ind w:left="1440"/>
        <w:rPr>
          <w:rFonts w:eastAsia="Courier New"/>
        </w:rPr>
      </w:pPr>
      <w:r>
        <w:rPr>
          <w:rFonts w:eastAsia="Courier New"/>
        </w:rPr>
        <w:t>(vi)</w:t>
      </w:r>
      <w:r>
        <w:rPr>
          <w:rFonts w:eastAsia="Courier New"/>
        </w:rPr>
        <w:tab/>
        <w:t xml:space="preserve">The results of the most recent preceding two (2) tenant surveys </w:t>
      </w:r>
      <w:r w:rsidR="003F3944">
        <w:rPr>
          <w:rFonts w:eastAsia="Courier New"/>
        </w:rPr>
        <w:t xml:space="preserve">and FDOT annual inspections </w:t>
      </w:r>
      <w:r>
        <w:rPr>
          <w:rFonts w:eastAsia="Courier New"/>
        </w:rPr>
        <w:t xml:space="preserve">required under the Performance Standards show </w:t>
      </w:r>
      <w:r w:rsidRPr="00442755">
        <w:rPr>
          <w:rFonts w:eastAsia="Courier New"/>
        </w:rPr>
        <w:t xml:space="preserve">Lessee has </w:t>
      </w:r>
      <w:r>
        <w:rPr>
          <w:rFonts w:eastAsia="Courier New"/>
        </w:rPr>
        <w:t>received no less than “satisfactory” ratings</w:t>
      </w:r>
      <w:r w:rsidR="003F3944" w:rsidRPr="003F3944">
        <w:rPr>
          <w:rFonts w:eastAsia="Courier New"/>
        </w:rPr>
        <w:t xml:space="preserve"> </w:t>
      </w:r>
      <w:r w:rsidR="003F3944">
        <w:rPr>
          <w:rFonts w:eastAsia="Courier New"/>
        </w:rPr>
        <w:t>from at least 65% of the tenants surveyed and from the FDOT annual surveys</w:t>
      </w:r>
      <w:r>
        <w:rPr>
          <w:rFonts w:eastAsia="Courier New"/>
        </w:rPr>
        <w:t>.</w:t>
      </w:r>
    </w:p>
    <w:p w14:paraId="315317AE" w14:textId="78FCCA2C" w:rsidR="00D86DB9" w:rsidRDefault="00671CED" w:rsidP="00D86DB9">
      <w:pPr>
        <w:pStyle w:val="Heading3"/>
        <w:numPr>
          <w:ilvl w:val="0"/>
          <w:numId w:val="0"/>
        </w:numPr>
        <w:ind w:left="1440"/>
        <w:rPr>
          <w:rFonts w:eastAsia="Courier New"/>
        </w:rPr>
      </w:pPr>
      <w:r>
        <w:rPr>
          <w:rFonts w:eastAsia="Courier New"/>
        </w:rPr>
        <w:t>(</w:t>
      </w:r>
      <w:r w:rsidR="00D86DB9">
        <w:rPr>
          <w:rFonts w:eastAsia="Courier New"/>
        </w:rPr>
        <w:t>vii</w:t>
      </w:r>
      <w:r>
        <w:rPr>
          <w:rFonts w:eastAsia="Courier New"/>
        </w:rPr>
        <w:t>)</w:t>
      </w:r>
      <w:r>
        <w:rPr>
          <w:rFonts w:eastAsia="Courier New"/>
        </w:rPr>
        <w:tab/>
        <w:t xml:space="preserve">Lessee has </w:t>
      </w:r>
      <w:r w:rsidR="003F3944">
        <w:rPr>
          <w:rFonts w:eastAsia="Courier New"/>
        </w:rPr>
        <w:t xml:space="preserve">been making </w:t>
      </w:r>
      <w:r>
        <w:rPr>
          <w:rFonts w:eastAsia="Courier New"/>
        </w:rPr>
        <w:t xml:space="preserve">satisfactory </w:t>
      </w:r>
      <w:r w:rsidR="003F3944">
        <w:rPr>
          <w:rFonts w:eastAsia="Courier New"/>
        </w:rPr>
        <w:t>progress</w:t>
      </w:r>
      <w:r w:rsidR="002F2029">
        <w:rPr>
          <w:rFonts w:eastAsia="Courier New"/>
        </w:rPr>
        <w:t>, as determined by the City,</w:t>
      </w:r>
      <w:r w:rsidR="003F3944">
        <w:rPr>
          <w:rFonts w:eastAsia="Courier New"/>
        </w:rPr>
        <w:t xml:space="preserve"> on </w:t>
      </w:r>
      <w:r>
        <w:rPr>
          <w:rFonts w:eastAsia="Courier New"/>
        </w:rPr>
        <w:t>undertak</w:t>
      </w:r>
      <w:r w:rsidR="003F3944">
        <w:rPr>
          <w:rFonts w:eastAsia="Courier New"/>
        </w:rPr>
        <w:t>ing</w:t>
      </w:r>
      <w:r>
        <w:rPr>
          <w:rFonts w:eastAsia="Courier New"/>
        </w:rPr>
        <w:t xml:space="preserve"> and complet</w:t>
      </w:r>
      <w:r w:rsidR="003F3944">
        <w:rPr>
          <w:rFonts w:eastAsia="Courier New"/>
        </w:rPr>
        <w:t>ing</w:t>
      </w:r>
      <w:r>
        <w:rPr>
          <w:rFonts w:eastAsia="Courier New"/>
        </w:rPr>
        <w:t xml:space="preserve"> </w:t>
      </w:r>
      <w:r w:rsidR="003F3944">
        <w:rPr>
          <w:rFonts w:eastAsia="Courier New"/>
        </w:rPr>
        <w:t>the</w:t>
      </w:r>
      <w:r>
        <w:rPr>
          <w:rFonts w:eastAsia="Courier New"/>
        </w:rPr>
        <w:t xml:space="preserve"> projects </w:t>
      </w:r>
      <w:r w:rsidR="00BB79AC">
        <w:rPr>
          <w:rFonts w:eastAsia="Courier New"/>
        </w:rPr>
        <w:t xml:space="preserve">as </w:t>
      </w:r>
      <w:r>
        <w:rPr>
          <w:rFonts w:eastAsia="Courier New"/>
        </w:rPr>
        <w:t>set forth in the</w:t>
      </w:r>
      <w:r w:rsidR="00BB79AC">
        <w:rPr>
          <w:rFonts w:eastAsia="Courier New"/>
        </w:rPr>
        <w:t xml:space="preserve"> then-effective</w:t>
      </w:r>
      <w:r>
        <w:rPr>
          <w:rFonts w:eastAsia="Courier New"/>
        </w:rPr>
        <w:t xml:space="preserve"> Master Plan approved by the City. </w:t>
      </w:r>
      <w:r w:rsidR="002F2029">
        <w:rPr>
          <w:rFonts w:eastAsia="Courier New"/>
        </w:rPr>
        <w:t xml:space="preserve"> Should the City determine that Lessee’s progress has not been satisfactory, City will give notice of such determination to the Lessee and Lessee shall have ninety (90) days to commence and thereafter diligently pursue such projects.</w:t>
      </w:r>
    </w:p>
    <w:p w14:paraId="748DF555" w14:textId="77777777" w:rsidR="00346672" w:rsidRDefault="00346672" w:rsidP="00346672">
      <w:pPr>
        <w:pStyle w:val="Heading2"/>
        <w:rPr>
          <w:rFonts w:eastAsia="Courier New"/>
        </w:rPr>
      </w:pPr>
      <w:r>
        <w:rPr>
          <w:rFonts w:eastAsia="Courier New"/>
          <w:u w:val="single"/>
        </w:rPr>
        <w:t>Second Extension</w:t>
      </w:r>
      <w:r>
        <w:rPr>
          <w:rFonts w:eastAsia="Courier New"/>
        </w:rPr>
        <w:t xml:space="preserve">. </w:t>
      </w:r>
      <w:r w:rsidR="00044FD3">
        <w:rPr>
          <w:rFonts w:eastAsia="Courier New"/>
        </w:rPr>
        <w:t>If Lessee exercises the First Extension, then, s</w:t>
      </w:r>
      <w:r w:rsidRPr="00346672">
        <w:rPr>
          <w:rFonts w:eastAsia="Courier New"/>
        </w:rPr>
        <w:t>ubject to the conditions set forth in this Section 3.</w:t>
      </w:r>
      <w:r>
        <w:rPr>
          <w:rFonts w:eastAsia="Courier New"/>
        </w:rPr>
        <w:t>3</w:t>
      </w:r>
      <w:r w:rsidRPr="00346672">
        <w:rPr>
          <w:rFonts w:eastAsia="Courier New"/>
        </w:rPr>
        <w:t xml:space="preserve">, Lessee shall be entitled to extend the Term of this Agreement by an additional </w:t>
      </w:r>
      <w:r>
        <w:rPr>
          <w:rFonts w:eastAsia="Courier New"/>
        </w:rPr>
        <w:t>nine</w:t>
      </w:r>
      <w:r w:rsidRPr="00346672">
        <w:rPr>
          <w:rFonts w:eastAsia="Courier New"/>
        </w:rPr>
        <w:t xml:space="preserve"> (</w:t>
      </w:r>
      <w:r>
        <w:rPr>
          <w:rFonts w:eastAsia="Courier New"/>
        </w:rPr>
        <w:t>9</w:t>
      </w:r>
      <w:r w:rsidRPr="00346672">
        <w:rPr>
          <w:rFonts w:eastAsia="Courier New"/>
        </w:rPr>
        <w:t xml:space="preserve">) years beyond the </w:t>
      </w:r>
      <w:r w:rsidR="001978EC">
        <w:rPr>
          <w:rFonts w:eastAsia="Courier New"/>
        </w:rPr>
        <w:t xml:space="preserve">end of the </w:t>
      </w:r>
      <w:r>
        <w:rPr>
          <w:rFonts w:eastAsia="Courier New"/>
        </w:rPr>
        <w:t>First Extension</w:t>
      </w:r>
      <w:r w:rsidRPr="00346672">
        <w:rPr>
          <w:rFonts w:eastAsia="Courier New"/>
        </w:rPr>
        <w:t xml:space="preserve"> (“</w:t>
      </w:r>
      <w:r w:rsidRPr="001978EC">
        <w:rPr>
          <w:rFonts w:eastAsia="Courier New"/>
          <w:b/>
          <w:bCs w:val="0"/>
          <w:i/>
          <w:iCs w:val="0"/>
        </w:rPr>
        <w:t>Second Extension</w:t>
      </w:r>
      <w:r w:rsidRPr="00346672">
        <w:rPr>
          <w:rFonts w:eastAsia="Courier New"/>
        </w:rPr>
        <w:t xml:space="preserve">”). In order for the </w:t>
      </w:r>
      <w:r>
        <w:rPr>
          <w:rFonts w:eastAsia="Courier New"/>
        </w:rPr>
        <w:t>Second</w:t>
      </w:r>
      <w:r w:rsidRPr="00346672">
        <w:rPr>
          <w:rFonts w:eastAsia="Courier New"/>
        </w:rPr>
        <w:t xml:space="preserve"> Extension to become effective:</w:t>
      </w:r>
    </w:p>
    <w:p w14:paraId="0509A97B" w14:textId="77777777" w:rsidR="00346672" w:rsidRDefault="00346672" w:rsidP="00346672">
      <w:pPr>
        <w:pStyle w:val="Heading3"/>
        <w:rPr>
          <w:rFonts w:eastAsia="Courier New"/>
        </w:rPr>
      </w:pPr>
      <w:r>
        <w:rPr>
          <w:rFonts w:eastAsia="Courier New"/>
        </w:rPr>
        <w:t xml:space="preserve">No later than </w:t>
      </w:r>
      <w:r w:rsidRPr="001978EC">
        <w:rPr>
          <w:rFonts w:eastAsia="Courier New"/>
        </w:rPr>
        <w:t>180 days</w:t>
      </w:r>
      <w:r>
        <w:rPr>
          <w:rFonts w:eastAsia="Courier New"/>
        </w:rPr>
        <w:t xml:space="preserve"> </w:t>
      </w:r>
      <w:r w:rsidR="001978EC">
        <w:rPr>
          <w:rFonts w:eastAsia="Courier New"/>
        </w:rPr>
        <w:t xml:space="preserve">nor earlier than 365 </w:t>
      </w:r>
      <w:r w:rsidR="009601D0">
        <w:rPr>
          <w:rFonts w:eastAsia="Courier New"/>
        </w:rPr>
        <w:t xml:space="preserve">days </w:t>
      </w:r>
      <w:r w:rsidR="00044FD3">
        <w:rPr>
          <w:rFonts w:eastAsia="Courier New"/>
        </w:rPr>
        <w:t xml:space="preserve">before </w:t>
      </w:r>
      <w:r>
        <w:rPr>
          <w:rFonts w:eastAsia="Courier New"/>
        </w:rPr>
        <w:t>the expiration of the First Extension, Lessee must give written notice to Lessor of its intent to exercise the Second Extension.</w:t>
      </w:r>
    </w:p>
    <w:p w14:paraId="5EB780DD" w14:textId="77777777" w:rsidR="001978EC" w:rsidRDefault="001978EC" w:rsidP="001978EC">
      <w:pPr>
        <w:pStyle w:val="Heading3"/>
        <w:rPr>
          <w:rFonts w:eastAsia="Courier New"/>
        </w:rPr>
      </w:pPr>
      <w:r>
        <w:rPr>
          <w:rFonts w:eastAsia="Courier New"/>
        </w:rPr>
        <w:t>Avon Park City Council (or any successor governing body of Lessor) must approve the Second Extension, which approval will not be unreasonably withheld if the following conditions are met by Lessee</w:t>
      </w:r>
      <w:r w:rsidR="00044FD3">
        <w:rPr>
          <w:rFonts w:eastAsia="Courier New"/>
        </w:rPr>
        <w:t>:</w:t>
      </w:r>
    </w:p>
    <w:p w14:paraId="40D78C6E" w14:textId="77777777" w:rsidR="00346672" w:rsidRDefault="00044FD3" w:rsidP="0097271F">
      <w:pPr>
        <w:pStyle w:val="Heading3"/>
        <w:numPr>
          <w:ilvl w:val="0"/>
          <w:numId w:val="0"/>
        </w:numPr>
        <w:ind w:left="1440"/>
        <w:rPr>
          <w:rFonts w:eastAsia="Courier New"/>
        </w:rPr>
      </w:pPr>
      <w:r>
        <w:rPr>
          <w:rFonts w:eastAsia="Courier New"/>
        </w:rPr>
        <w:t>(i)</w:t>
      </w:r>
      <w:r>
        <w:rPr>
          <w:rFonts w:eastAsia="Courier New"/>
        </w:rPr>
        <w:tab/>
      </w:r>
      <w:r w:rsidR="00346672">
        <w:rPr>
          <w:rFonts w:eastAsia="Courier New"/>
        </w:rPr>
        <w:t>Lessee must not be delinquent in its payment of Rent or any other charges due to Lessor under this Agreement.</w:t>
      </w:r>
    </w:p>
    <w:p w14:paraId="28333240" w14:textId="77777777" w:rsidR="00346672" w:rsidRDefault="00044FD3" w:rsidP="0097271F">
      <w:pPr>
        <w:pStyle w:val="Heading3"/>
        <w:numPr>
          <w:ilvl w:val="0"/>
          <w:numId w:val="0"/>
        </w:numPr>
        <w:ind w:left="1440"/>
        <w:rPr>
          <w:rFonts w:eastAsia="Courier New"/>
        </w:rPr>
      </w:pPr>
      <w:r>
        <w:rPr>
          <w:rFonts w:eastAsia="Courier New"/>
        </w:rPr>
        <w:t>(ii)</w:t>
      </w:r>
      <w:r>
        <w:rPr>
          <w:rFonts w:eastAsia="Courier New"/>
        </w:rPr>
        <w:tab/>
      </w:r>
      <w:r w:rsidR="00346672">
        <w:rPr>
          <w:rFonts w:eastAsia="Courier New"/>
        </w:rPr>
        <w:t>Lessee must not be in violation, default, or breach of any of the terms and conditions of this Agreement.</w:t>
      </w:r>
    </w:p>
    <w:p w14:paraId="4F1B965E" w14:textId="414E5948" w:rsidR="00346672" w:rsidRDefault="00044FD3" w:rsidP="0097271F">
      <w:pPr>
        <w:pStyle w:val="Heading3"/>
        <w:numPr>
          <w:ilvl w:val="0"/>
          <w:numId w:val="0"/>
        </w:numPr>
        <w:ind w:left="1440"/>
        <w:rPr>
          <w:rFonts w:eastAsia="Courier New"/>
        </w:rPr>
      </w:pPr>
      <w:r>
        <w:rPr>
          <w:rFonts w:eastAsia="Courier New"/>
        </w:rPr>
        <w:t>(iii)</w:t>
      </w:r>
      <w:r>
        <w:rPr>
          <w:rFonts w:eastAsia="Courier New"/>
        </w:rPr>
        <w:tab/>
      </w:r>
      <w:r w:rsidR="00346672">
        <w:rPr>
          <w:rFonts w:eastAsia="Courier New"/>
        </w:rPr>
        <w:t xml:space="preserve">Lessee must not be in violation of any </w:t>
      </w:r>
      <w:r w:rsidR="001978EC">
        <w:rPr>
          <w:rFonts w:eastAsia="Courier New"/>
        </w:rPr>
        <w:t>A</w:t>
      </w:r>
      <w:r w:rsidR="00346672">
        <w:rPr>
          <w:rFonts w:eastAsia="Courier New"/>
        </w:rPr>
        <w:t xml:space="preserve">pplicable </w:t>
      </w:r>
      <w:r w:rsidR="001978EC">
        <w:rPr>
          <w:rFonts w:eastAsia="Courier New"/>
        </w:rPr>
        <w:t>L</w:t>
      </w:r>
      <w:r w:rsidR="00346672">
        <w:rPr>
          <w:rFonts w:eastAsia="Courier New"/>
        </w:rPr>
        <w:t>aw</w:t>
      </w:r>
      <w:r w:rsidR="00A14CAE">
        <w:rPr>
          <w:rFonts w:eastAsia="Courier New"/>
        </w:rPr>
        <w:t>s</w:t>
      </w:r>
      <w:r w:rsidR="001978EC">
        <w:rPr>
          <w:rFonts w:eastAsia="Courier New"/>
        </w:rPr>
        <w:t>, including without limitation any assurances under any Grant Agreement</w:t>
      </w:r>
      <w:r w:rsidR="00346672">
        <w:rPr>
          <w:rFonts w:eastAsia="Courier New"/>
        </w:rPr>
        <w:t>.</w:t>
      </w:r>
    </w:p>
    <w:p w14:paraId="70647B2C" w14:textId="77777777" w:rsidR="001978EC" w:rsidRDefault="00044FD3" w:rsidP="0097271F">
      <w:pPr>
        <w:pStyle w:val="Heading3"/>
        <w:numPr>
          <w:ilvl w:val="0"/>
          <w:numId w:val="0"/>
        </w:numPr>
        <w:ind w:left="1440"/>
        <w:rPr>
          <w:rFonts w:eastAsia="Courier New"/>
        </w:rPr>
      </w:pPr>
      <w:r>
        <w:rPr>
          <w:rFonts w:eastAsia="Courier New"/>
        </w:rPr>
        <w:lastRenderedPageBreak/>
        <w:t>(iv)</w:t>
      </w:r>
      <w:r>
        <w:rPr>
          <w:rFonts w:eastAsia="Courier New"/>
        </w:rPr>
        <w:tab/>
      </w:r>
      <w:r w:rsidR="001978EC">
        <w:rPr>
          <w:rFonts w:eastAsia="Courier New"/>
        </w:rPr>
        <w:t xml:space="preserve">An inspection by the City or its agent shall confirm that the Demised Premises are being operated and maintained in accordance with the terms of this Agreement. </w:t>
      </w:r>
    </w:p>
    <w:p w14:paraId="59D63DD2" w14:textId="325FCD45" w:rsidR="00671CED" w:rsidRDefault="00044FD3" w:rsidP="00671CED">
      <w:pPr>
        <w:pStyle w:val="Heading3"/>
        <w:numPr>
          <w:ilvl w:val="0"/>
          <w:numId w:val="0"/>
        </w:numPr>
        <w:ind w:left="1440"/>
        <w:rPr>
          <w:rFonts w:eastAsia="Courier New"/>
        </w:rPr>
      </w:pPr>
      <w:r>
        <w:rPr>
          <w:rFonts w:eastAsia="Courier New"/>
        </w:rPr>
        <w:t>(v)</w:t>
      </w:r>
      <w:r>
        <w:rPr>
          <w:rFonts w:eastAsia="Courier New"/>
        </w:rPr>
        <w:tab/>
      </w:r>
      <w:r w:rsidR="00077CE9">
        <w:rPr>
          <w:rFonts w:eastAsia="Courier New"/>
        </w:rPr>
        <w:t>Lessee has substantially complied with, and is then in substantial compliance with, the Performance Standards set forth at Exhibit R.</w:t>
      </w:r>
    </w:p>
    <w:p w14:paraId="0B0E7E6E" w14:textId="68280E9A" w:rsidR="004712D0" w:rsidRDefault="00671CED" w:rsidP="002F2029">
      <w:pPr>
        <w:pStyle w:val="Heading3"/>
        <w:numPr>
          <w:ilvl w:val="0"/>
          <w:numId w:val="0"/>
        </w:numPr>
        <w:ind w:left="1440"/>
        <w:rPr>
          <w:rFonts w:eastAsia="Courier New"/>
        </w:rPr>
      </w:pPr>
      <w:r>
        <w:rPr>
          <w:rFonts w:eastAsia="Courier New"/>
        </w:rPr>
        <w:t>(vi)</w:t>
      </w:r>
      <w:r>
        <w:rPr>
          <w:rFonts w:eastAsia="Courier New"/>
        </w:rPr>
        <w:tab/>
      </w:r>
      <w:r w:rsidR="00D86DB9">
        <w:rPr>
          <w:rFonts w:eastAsia="Courier New"/>
        </w:rPr>
        <w:t xml:space="preserve">The results of the most recent preceding two (2) </w:t>
      </w:r>
      <w:r w:rsidR="002F2029">
        <w:rPr>
          <w:rFonts w:eastAsia="Courier New"/>
        </w:rPr>
        <w:t xml:space="preserve">tenant surveys and FDOT annual inspections required under the Performance Standards show </w:t>
      </w:r>
      <w:r w:rsidR="002F2029" w:rsidRPr="00442755">
        <w:rPr>
          <w:rFonts w:eastAsia="Courier New"/>
        </w:rPr>
        <w:t xml:space="preserve">Lessee has </w:t>
      </w:r>
      <w:r w:rsidR="002F2029">
        <w:rPr>
          <w:rFonts w:eastAsia="Courier New"/>
        </w:rPr>
        <w:t>received no less than “satisfactory” ratings</w:t>
      </w:r>
      <w:r w:rsidR="002F2029" w:rsidRPr="003F3944">
        <w:rPr>
          <w:rFonts w:eastAsia="Courier New"/>
        </w:rPr>
        <w:t xml:space="preserve"> </w:t>
      </w:r>
      <w:r w:rsidR="002F2029">
        <w:rPr>
          <w:rFonts w:eastAsia="Courier New"/>
        </w:rPr>
        <w:t>from at least 65% of the tenants surveyed and from the FDOT annual surveys</w:t>
      </w:r>
      <w:r w:rsidR="00D86DB9">
        <w:rPr>
          <w:rFonts w:eastAsia="Courier New"/>
        </w:rPr>
        <w:t>.</w:t>
      </w:r>
    </w:p>
    <w:p w14:paraId="2BD3C9FA" w14:textId="77777777" w:rsidR="00CA4F65" w:rsidRDefault="00CA4F65" w:rsidP="00CA4F65">
      <w:pPr>
        <w:pStyle w:val="Heading2"/>
        <w:rPr>
          <w:rFonts w:eastAsia="Courier New"/>
        </w:rPr>
      </w:pPr>
      <w:r w:rsidRPr="0093162A">
        <w:rPr>
          <w:rFonts w:eastAsia="Courier New"/>
          <w:u w:val="single"/>
        </w:rPr>
        <w:t>Holding Over</w:t>
      </w:r>
      <w:r w:rsidRPr="00CA4F65">
        <w:rPr>
          <w:rFonts w:eastAsia="Courier New"/>
        </w:rPr>
        <w:t xml:space="preserve">.  </w:t>
      </w:r>
    </w:p>
    <w:p w14:paraId="76F8342A" w14:textId="77777777" w:rsidR="00CA4F65" w:rsidRDefault="00CA4F65" w:rsidP="007F0A27">
      <w:pPr>
        <w:pStyle w:val="Heading3"/>
        <w:numPr>
          <w:ilvl w:val="0"/>
          <w:numId w:val="36"/>
        </w:numPr>
        <w:ind w:left="0" w:firstLine="1440"/>
        <w:rPr>
          <w:rFonts w:cs="Times New Roman"/>
        </w:rPr>
      </w:pPr>
      <w:r w:rsidRPr="00E81086">
        <w:rPr>
          <w:rFonts w:cs="Times New Roman"/>
        </w:rPr>
        <w:t xml:space="preserve">In the event that </w:t>
      </w:r>
      <w:r>
        <w:rPr>
          <w:rFonts w:cs="Times New Roman"/>
        </w:rPr>
        <w:t>Lessee</w:t>
      </w:r>
      <w:r w:rsidRPr="00E81086">
        <w:rPr>
          <w:rFonts w:cs="Times New Roman"/>
        </w:rPr>
        <w:t xml:space="preserve">, at the request of or without objection by </w:t>
      </w:r>
      <w:r>
        <w:rPr>
          <w:rFonts w:cs="Times New Roman"/>
        </w:rPr>
        <w:t>Lessor</w:t>
      </w:r>
      <w:r w:rsidRPr="00E81086">
        <w:rPr>
          <w:rFonts w:cs="Times New Roman"/>
        </w:rPr>
        <w:t xml:space="preserve">, shall continue to occupy the </w:t>
      </w:r>
      <w:r>
        <w:rPr>
          <w:rFonts w:cs="Times New Roman"/>
        </w:rPr>
        <w:t>Demised Premises</w:t>
      </w:r>
      <w:r w:rsidRPr="00E81086">
        <w:rPr>
          <w:rFonts w:cs="Times New Roman"/>
        </w:rPr>
        <w:t xml:space="preserve"> beyond the </w:t>
      </w:r>
      <w:r>
        <w:rPr>
          <w:rFonts w:cs="Times New Roman"/>
        </w:rPr>
        <w:t>T</w:t>
      </w:r>
      <w:r w:rsidRPr="00E81086">
        <w:rPr>
          <w:rFonts w:cs="Times New Roman"/>
        </w:rPr>
        <w:t>erm of this Agreement, such holding over shall not constitute a renewal of th</w:t>
      </w:r>
      <w:r>
        <w:rPr>
          <w:rFonts w:cs="Times New Roman"/>
        </w:rPr>
        <w:t>is</w:t>
      </w:r>
      <w:r w:rsidRPr="00E81086">
        <w:rPr>
          <w:rFonts w:cs="Times New Roman"/>
        </w:rPr>
        <w:t xml:space="preserve"> Agreement, but shall be considered a month-to-month tenancy only, with or without the consent of the </w:t>
      </w:r>
      <w:r>
        <w:rPr>
          <w:rFonts w:cs="Times New Roman"/>
        </w:rPr>
        <w:t>Lessor</w:t>
      </w:r>
      <w:r w:rsidRPr="00E81086">
        <w:rPr>
          <w:rFonts w:cs="Times New Roman"/>
        </w:rPr>
        <w:t xml:space="preserve">.  The month-to-month tenancy shall be subject to all terms and conditions of this Agreement. No such holding over shall be deemed to operate as a renewal or extension of the Term.  Such month-to-month tenancy may be terminated by </w:t>
      </w:r>
      <w:r>
        <w:rPr>
          <w:rFonts w:cs="Times New Roman"/>
        </w:rPr>
        <w:t>Lessor</w:t>
      </w:r>
      <w:r w:rsidRPr="00E81086">
        <w:rPr>
          <w:rFonts w:cs="Times New Roman"/>
        </w:rPr>
        <w:t xml:space="preserve"> or </w:t>
      </w:r>
      <w:r>
        <w:rPr>
          <w:rFonts w:cs="Times New Roman"/>
        </w:rPr>
        <w:t>Lessee</w:t>
      </w:r>
      <w:r w:rsidRPr="00E81086">
        <w:rPr>
          <w:rFonts w:cs="Times New Roman"/>
        </w:rPr>
        <w:t xml:space="preserve"> by giving thirty (30) days prior written notice of said termination to the other </w:t>
      </w:r>
      <w:r>
        <w:rPr>
          <w:rFonts w:cs="Times New Roman"/>
        </w:rPr>
        <w:t>p</w:t>
      </w:r>
      <w:r w:rsidRPr="00E81086">
        <w:rPr>
          <w:rFonts w:cs="Times New Roman"/>
        </w:rPr>
        <w:t>arty at any time.</w:t>
      </w:r>
    </w:p>
    <w:p w14:paraId="2AF61FE0" w14:textId="75C3E729" w:rsidR="00CA4F65" w:rsidRPr="00CA4F65" w:rsidRDefault="00CA4F65" w:rsidP="007F0A27">
      <w:pPr>
        <w:pStyle w:val="Heading2"/>
        <w:numPr>
          <w:ilvl w:val="0"/>
          <w:numId w:val="36"/>
        </w:numPr>
        <w:ind w:left="0" w:firstLine="1440"/>
        <w:rPr>
          <w:rFonts w:eastAsia="Courier New"/>
        </w:rPr>
      </w:pPr>
      <w:r>
        <w:t xml:space="preserve">If Lessee </w:t>
      </w:r>
      <w:r w:rsidR="00197CA7">
        <w:t xml:space="preserve">(excluding any sublessee under an approved sublease) </w:t>
      </w:r>
      <w:r w:rsidRPr="00B40433">
        <w:t xml:space="preserve">shall hold over in any portion of the </w:t>
      </w:r>
      <w:r>
        <w:t>Demised Premises</w:t>
      </w:r>
      <w:r w:rsidRPr="00B40433">
        <w:t xml:space="preserve"> after the termination of this Agreement and the </w:t>
      </w:r>
      <w:r>
        <w:t>Lessor</w:t>
      </w:r>
      <w:r w:rsidRPr="00B40433">
        <w:t xml:space="preserve"> objects or does not consent to such holdover, </w:t>
      </w:r>
      <w:r>
        <w:t>Lessee</w:t>
      </w:r>
      <w:r w:rsidRPr="00B40433">
        <w:t xml:space="preserve"> shall occupy such portion of the </w:t>
      </w:r>
      <w:r>
        <w:t>Demised Premises</w:t>
      </w:r>
      <w:r w:rsidRPr="00B40433">
        <w:t xml:space="preserve"> as a tenant at will.  During such tenancy, </w:t>
      </w:r>
      <w:r>
        <w:t xml:space="preserve">Lessee </w:t>
      </w:r>
      <w:r w:rsidRPr="00B40433">
        <w:t xml:space="preserve">shall pay to </w:t>
      </w:r>
      <w:r>
        <w:t>Lessor</w:t>
      </w:r>
      <w:r w:rsidRPr="00B40433">
        <w:t xml:space="preserve"> one hundred fifty percent (150%) of </w:t>
      </w:r>
      <w:r>
        <w:t>Base Annual Rent</w:t>
      </w:r>
      <w:r w:rsidRPr="00B40433">
        <w:t xml:space="preserve"> for each period beginning after such </w:t>
      </w:r>
      <w:r>
        <w:t>termination</w:t>
      </w:r>
      <w:r w:rsidRPr="00B40433">
        <w:t xml:space="preserve">, and the </w:t>
      </w:r>
      <w:r>
        <w:t>Lessor</w:t>
      </w:r>
      <w:r w:rsidRPr="00B40433">
        <w:t xml:space="preserve"> reserves the right to determine </w:t>
      </w:r>
      <w:r>
        <w:t>Base Annual Rent</w:t>
      </w:r>
      <w:r w:rsidRPr="00B40433">
        <w:t xml:space="preserve"> according to any methodology permitted under Applicable Law</w:t>
      </w:r>
      <w:r w:rsidR="00A14CAE">
        <w:t>s</w:t>
      </w:r>
      <w:r w:rsidRPr="00B40433">
        <w:t>.</w:t>
      </w:r>
    </w:p>
    <w:p w14:paraId="3F31AE84" w14:textId="77777777" w:rsidR="0061605D" w:rsidRPr="00DE2EF1" w:rsidRDefault="00590E88" w:rsidP="00D833B5">
      <w:pPr>
        <w:pStyle w:val="Heading1"/>
        <w:rPr>
          <w:rFonts w:eastAsia="Courier New"/>
          <w:b/>
          <w:bCs w:val="0"/>
        </w:rPr>
      </w:pPr>
      <w:r>
        <w:rPr>
          <w:rFonts w:eastAsia="Courier New"/>
        </w:rPr>
        <w:br/>
      </w:r>
      <w:bookmarkStart w:id="31" w:name="_Toc129861753"/>
      <w:r w:rsidRPr="00DE2EF1">
        <w:rPr>
          <w:rFonts w:eastAsia="Courier New"/>
          <w:b/>
          <w:bCs w:val="0"/>
        </w:rPr>
        <w:t>Rent</w:t>
      </w:r>
      <w:r w:rsidR="00017F2A" w:rsidRPr="00DE2EF1">
        <w:rPr>
          <w:rFonts w:eastAsia="Courier New"/>
          <w:b/>
          <w:bCs w:val="0"/>
        </w:rPr>
        <w:t xml:space="preserve"> </w:t>
      </w:r>
      <w:r w:rsidR="00801E35" w:rsidRPr="00DE2EF1">
        <w:rPr>
          <w:rFonts w:eastAsia="Courier New"/>
          <w:b/>
          <w:bCs w:val="0"/>
        </w:rPr>
        <w:t>and Credits for Investments</w:t>
      </w:r>
      <w:bookmarkEnd w:id="31"/>
    </w:p>
    <w:p w14:paraId="7000C522" w14:textId="39E42070" w:rsidR="0061605D" w:rsidRDefault="0061605D" w:rsidP="00805261">
      <w:pPr>
        <w:pStyle w:val="Heading2"/>
        <w:rPr>
          <w:rFonts w:eastAsia="Courier New"/>
        </w:rPr>
      </w:pPr>
      <w:r w:rsidRPr="005462FE">
        <w:rPr>
          <w:rFonts w:eastAsia="Courier New"/>
          <w:u w:val="single"/>
        </w:rPr>
        <w:t>Base Annual Rent</w:t>
      </w:r>
      <w:r>
        <w:rPr>
          <w:rFonts w:eastAsia="Courier New"/>
        </w:rPr>
        <w:t xml:space="preserve">. </w:t>
      </w:r>
      <w:r w:rsidR="009D7ADE">
        <w:rPr>
          <w:rFonts w:eastAsia="Courier New"/>
        </w:rPr>
        <w:t xml:space="preserve">In consideration for the </w:t>
      </w:r>
      <w:r w:rsidR="00805261">
        <w:rPr>
          <w:rFonts w:eastAsia="Courier New"/>
        </w:rPr>
        <w:t>lease of the Demised Premises</w:t>
      </w:r>
      <w:r w:rsidR="00F13478">
        <w:rPr>
          <w:rFonts w:eastAsia="Courier New"/>
        </w:rPr>
        <w:t xml:space="preserve"> and </w:t>
      </w:r>
      <w:r w:rsidR="00123262">
        <w:rPr>
          <w:rFonts w:eastAsia="Courier New"/>
        </w:rPr>
        <w:t xml:space="preserve">grant by the City to Lessee of the </w:t>
      </w:r>
      <w:r w:rsidR="00F13478">
        <w:rPr>
          <w:rFonts w:eastAsia="Courier New"/>
        </w:rPr>
        <w:t>other rights</w:t>
      </w:r>
      <w:r w:rsidR="00805261">
        <w:rPr>
          <w:rFonts w:eastAsia="Courier New"/>
        </w:rPr>
        <w:t xml:space="preserve"> under this Agreement, </w:t>
      </w:r>
      <w:r w:rsidR="007F0A27">
        <w:rPr>
          <w:rFonts w:eastAsia="Courier New"/>
        </w:rPr>
        <w:t>beginning on th</w:t>
      </w:r>
      <w:r w:rsidR="00086919">
        <w:rPr>
          <w:rFonts w:eastAsia="Courier New"/>
        </w:rPr>
        <w:t>e</w:t>
      </w:r>
      <w:r w:rsidR="007F0A27">
        <w:rPr>
          <w:rFonts w:eastAsia="Courier New"/>
        </w:rPr>
        <w:t xml:space="preserve"> Commencement Date and for each year </w:t>
      </w:r>
      <w:r w:rsidR="00805261">
        <w:rPr>
          <w:rFonts w:eastAsia="Courier New"/>
        </w:rPr>
        <w:t>during the Term</w:t>
      </w:r>
      <w:r w:rsidR="007F0A27">
        <w:rPr>
          <w:rFonts w:eastAsia="Courier New"/>
        </w:rPr>
        <w:t>,</w:t>
      </w:r>
      <w:r w:rsidR="00805261">
        <w:rPr>
          <w:rFonts w:eastAsia="Courier New"/>
        </w:rPr>
        <w:t xml:space="preserve"> Lessee agrees to pay Lessor annual rent</w:t>
      </w:r>
      <w:r>
        <w:rPr>
          <w:rFonts w:eastAsia="Courier New"/>
        </w:rPr>
        <w:t xml:space="preserve"> </w:t>
      </w:r>
      <w:r w:rsidR="00805261">
        <w:rPr>
          <w:rFonts w:eastAsia="Courier New"/>
        </w:rPr>
        <w:t xml:space="preserve">of </w:t>
      </w:r>
      <w:r w:rsidR="00805261" w:rsidRPr="007071E7">
        <w:rPr>
          <w:rFonts w:eastAsia="Courier New"/>
        </w:rPr>
        <w:t>$</w:t>
      </w:r>
      <w:r w:rsidR="00805261" w:rsidRPr="006D2041">
        <w:rPr>
          <w:rFonts w:eastAsia="Courier New"/>
          <w:highlight w:val="yellow"/>
        </w:rPr>
        <w:t>XXXXXXXXX</w:t>
      </w:r>
      <w:r w:rsidR="00C63ADE">
        <w:rPr>
          <w:rStyle w:val="FootnoteReference"/>
          <w:rFonts w:eastAsia="Courier New"/>
          <w:highlight w:val="yellow"/>
        </w:rPr>
        <w:footnoteReference w:id="1"/>
      </w:r>
      <w:r w:rsidR="00805261">
        <w:rPr>
          <w:rFonts w:eastAsia="Courier New"/>
        </w:rPr>
        <w:t xml:space="preserve"> </w:t>
      </w:r>
      <w:r>
        <w:rPr>
          <w:rFonts w:eastAsia="Courier New"/>
        </w:rPr>
        <w:t>(</w:t>
      </w:r>
      <w:r w:rsidR="00F73FC7">
        <w:rPr>
          <w:rFonts w:eastAsia="Courier New"/>
        </w:rPr>
        <w:t>“</w:t>
      </w:r>
      <w:r w:rsidRPr="00123262">
        <w:rPr>
          <w:rFonts w:eastAsia="Courier New"/>
          <w:b/>
          <w:bCs w:val="0"/>
          <w:i/>
          <w:iCs w:val="0"/>
        </w:rPr>
        <w:t>Base Annual Rent</w:t>
      </w:r>
      <w:r w:rsidR="00F73FC7">
        <w:rPr>
          <w:rFonts w:eastAsia="Courier New"/>
        </w:rPr>
        <w:t>”</w:t>
      </w:r>
      <w:r>
        <w:rPr>
          <w:rFonts w:eastAsia="Courier New"/>
        </w:rPr>
        <w:t>)</w:t>
      </w:r>
      <w:r w:rsidR="00805261">
        <w:rPr>
          <w:rFonts w:eastAsia="Courier New"/>
        </w:rPr>
        <w:t>.</w:t>
      </w:r>
      <w:r>
        <w:rPr>
          <w:rFonts w:eastAsia="Courier New"/>
        </w:rPr>
        <w:t xml:space="preserve"> </w:t>
      </w:r>
      <w:r w:rsidR="00805261">
        <w:rPr>
          <w:rFonts w:eastAsia="Courier New"/>
        </w:rPr>
        <w:t xml:space="preserve"> </w:t>
      </w:r>
      <w:r w:rsidR="00123262">
        <w:rPr>
          <w:rFonts w:eastAsia="Courier New"/>
        </w:rPr>
        <w:t>Base Annual R</w:t>
      </w:r>
      <w:r w:rsidR="005462FE" w:rsidRPr="00805261">
        <w:rPr>
          <w:rFonts w:eastAsia="Courier New"/>
        </w:rPr>
        <w:t>ent</w:t>
      </w:r>
      <w:r w:rsidR="00CC7366">
        <w:rPr>
          <w:rFonts w:eastAsia="Courier New"/>
        </w:rPr>
        <w:t xml:space="preserve">, as increased as provided herein, </w:t>
      </w:r>
      <w:r w:rsidR="00D06D12">
        <w:rPr>
          <w:rFonts w:eastAsia="Courier New"/>
        </w:rPr>
        <w:t>is due on the first day of each Fiscal Year</w:t>
      </w:r>
      <w:r w:rsidR="005462FE" w:rsidRPr="000B2D57">
        <w:rPr>
          <w:rFonts w:eastAsia="Courier New"/>
        </w:rPr>
        <w:t>.</w:t>
      </w:r>
      <w:r w:rsidR="00DA3FF8" w:rsidRPr="000B2D57">
        <w:rPr>
          <w:rFonts w:eastAsia="Courier New"/>
        </w:rPr>
        <w:t xml:space="preserve">  If the Commencement Date occurs on a day other than the first day of </w:t>
      </w:r>
      <w:r w:rsidR="000B2D57" w:rsidRPr="000B2D57">
        <w:rPr>
          <w:rFonts w:eastAsia="Courier New"/>
        </w:rPr>
        <w:t>a Fiscal</w:t>
      </w:r>
      <w:r w:rsidR="00DA3FF8" w:rsidRPr="009601D0">
        <w:rPr>
          <w:rFonts w:eastAsia="Courier New"/>
        </w:rPr>
        <w:t xml:space="preserve"> </w:t>
      </w:r>
      <w:r w:rsidR="000B2D57" w:rsidRPr="009601D0">
        <w:rPr>
          <w:rFonts w:eastAsia="Courier New"/>
        </w:rPr>
        <w:t>Year</w:t>
      </w:r>
      <w:r w:rsidR="00DA3FF8" w:rsidRPr="000B2D57">
        <w:rPr>
          <w:rFonts w:eastAsia="Courier New"/>
        </w:rPr>
        <w:t>, Lessee</w:t>
      </w:r>
      <w:r w:rsidR="00DA3FF8" w:rsidRPr="00DA3FF8">
        <w:rPr>
          <w:rFonts w:eastAsia="Courier New"/>
        </w:rPr>
        <w:t xml:space="preserve"> will pay a prorated portion of </w:t>
      </w:r>
      <w:r w:rsidR="00DA3FF8">
        <w:rPr>
          <w:rFonts w:eastAsia="Courier New"/>
        </w:rPr>
        <w:t xml:space="preserve">Base Annual </w:t>
      </w:r>
      <w:r w:rsidR="00DA3FF8" w:rsidRPr="00DA3FF8">
        <w:rPr>
          <w:rFonts w:eastAsia="Courier New"/>
        </w:rPr>
        <w:t xml:space="preserve">Rent due for the first </w:t>
      </w:r>
      <w:r w:rsidR="008F6BEF">
        <w:rPr>
          <w:rFonts w:eastAsia="Courier New"/>
        </w:rPr>
        <w:t>year</w:t>
      </w:r>
      <w:r w:rsidR="00DA3FF8" w:rsidRPr="00DA3FF8">
        <w:rPr>
          <w:rFonts w:eastAsia="Courier New"/>
        </w:rPr>
        <w:t xml:space="preserve"> of the Initial Term.</w:t>
      </w:r>
    </w:p>
    <w:p w14:paraId="6897989E" w14:textId="73769863" w:rsidR="007F0A27" w:rsidRDefault="0046784D" w:rsidP="0061605D">
      <w:pPr>
        <w:pStyle w:val="Heading2"/>
        <w:rPr>
          <w:rFonts w:eastAsia="Courier New"/>
        </w:rPr>
      </w:pPr>
      <w:r>
        <w:rPr>
          <w:noProof/>
        </w:rPr>
        <mc:AlternateContent>
          <mc:Choice Requires="wps">
            <w:drawing>
              <wp:anchor distT="0" distB="0" distL="0" distR="0" simplePos="0" relativeHeight="251657728" behindDoc="1" locked="0" layoutInCell="1" allowOverlap="1" wp14:anchorId="3FF74FC0" wp14:editId="4FC27E5D">
                <wp:simplePos x="0" y="0"/>
                <wp:positionH relativeFrom="page">
                  <wp:posOffset>144780</wp:posOffset>
                </wp:positionH>
                <wp:positionV relativeFrom="page">
                  <wp:posOffset>914400</wp:posOffset>
                </wp:positionV>
                <wp:extent cx="73025" cy="10541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05410"/>
                        </a:xfrm>
                        <a:prstGeom prst="rect">
                          <a:avLst/>
                        </a:prstGeom>
                        <a:noFill/>
                        <a:ln>
                          <a:noFill/>
                        </a:ln>
                      </wps:spPr>
                      <wps:txbx>
                        <w:txbxContent>
                          <w:p w14:paraId="56F3BFF5" w14:textId="77777777" w:rsidR="00427B9D" w:rsidRDefault="00427B9D" w:rsidP="00F5328A">
                            <w:pPr>
                              <w:spacing w:before="8" w:line="150" w:lineRule="exact"/>
                              <w:textAlignment w:val="baseline"/>
                              <w:rPr>
                                <w:rFonts w:ascii="Arial" w:eastAsia="Arial" w:hAnsi="Arial"/>
                                <w:color w:val="000000"/>
                                <w:sz w:val="14"/>
                              </w:rPr>
                            </w:pPr>
                            <w:r>
                              <w:rPr>
                                <w:rFonts w:ascii="Arial" w:eastAsia="Arial" w:hAnsi="Arial"/>
                                <w:color w:val="00000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74FC0" id="_x0000_t202" coordsize="21600,21600" o:spt="202" path="m,l,21600r21600,l21600,xe">
                <v:stroke joinstyle="miter"/>
                <v:path gradientshapeok="t" o:connecttype="rect"/>
              </v:shapetype>
              <v:shape id="Text Box 1" o:spid="_x0000_s1026" type="#_x0000_t202" style="position:absolute;left:0;text-align:left;margin-left:11.4pt;margin-top:1in;width:5.75pt;height:8.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OK1AEAAI8DAAAOAAAAZHJzL2Uyb0RvYy54bWysU8Fu1DAQvSPxD5bvbJKFAoo2W5VWRUiF&#10;IpV+gOPYm4jEY2a8myxfz9jZbIHeEBdrPB4/v/dmvLmchl4cDFIHrpLFKpfCOA1N53aVfPx2++q9&#10;FBSUa1QPzlTyaEhebl++2Iy+NGtooW8MCgZxVI6+km0Ivswy0q0ZFK3AG8eHFnBQgbe4yxpUI6MP&#10;fbbO87fZCNh4BG2IOHszH8ptwrfW6HBvLZkg+koyt5BWTGsd12y7UeUOlW87faKh/oHFoDrHj56h&#10;blRQYo/dM6ih0wgENqw0DBlY22mTNLCaIv9LzUOrvEla2BzyZ5vo/8HqL4cH/xVFmD7AxA1MIsjf&#10;gf5OwsF1q9zOXCHC2BrV8MNFtCwbPZWnq9FqKimC1ONnaLjJah8gAU0Wh+gK6xSMzg04nk03UxCa&#10;k+9e5+sLKTSfFPnFmyL1JFPlctcjhY8GBhGDSiK3NGGrwx2FyEWVS0l8ysFt1/eprb37I8GFMZO4&#10;R7oz8TDVE1dHDTU0R1aBME8JTzUHLeBPKUaekErSj71CI0X/ybETcZyWAJegXgLlNF+tZJBiDq/D&#10;PHZ7j92uZeTZawdX7JbtkpQnFiee3PWk8DShcax+36eqp3+0/QUAAP//AwBQSwMEFAAGAAgAAAAh&#10;AIM/3OTeAAAACQEAAA8AAABkcnMvZG93bnJldi54bWxMj8FOwzAQRO9I/IO1SNyoQxpFEOJUFYIT&#10;EiINB45OvE2sxusQu234e5YTPe7saOZNuVncKE44B+tJwf0qAYHUeWOpV/DZvN49gAhRk9GjJ1Tw&#10;gwE21fVVqQvjz1TjaRd7wSEUCq1giHEqpAzdgE6HlZ+Q+Lf3s9ORz7mXZtZnDnejTJMkl05b4oZB&#10;T/g8YHfYHZ2C7RfVL/b7vf2o97VtmseE3vKDUrc3y/YJRMQl/pvhD5/RoWKm1h/JBDEqSFMmj6xn&#10;GW9iwzpbg2hZyJMcZFXKywXVLwAAAP//AwBQSwECLQAUAAYACAAAACEAtoM4kv4AAADhAQAAEwAA&#10;AAAAAAAAAAAAAAAAAAAAW0NvbnRlbnRfVHlwZXNdLnhtbFBLAQItABQABgAIAAAAIQA4/SH/1gAA&#10;AJQBAAALAAAAAAAAAAAAAAAAAC8BAABfcmVscy8ucmVsc1BLAQItABQABgAIAAAAIQAvTMOK1AEA&#10;AI8DAAAOAAAAAAAAAAAAAAAAAC4CAABkcnMvZTJvRG9jLnhtbFBLAQItABQABgAIAAAAIQCDP9zk&#10;3gAAAAkBAAAPAAAAAAAAAAAAAAAAAC4EAABkcnMvZG93bnJldi54bWxQSwUGAAAAAAQABADzAAAA&#10;OQUAAAAA&#10;" filled="f" stroked="f">
                <v:textbox inset="0,0,0,0">
                  <w:txbxContent>
                    <w:p w14:paraId="56F3BFF5" w14:textId="77777777" w:rsidR="00427B9D" w:rsidRDefault="00427B9D" w:rsidP="00F5328A">
                      <w:pPr>
                        <w:spacing w:before="8" w:line="150" w:lineRule="exact"/>
                        <w:textAlignment w:val="baseline"/>
                        <w:rPr>
                          <w:rFonts w:ascii="Arial" w:eastAsia="Arial" w:hAnsi="Arial"/>
                          <w:color w:val="000000"/>
                          <w:sz w:val="14"/>
                        </w:rPr>
                      </w:pPr>
                      <w:r>
                        <w:rPr>
                          <w:rFonts w:ascii="Arial" w:eastAsia="Arial" w:hAnsi="Arial"/>
                          <w:color w:val="000000"/>
                          <w:sz w:val="14"/>
                        </w:rPr>
                        <w:t>(</w:t>
                      </w:r>
                    </w:p>
                  </w:txbxContent>
                </v:textbox>
                <w10:wrap type="square" anchorx="page" anchory="page"/>
              </v:shape>
            </w:pict>
          </mc:Fallback>
        </mc:AlternateContent>
      </w:r>
      <w:r w:rsidR="005D7AA6">
        <w:rPr>
          <w:rFonts w:eastAsia="Courier New"/>
          <w:u w:val="single"/>
        </w:rPr>
        <w:t>Increase</w:t>
      </w:r>
      <w:r w:rsidR="00F5328A">
        <w:rPr>
          <w:rFonts w:eastAsia="Courier New"/>
          <w:u w:val="single"/>
        </w:rPr>
        <w:t>s to Base Annual Rent</w:t>
      </w:r>
      <w:r w:rsidR="00F5328A" w:rsidRPr="005462FE">
        <w:rPr>
          <w:rFonts w:eastAsia="Courier New"/>
        </w:rPr>
        <w:t xml:space="preserve">. </w:t>
      </w:r>
    </w:p>
    <w:p w14:paraId="4A8C1770" w14:textId="3E8A6665" w:rsidR="0036419D" w:rsidRDefault="00044FD3" w:rsidP="00E630E2">
      <w:pPr>
        <w:pStyle w:val="Heading2"/>
        <w:numPr>
          <w:ilvl w:val="0"/>
          <w:numId w:val="0"/>
        </w:numPr>
        <w:ind w:firstLine="1440"/>
        <w:rPr>
          <w:rFonts w:eastAsia="Courier New"/>
        </w:rPr>
      </w:pPr>
      <w:r>
        <w:rPr>
          <w:rFonts w:eastAsia="Courier New"/>
        </w:rPr>
        <w:t>(a)</w:t>
      </w:r>
      <w:r>
        <w:rPr>
          <w:rFonts w:eastAsia="Courier New"/>
        </w:rPr>
        <w:tab/>
      </w:r>
      <w:r w:rsidR="00F5328A">
        <w:rPr>
          <w:rFonts w:eastAsia="Courier New"/>
        </w:rPr>
        <w:t xml:space="preserve">The Base Annual Rent shall </w:t>
      </w:r>
      <w:r w:rsidR="005D7AA6">
        <w:rPr>
          <w:rFonts w:eastAsia="Courier New"/>
        </w:rPr>
        <w:t>increase</w:t>
      </w:r>
      <w:r w:rsidR="00F5328A">
        <w:rPr>
          <w:rFonts w:eastAsia="Courier New"/>
        </w:rPr>
        <w:t xml:space="preserve"> </w:t>
      </w:r>
      <w:r w:rsidR="00805261">
        <w:rPr>
          <w:rFonts w:eastAsia="Courier New"/>
        </w:rPr>
        <w:t xml:space="preserve">on the </w:t>
      </w:r>
      <w:r w:rsidR="004712D0">
        <w:rPr>
          <w:rFonts w:eastAsia="Courier New"/>
        </w:rPr>
        <w:t xml:space="preserve">anniversary </w:t>
      </w:r>
      <w:r w:rsidR="00805261">
        <w:rPr>
          <w:rFonts w:eastAsia="Courier New"/>
        </w:rPr>
        <w:t>of the Commencement Date</w:t>
      </w:r>
      <w:r w:rsidR="00F5328A">
        <w:rPr>
          <w:rFonts w:eastAsia="Courier New"/>
        </w:rPr>
        <w:t xml:space="preserve"> and every year thereafter </w:t>
      </w:r>
      <w:r w:rsidR="00083AE2">
        <w:rPr>
          <w:rFonts w:eastAsia="Courier New"/>
        </w:rPr>
        <w:t xml:space="preserve">(including the First Extension and the </w:t>
      </w:r>
      <w:r w:rsidR="00AB72B6">
        <w:rPr>
          <w:rFonts w:eastAsia="Courier New"/>
        </w:rPr>
        <w:t>S</w:t>
      </w:r>
      <w:r w:rsidR="00083AE2">
        <w:rPr>
          <w:rFonts w:eastAsia="Courier New"/>
        </w:rPr>
        <w:t xml:space="preserve">econd </w:t>
      </w:r>
      <w:r w:rsidR="00083AE2">
        <w:rPr>
          <w:rFonts w:eastAsia="Courier New"/>
        </w:rPr>
        <w:lastRenderedPageBreak/>
        <w:t xml:space="preserve">Extension, if applicable) </w:t>
      </w:r>
      <w:r w:rsidR="005D7AA6">
        <w:rPr>
          <w:rFonts w:eastAsia="Courier New"/>
        </w:rPr>
        <w:t xml:space="preserve">by </w:t>
      </w:r>
      <w:r w:rsidR="00352BC7" w:rsidRPr="00352BC7">
        <w:rPr>
          <w:rFonts w:eastAsia="Courier New"/>
        </w:rPr>
        <w:t xml:space="preserve">a rate computed by multiplying the </w:t>
      </w:r>
      <w:r w:rsidR="00352BC7">
        <w:rPr>
          <w:rFonts w:eastAsia="Courier New"/>
        </w:rPr>
        <w:t xml:space="preserve">then-effective </w:t>
      </w:r>
      <w:r w:rsidR="00352BC7" w:rsidRPr="00352BC7">
        <w:rPr>
          <w:rFonts w:eastAsia="Courier New"/>
        </w:rPr>
        <w:t>Base</w:t>
      </w:r>
      <w:r w:rsidR="00352BC7">
        <w:rPr>
          <w:rFonts w:eastAsia="Courier New"/>
        </w:rPr>
        <w:t xml:space="preserve"> Annual</w:t>
      </w:r>
      <w:r w:rsidR="00352BC7" w:rsidRPr="00352BC7">
        <w:rPr>
          <w:rFonts w:eastAsia="Courier New"/>
        </w:rPr>
        <w:t xml:space="preserve"> Rent by a fraction, the denominator of which is the </w:t>
      </w:r>
      <w:r w:rsidR="00352BC7">
        <w:rPr>
          <w:rFonts w:eastAsia="Courier New"/>
        </w:rPr>
        <w:t>CPI</w:t>
      </w:r>
      <w:r w:rsidR="00352BC7" w:rsidRPr="00352BC7">
        <w:rPr>
          <w:rFonts w:eastAsia="Courier New"/>
        </w:rPr>
        <w:t xml:space="preserve"> for the third month preceding the </w:t>
      </w:r>
      <w:r w:rsidR="00352BC7">
        <w:rPr>
          <w:rFonts w:eastAsia="Courier New"/>
        </w:rPr>
        <w:t>Commencement Date</w:t>
      </w:r>
      <w:r w:rsidR="00352BC7" w:rsidRPr="00352BC7">
        <w:rPr>
          <w:rFonts w:eastAsia="Courier New"/>
        </w:rPr>
        <w:t xml:space="preserve">, and the numerator of which is the </w:t>
      </w:r>
      <w:r w:rsidR="00352BC7">
        <w:rPr>
          <w:rFonts w:eastAsia="Courier New"/>
        </w:rPr>
        <w:t>CPI</w:t>
      </w:r>
      <w:r w:rsidR="00352BC7" w:rsidRPr="00352BC7">
        <w:rPr>
          <w:rFonts w:eastAsia="Courier New"/>
        </w:rPr>
        <w:t xml:space="preserve"> for the third month immediately preceding the </w:t>
      </w:r>
      <w:r w:rsidR="00352BC7">
        <w:rPr>
          <w:rFonts w:eastAsia="Courier New"/>
        </w:rPr>
        <w:t>date when such increase to the Base Annual Rent is scheduled to take effect</w:t>
      </w:r>
      <w:r w:rsidR="00352BC7" w:rsidRPr="00352BC7">
        <w:rPr>
          <w:rFonts w:eastAsia="Courier New"/>
        </w:rPr>
        <w:t>.</w:t>
      </w:r>
      <w:r w:rsidR="00352BC7">
        <w:rPr>
          <w:rFonts w:eastAsia="Courier New"/>
        </w:rPr>
        <w:t xml:space="preserve">  </w:t>
      </w:r>
    </w:p>
    <w:p w14:paraId="7B6C0C6F" w14:textId="332A46B1" w:rsidR="00352BC7" w:rsidRDefault="00044FD3" w:rsidP="007F0A27">
      <w:pPr>
        <w:pStyle w:val="Heading3"/>
        <w:numPr>
          <w:ilvl w:val="0"/>
          <w:numId w:val="0"/>
        </w:numPr>
        <w:ind w:firstLine="1440"/>
      </w:pPr>
      <w:r>
        <w:rPr>
          <w:rFonts w:eastAsia="Courier New"/>
        </w:rPr>
        <w:t>(b)</w:t>
      </w:r>
      <w:r>
        <w:rPr>
          <w:rFonts w:eastAsia="Courier New"/>
        </w:rPr>
        <w:tab/>
      </w:r>
      <w:r w:rsidR="0036419D">
        <w:rPr>
          <w:rFonts w:eastAsia="Courier New"/>
        </w:rPr>
        <w:t xml:space="preserve">Base Annual Rent shall be </w:t>
      </w:r>
      <w:r w:rsidR="00AF2DD0">
        <w:rPr>
          <w:rFonts w:eastAsia="Courier New"/>
        </w:rPr>
        <w:t>adjust</w:t>
      </w:r>
      <w:r w:rsidR="0036419D">
        <w:rPr>
          <w:rFonts w:eastAsia="Courier New"/>
        </w:rPr>
        <w:t xml:space="preserve">ed </w:t>
      </w:r>
      <w:r w:rsidR="00263576">
        <w:rPr>
          <w:rFonts w:eastAsia="Courier New"/>
        </w:rPr>
        <w:t xml:space="preserve">on the </w:t>
      </w:r>
      <w:r w:rsidR="000B4864">
        <w:rPr>
          <w:rFonts w:eastAsia="Courier New"/>
        </w:rPr>
        <w:t xml:space="preserve">fifth </w:t>
      </w:r>
      <w:r w:rsidR="00263576">
        <w:rPr>
          <w:rFonts w:eastAsia="Courier New"/>
        </w:rPr>
        <w:t>(</w:t>
      </w:r>
      <w:r w:rsidR="000B4864">
        <w:rPr>
          <w:rFonts w:eastAsia="Courier New"/>
        </w:rPr>
        <w:t>5</w:t>
      </w:r>
      <w:r w:rsidR="00263576" w:rsidRPr="00263576">
        <w:rPr>
          <w:rFonts w:eastAsia="Courier New"/>
          <w:vertAlign w:val="superscript"/>
        </w:rPr>
        <w:t>th</w:t>
      </w:r>
      <w:r w:rsidR="00263576">
        <w:rPr>
          <w:rFonts w:eastAsia="Courier New"/>
        </w:rPr>
        <w:t xml:space="preserve">) </w:t>
      </w:r>
      <w:r w:rsidR="00AB72B6">
        <w:rPr>
          <w:rFonts w:eastAsia="Courier New"/>
        </w:rPr>
        <w:t xml:space="preserve">anniversary of the Commencement Date </w:t>
      </w:r>
      <w:r w:rsidR="000B4864">
        <w:rPr>
          <w:rFonts w:eastAsia="Courier New"/>
        </w:rPr>
        <w:t>and every five (5) years thereafter</w:t>
      </w:r>
      <w:r w:rsidR="00671CED">
        <w:rPr>
          <w:rFonts w:eastAsia="Courier New"/>
        </w:rPr>
        <w:t>, including</w:t>
      </w:r>
      <w:r w:rsidR="000B4864">
        <w:rPr>
          <w:rFonts w:eastAsia="Courier New"/>
        </w:rPr>
        <w:t xml:space="preserve"> </w:t>
      </w:r>
      <w:r w:rsidR="0036419D">
        <w:rPr>
          <w:rFonts w:eastAsia="Courier New"/>
        </w:rPr>
        <w:t xml:space="preserve">each of the First Extension and the Second Extension </w:t>
      </w:r>
      <w:r w:rsidR="0064080E">
        <w:rPr>
          <w:rFonts w:eastAsia="Courier New"/>
        </w:rPr>
        <w:t>(each a “</w:t>
      </w:r>
      <w:r w:rsidR="0064080E" w:rsidRPr="0064080E">
        <w:rPr>
          <w:rFonts w:eastAsia="Courier New"/>
          <w:b/>
          <w:bCs w:val="0"/>
          <w:i/>
          <w:iCs/>
        </w:rPr>
        <w:t>Readjustment Date</w:t>
      </w:r>
      <w:r w:rsidR="0064080E">
        <w:rPr>
          <w:rFonts w:eastAsia="Courier New"/>
        </w:rPr>
        <w:t xml:space="preserve">”) </w:t>
      </w:r>
      <w:r w:rsidR="0036419D">
        <w:rPr>
          <w:rFonts w:eastAsia="Courier New"/>
        </w:rPr>
        <w:t>to “fair market rent” determined as follows:</w:t>
      </w:r>
      <w:r w:rsidR="00352BC7" w:rsidRPr="00352BC7">
        <w:rPr>
          <w:rFonts w:eastAsia="Courier New"/>
        </w:rPr>
        <w:t xml:space="preserve"> </w:t>
      </w:r>
      <w:r w:rsidR="00352BC7">
        <w:rPr>
          <w:rFonts w:eastAsia="Courier New"/>
        </w:rPr>
        <w:t xml:space="preserve"> </w:t>
      </w:r>
      <w:r w:rsidR="00D06D12">
        <w:t xml:space="preserve">Lessee shall select an appraiser that meets all applicable FAA and FDOT standards and shall provide the City with the name and qualifications of its proposed appraiser no less than two hundred and ten (210) days prior to the </w:t>
      </w:r>
      <w:r w:rsidR="008B4FDA">
        <w:t>applicable</w:t>
      </w:r>
      <w:r w:rsidR="0064080E">
        <w:t xml:space="preserve"> Readjustment Date</w:t>
      </w:r>
      <w:r w:rsidR="008B4FDA">
        <w:t xml:space="preserve">. </w:t>
      </w:r>
      <w:r w:rsidR="00D06D12">
        <w:t xml:space="preserve"> The City may accept or reject Lessee’s proposed appraiser, in its reasonable discretion, until no less than one hundred and eighty (180) days prior to the Readjustment Date, after which Lessee’s proposed appraiser shall be deemed accepted.  </w:t>
      </w:r>
      <w:r w:rsidR="00CA7056">
        <w:t xml:space="preserve">Without cost to the City, Lessee shall cause its appraiser to prepare an appraisal of the </w:t>
      </w:r>
      <w:r w:rsidR="009A49BB">
        <w:t xml:space="preserve">Demised </w:t>
      </w:r>
      <w:r w:rsidR="00CA7056">
        <w:t xml:space="preserve">Premises and deliver the final product to the City no later than sixty (60) days prior to the Readjustment Date.  The City may either accept the results of such appraisal or reasonably request changes to be made.  The City reserves to the right to obtain a separate appraisal at its sole cost.  No less than thirty (30) days prior to the Readjustment Date, the City shall notify Lessee of the adjusted Base Annual Rent utilizing the results of the </w:t>
      </w:r>
      <w:r w:rsidR="009A49BB">
        <w:t>appraisal(s).</w:t>
      </w:r>
      <w:r w:rsidR="00CA7056">
        <w:t xml:space="preserve"> In all cases, t</w:t>
      </w:r>
      <w:r w:rsidR="008B4FDA">
        <w:t xml:space="preserve">he appraisers used </w:t>
      </w:r>
      <w:r w:rsidR="00CA7056">
        <w:t xml:space="preserve">by both parties </w:t>
      </w:r>
      <w:r w:rsidR="008B4FDA">
        <w:t xml:space="preserve">shall be duly licensed and have at least ten (10) years’ experience in the appraisal of similar general aviation airport and commercial/industrial real property in the State and shall be members of reputable professional organizations such as </w:t>
      </w:r>
      <w:r w:rsidR="008F6F12">
        <w:t>the Appraisal Institute and a professional credential equal to a Member of the Appraisal Institute (MAI)</w:t>
      </w:r>
      <w:r w:rsidR="008B4FDA">
        <w:t>.</w:t>
      </w:r>
    </w:p>
    <w:p w14:paraId="7B25FBFA" w14:textId="77777777" w:rsidR="007F0A27" w:rsidRDefault="007F0A27" w:rsidP="00CC7366">
      <w:pPr>
        <w:pStyle w:val="Heading3"/>
        <w:numPr>
          <w:ilvl w:val="0"/>
          <w:numId w:val="0"/>
        </w:numPr>
        <w:ind w:firstLine="720"/>
        <w:rPr>
          <w:rFonts w:eastAsia="Courier New"/>
        </w:rPr>
      </w:pPr>
      <w:r>
        <w:rPr>
          <w:rFonts w:eastAsia="Courier New"/>
        </w:rPr>
        <w:t xml:space="preserve">The City may also establish a Readjustment Date in addition to every five years in the event that Lessee is awarded a grant by a Governmental Authority for improvements to the Airport upon completion of such improvements.  </w:t>
      </w:r>
    </w:p>
    <w:p w14:paraId="7B40972F" w14:textId="77777777" w:rsidR="00083AE2" w:rsidRDefault="00083AE2" w:rsidP="00123262">
      <w:pPr>
        <w:pStyle w:val="BodyText0"/>
      </w:pPr>
      <w:r>
        <w:t>The “fair market rent” shall be the amount</w:t>
      </w:r>
      <w:r w:rsidRPr="0023259D">
        <w:t xml:space="preserve"> that a ready and willing tenant would pay, as of the </w:t>
      </w:r>
      <w:r>
        <w:t>applicable</w:t>
      </w:r>
      <w:r w:rsidR="0064080E">
        <w:t xml:space="preserve"> Readjustment Date</w:t>
      </w:r>
      <w:r w:rsidRPr="0023259D">
        <w:t xml:space="preserve"> as </w:t>
      </w:r>
      <w:r w:rsidR="00CC7366">
        <w:t>annual</w:t>
      </w:r>
      <w:r w:rsidR="00CC7366" w:rsidRPr="0023259D">
        <w:t xml:space="preserve"> </w:t>
      </w:r>
      <w:r w:rsidRPr="0023259D">
        <w:t xml:space="preserve">rent </w:t>
      </w:r>
      <w:r w:rsidR="00671CED">
        <w:t xml:space="preserve">for </w:t>
      </w:r>
      <w:r w:rsidRPr="0023259D">
        <w:t xml:space="preserve">the </w:t>
      </w:r>
      <w:r>
        <w:t xml:space="preserve">Demised </w:t>
      </w:r>
      <w:r w:rsidRPr="0023259D">
        <w:t>Premises if the same were exposed for lease on the open market for a reasonable period of time</w:t>
      </w:r>
      <w:r w:rsidR="0064080E">
        <w:t>, all in accordance with guidelines and requi</w:t>
      </w:r>
      <w:r w:rsidR="00534AA1">
        <w:t>r</w:t>
      </w:r>
      <w:r w:rsidR="0064080E">
        <w:t>emen</w:t>
      </w:r>
      <w:r w:rsidR="00534AA1">
        <w:t>t</w:t>
      </w:r>
      <w:r w:rsidR="0064080E">
        <w:t>s as established by the FAA</w:t>
      </w:r>
      <w:r w:rsidR="001D2DD6">
        <w:t xml:space="preserve"> from time to time</w:t>
      </w:r>
      <w:r>
        <w:t>. If a single appraiser is chosen, then such appraiser shall determine the fair market rent. Otherwise, the fair market rent shall be the arithmetic average of the two (2) of the three (3) appraisals which are closest in amount, and the third appraisal shall be disregarded. Lessor and Lessee shall instruct the appraiser(s) to complete their determination of fair market rent not later than five (5) months prior to the applicable</w:t>
      </w:r>
      <w:r w:rsidR="0064080E">
        <w:t xml:space="preserve"> Readjustment Date</w:t>
      </w:r>
      <w:r>
        <w:t xml:space="preserve">. </w:t>
      </w:r>
    </w:p>
    <w:p w14:paraId="77F4DF88" w14:textId="77777777" w:rsidR="00352BC7" w:rsidRPr="00352BC7" w:rsidRDefault="00352BC7" w:rsidP="00123262">
      <w:pPr>
        <w:pStyle w:val="BodyText0"/>
      </w:pPr>
      <w:r>
        <w:t xml:space="preserve">After calculation of the increases </w:t>
      </w:r>
      <w:r w:rsidR="00CC7366">
        <w:t xml:space="preserve">in rentals </w:t>
      </w:r>
      <w:r>
        <w:t>under this Section 4.2, the resulting amount shall then become the new “Base Annual Rent.”</w:t>
      </w:r>
    </w:p>
    <w:p w14:paraId="08304F2F" w14:textId="640BD908" w:rsidR="00404B69" w:rsidRPr="000B4864" w:rsidRDefault="00404B69" w:rsidP="000B4864">
      <w:pPr>
        <w:pStyle w:val="Heading2"/>
        <w:keepNext/>
        <w:rPr>
          <w:rFonts w:eastAsia="Courier New"/>
        </w:rPr>
      </w:pPr>
      <w:r>
        <w:rPr>
          <w:rFonts w:eastAsia="Courier New"/>
          <w:u w:val="single"/>
        </w:rPr>
        <w:t>Additional Rent</w:t>
      </w:r>
      <w:r w:rsidRPr="000B4864">
        <w:rPr>
          <w:rFonts w:eastAsia="Courier New"/>
        </w:rPr>
        <w:t>.</w:t>
      </w:r>
      <w:r w:rsidR="000B4864" w:rsidRPr="000B4864">
        <w:rPr>
          <w:rFonts w:eastAsia="Courier New"/>
        </w:rPr>
        <w:t xml:space="preserve">  </w:t>
      </w:r>
      <w:r w:rsidRPr="000B4864">
        <w:rPr>
          <w:rFonts w:eastAsia="Courier New"/>
        </w:rPr>
        <w:t>Lessee shall pay to Lessor the following amounts as “</w:t>
      </w:r>
      <w:r w:rsidRPr="000B4864">
        <w:rPr>
          <w:rFonts w:eastAsia="Courier New"/>
          <w:b/>
          <w:bCs w:val="0"/>
          <w:i/>
        </w:rPr>
        <w:t>Additional Rent</w:t>
      </w:r>
      <w:r w:rsidRPr="000B4864">
        <w:rPr>
          <w:rFonts w:eastAsia="Courier New"/>
        </w:rPr>
        <w:t>”</w:t>
      </w:r>
      <w:r w:rsidR="00AF773F">
        <w:rPr>
          <w:rFonts w:eastAsia="Courier New"/>
        </w:rPr>
        <w:t xml:space="preserve"> on the same schedule as the Base Annual Rent, unless a different schedule is otherwise </w:t>
      </w:r>
      <w:r w:rsidR="00AF773F">
        <w:rPr>
          <w:rFonts w:eastAsia="Courier New"/>
        </w:rPr>
        <w:lastRenderedPageBreak/>
        <w:t>specified.</w:t>
      </w:r>
      <w:r w:rsidR="00FA32F2">
        <w:rPr>
          <w:rFonts w:eastAsia="Courier New"/>
        </w:rPr>
        <w:t xml:space="preserve">  The payment for Additional Rent shall identify the specific items that are being reimbursed to the City in adequate detail for the City to credit the appropriate City account.</w:t>
      </w:r>
    </w:p>
    <w:p w14:paraId="405A6B68" w14:textId="77777777" w:rsidR="00404B69" w:rsidRPr="00123262" w:rsidRDefault="00123262" w:rsidP="007F0A27">
      <w:pPr>
        <w:pStyle w:val="Heading4"/>
        <w:ind w:left="1440" w:firstLine="0"/>
        <w:rPr>
          <w:rFonts w:eastAsia="Courier New"/>
        </w:rPr>
      </w:pPr>
      <w:r>
        <w:rPr>
          <w:rFonts w:eastAsia="Courier New"/>
        </w:rPr>
        <w:t xml:space="preserve">On or prior to the Commencement Date, fifty percent (50%) of the fees and expenses incurred by the City </w:t>
      </w:r>
      <w:r w:rsidR="00044FD3">
        <w:rPr>
          <w:rFonts w:eastAsia="Courier New"/>
        </w:rPr>
        <w:t xml:space="preserve">(net of any </w:t>
      </w:r>
      <w:r w:rsidR="009601D0">
        <w:rPr>
          <w:rFonts w:eastAsia="Courier New"/>
        </w:rPr>
        <w:t xml:space="preserve">expenses paid with </w:t>
      </w:r>
      <w:r w:rsidR="00044FD3">
        <w:rPr>
          <w:rFonts w:eastAsia="Courier New"/>
        </w:rPr>
        <w:t xml:space="preserve">applicable grant funds) </w:t>
      </w:r>
      <w:r>
        <w:rPr>
          <w:rFonts w:eastAsia="Courier New"/>
        </w:rPr>
        <w:t xml:space="preserve">in the review, negotiation and execution of this Agreement, including legal, financial and outside advisor fees. </w:t>
      </w:r>
    </w:p>
    <w:p w14:paraId="67D74A7F" w14:textId="77777777" w:rsidR="009734B1" w:rsidRDefault="00123262" w:rsidP="007F0A27">
      <w:pPr>
        <w:pStyle w:val="Heading4"/>
        <w:ind w:left="1440" w:firstLine="0"/>
        <w:rPr>
          <w:rFonts w:eastAsia="Courier New"/>
        </w:rPr>
      </w:pPr>
      <w:r>
        <w:rPr>
          <w:rFonts w:eastAsia="Courier New"/>
        </w:rPr>
        <w:t>Any amounts paid or debts incurred by the City for or related to the Airport on and after the Commencement Date either as a result of Lessee’s failure to comply with its obligations under this Agreement or at the request of Lessee</w:t>
      </w:r>
      <w:r w:rsidR="00FF4CD4">
        <w:rPr>
          <w:rFonts w:eastAsia="Courier New"/>
        </w:rPr>
        <w:t>; provided, however, that the City shall not be required to pay any amounts or incur any debts if Lessee fails to comply with its obligations under this Agreement</w:t>
      </w:r>
      <w:r>
        <w:rPr>
          <w:rFonts w:eastAsia="Courier New"/>
        </w:rPr>
        <w:t>.</w:t>
      </w:r>
      <w:r w:rsidR="00E928F6">
        <w:rPr>
          <w:rFonts w:eastAsia="Courier New"/>
        </w:rPr>
        <w:t xml:space="preserve">  </w:t>
      </w:r>
    </w:p>
    <w:p w14:paraId="4951E28C" w14:textId="18FD408A" w:rsidR="00725B83" w:rsidRDefault="009734B1" w:rsidP="007F0A27">
      <w:pPr>
        <w:pStyle w:val="Heading4"/>
        <w:ind w:left="1440" w:firstLine="0"/>
        <w:rPr>
          <w:rFonts w:eastAsia="Courier New"/>
        </w:rPr>
      </w:pPr>
      <w:r>
        <w:rPr>
          <w:rFonts w:eastAsia="Courier New"/>
        </w:rPr>
        <w:t xml:space="preserve">City Advances to Airport, which </w:t>
      </w:r>
      <w:r w:rsidR="00E928F6">
        <w:rPr>
          <w:rFonts w:eastAsia="Courier New"/>
        </w:rPr>
        <w:t>may be paid in a lump sum or amortized as follows</w:t>
      </w:r>
      <w:r w:rsidR="00255580">
        <w:rPr>
          <w:rFonts w:eastAsia="Courier New"/>
        </w:rPr>
        <w:t>, provided that any such amortization shall include payment of interest at the then-effective rate established by the United States Department of the Treasury</w:t>
      </w:r>
      <w:r w:rsidR="00E928F6">
        <w:rPr>
          <w:rFonts w:eastAsia="Courier New"/>
        </w:rPr>
        <w:t>:</w:t>
      </w:r>
    </w:p>
    <w:p w14:paraId="656CEABA" w14:textId="36EDF062" w:rsidR="00E928F6" w:rsidRDefault="00E928F6" w:rsidP="00E928F6">
      <w:pPr>
        <w:pStyle w:val="Heading5"/>
        <w:rPr>
          <w:rFonts w:eastAsia="Courier New"/>
        </w:rPr>
      </w:pPr>
      <w:r>
        <w:rPr>
          <w:rFonts w:eastAsia="Courier New"/>
        </w:rPr>
        <w:t xml:space="preserve">City </w:t>
      </w:r>
      <w:r w:rsidR="009A49BB">
        <w:rPr>
          <w:rFonts w:eastAsia="Courier New"/>
        </w:rPr>
        <w:t>A</w:t>
      </w:r>
      <w:r>
        <w:rPr>
          <w:rFonts w:eastAsia="Courier New"/>
        </w:rPr>
        <w:t xml:space="preserve">dvances </w:t>
      </w:r>
      <w:r w:rsidR="009A49BB">
        <w:rPr>
          <w:rFonts w:eastAsia="Courier New"/>
        </w:rPr>
        <w:t xml:space="preserve">to Airport </w:t>
      </w:r>
      <w:r>
        <w:rPr>
          <w:rFonts w:eastAsia="Courier New"/>
        </w:rPr>
        <w:t>for operations or routine maintenance expenses</w:t>
      </w:r>
      <w:r w:rsidR="009A49BB">
        <w:rPr>
          <w:rFonts w:eastAsia="Courier New"/>
        </w:rPr>
        <w:t>,</w:t>
      </w:r>
      <w:r>
        <w:rPr>
          <w:rFonts w:eastAsia="Courier New"/>
        </w:rPr>
        <w:t xml:space="preserve"> paid in equal annual amounts over the shorter period of ten</w:t>
      </w:r>
      <w:r w:rsidR="002F2029">
        <w:rPr>
          <w:rFonts w:eastAsia="Courier New"/>
        </w:rPr>
        <w:t xml:space="preserve"> </w:t>
      </w:r>
      <w:r>
        <w:rPr>
          <w:rFonts w:eastAsia="Courier New"/>
        </w:rPr>
        <w:t xml:space="preserve">years or the remaining years of the </w:t>
      </w:r>
      <w:r w:rsidR="009E73DD">
        <w:rPr>
          <w:rFonts w:eastAsia="Courier New"/>
        </w:rPr>
        <w:t>Initial T</w:t>
      </w:r>
      <w:r>
        <w:rPr>
          <w:rFonts w:eastAsia="Courier New"/>
        </w:rPr>
        <w:t xml:space="preserve">erm, starting in the year after the City </w:t>
      </w:r>
      <w:r w:rsidR="009A49BB">
        <w:rPr>
          <w:rFonts w:eastAsia="Courier New"/>
        </w:rPr>
        <w:t>A</w:t>
      </w:r>
      <w:r>
        <w:rPr>
          <w:rFonts w:eastAsia="Courier New"/>
        </w:rPr>
        <w:t>dvance</w:t>
      </w:r>
      <w:r w:rsidR="009E73DD">
        <w:rPr>
          <w:rFonts w:eastAsia="Courier New"/>
        </w:rPr>
        <w:t xml:space="preserve"> is made</w:t>
      </w:r>
      <w:r>
        <w:rPr>
          <w:rFonts w:eastAsia="Courier New"/>
        </w:rPr>
        <w:t>.</w:t>
      </w:r>
    </w:p>
    <w:p w14:paraId="1E75C18E" w14:textId="63C52A5F" w:rsidR="00E928F6" w:rsidRDefault="00E928F6" w:rsidP="00E928F6">
      <w:pPr>
        <w:pStyle w:val="Heading5"/>
        <w:rPr>
          <w:rFonts w:eastAsia="Courier New"/>
        </w:rPr>
      </w:pPr>
      <w:r>
        <w:rPr>
          <w:rFonts w:eastAsia="Courier New"/>
        </w:rPr>
        <w:t xml:space="preserve">City </w:t>
      </w:r>
      <w:r w:rsidR="009A49BB">
        <w:rPr>
          <w:rFonts w:eastAsia="Courier New"/>
        </w:rPr>
        <w:t>A</w:t>
      </w:r>
      <w:r>
        <w:rPr>
          <w:rFonts w:eastAsia="Courier New"/>
        </w:rPr>
        <w:t xml:space="preserve">dvances </w:t>
      </w:r>
      <w:r w:rsidR="009A49BB">
        <w:rPr>
          <w:rFonts w:eastAsia="Courier New"/>
        </w:rPr>
        <w:t xml:space="preserve">to Airport </w:t>
      </w:r>
      <w:r>
        <w:rPr>
          <w:rFonts w:eastAsia="Courier New"/>
        </w:rPr>
        <w:t xml:space="preserve">for </w:t>
      </w:r>
      <w:r w:rsidR="009A49BB">
        <w:rPr>
          <w:rFonts w:eastAsia="Courier New"/>
        </w:rPr>
        <w:t>C</w:t>
      </w:r>
      <w:r>
        <w:rPr>
          <w:rFonts w:eastAsia="Courier New"/>
        </w:rPr>
        <w:t xml:space="preserve">apital </w:t>
      </w:r>
      <w:r w:rsidR="009A49BB">
        <w:rPr>
          <w:rFonts w:eastAsia="Courier New"/>
        </w:rPr>
        <w:t>P</w:t>
      </w:r>
      <w:r>
        <w:rPr>
          <w:rFonts w:eastAsia="Courier New"/>
        </w:rPr>
        <w:t xml:space="preserve">rojects </w:t>
      </w:r>
      <w:r w:rsidR="009E73DD">
        <w:rPr>
          <w:rFonts w:eastAsia="Courier New"/>
        </w:rPr>
        <w:t>to which the City does</w:t>
      </w:r>
      <w:r>
        <w:rPr>
          <w:rFonts w:eastAsia="Courier New"/>
        </w:rPr>
        <w:t xml:space="preserve"> not </w:t>
      </w:r>
      <w:r w:rsidR="009E73DD">
        <w:rPr>
          <w:rFonts w:eastAsia="Courier New"/>
        </w:rPr>
        <w:t xml:space="preserve">hold legal </w:t>
      </w:r>
      <w:r>
        <w:rPr>
          <w:rFonts w:eastAsia="Courier New"/>
        </w:rPr>
        <w:t>title</w:t>
      </w:r>
      <w:r w:rsidR="009A49BB">
        <w:rPr>
          <w:rFonts w:eastAsia="Courier New"/>
        </w:rPr>
        <w:t>,</w:t>
      </w:r>
      <w:r>
        <w:rPr>
          <w:rFonts w:eastAsia="Courier New"/>
        </w:rPr>
        <w:t xml:space="preserve"> paid in </w:t>
      </w:r>
      <w:r w:rsidR="009E73DD">
        <w:rPr>
          <w:rFonts w:eastAsia="Courier New"/>
        </w:rPr>
        <w:t xml:space="preserve">equal </w:t>
      </w:r>
      <w:r>
        <w:rPr>
          <w:rFonts w:eastAsia="Courier New"/>
        </w:rPr>
        <w:t xml:space="preserve">amounts over the remainder of the </w:t>
      </w:r>
      <w:r w:rsidR="009E73DD">
        <w:rPr>
          <w:rFonts w:eastAsia="Courier New"/>
        </w:rPr>
        <w:t>Initial T</w:t>
      </w:r>
      <w:r>
        <w:rPr>
          <w:rFonts w:eastAsia="Courier New"/>
        </w:rPr>
        <w:t>erm</w:t>
      </w:r>
      <w:r w:rsidR="009E73DD">
        <w:rPr>
          <w:rFonts w:eastAsia="Courier New"/>
        </w:rPr>
        <w:t>,</w:t>
      </w:r>
      <w:r w:rsidR="009A49BB">
        <w:rPr>
          <w:rFonts w:eastAsia="Courier New"/>
        </w:rPr>
        <w:t xml:space="preserve"> </w:t>
      </w:r>
      <w:r>
        <w:rPr>
          <w:rFonts w:eastAsia="Courier New"/>
        </w:rPr>
        <w:t xml:space="preserve">starting in the year after the City </w:t>
      </w:r>
      <w:r w:rsidR="009A49BB">
        <w:rPr>
          <w:rFonts w:eastAsia="Courier New"/>
        </w:rPr>
        <w:t>A</w:t>
      </w:r>
      <w:r>
        <w:rPr>
          <w:rFonts w:eastAsia="Courier New"/>
        </w:rPr>
        <w:t>dvance</w:t>
      </w:r>
      <w:r w:rsidR="009E73DD">
        <w:rPr>
          <w:rFonts w:eastAsia="Courier New"/>
        </w:rPr>
        <w:t xml:space="preserve"> is made</w:t>
      </w:r>
      <w:r>
        <w:rPr>
          <w:rFonts w:eastAsia="Courier New"/>
        </w:rPr>
        <w:t>.</w:t>
      </w:r>
    </w:p>
    <w:p w14:paraId="268F3237" w14:textId="20CF7EC2" w:rsidR="00E928F6" w:rsidRDefault="00E928F6" w:rsidP="00542FEE">
      <w:pPr>
        <w:pStyle w:val="Heading5"/>
        <w:rPr>
          <w:rFonts w:eastAsia="Courier New"/>
        </w:rPr>
      </w:pPr>
      <w:r>
        <w:rPr>
          <w:rFonts w:eastAsia="Courier New"/>
        </w:rPr>
        <w:t xml:space="preserve">City </w:t>
      </w:r>
      <w:r w:rsidR="009734B1">
        <w:rPr>
          <w:rFonts w:eastAsia="Courier New"/>
        </w:rPr>
        <w:t xml:space="preserve">Advances to </w:t>
      </w:r>
      <w:r w:rsidR="009E73DD">
        <w:rPr>
          <w:rFonts w:eastAsia="Courier New"/>
        </w:rPr>
        <w:t xml:space="preserve">Lessee for use at the Airport </w:t>
      </w:r>
      <w:r w:rsidR="009734B1">
        <w:rPr>
          <w:rFonts w:eastAsia="Courier New"/>
        </w:rPr>
        <w:t xml:space="preserve">which take the form of a </w:t>
      </w:r>
      <w:r>
        <w:rPr>
          <w:rFonts w:eastAsia="Courier New"/>
        </w:rPr>
        <w:t>loan</w:t>
      </w:r>
      <w:r w:rsidR="009734B1">
        <w:rPr>
          <w:rFonts w:eastAsia="Courier New"/>
        </w:rPr>
        <w:t>,</w:t>
      </w:r>
      <w:r>
        <w:rPr>
          <w:rFonts w:eastAsia="Courier New"/>
        </w:rPr>
        <w:t xml:space="preserve"> paid in accordance with the terms of the loan agreement.</w:t>
      </w:r>
    </w:p>
    <w:p w14:paraId="5E862259" w14:textId="4B53573D" w:rsidR="004F5742" w:rsidRDefault="00E928F6" w:rsidP="007F0A27">
      <w:pPr>
        <w:pStyle w:val="Heading4"/>
        <w:ind w:left="1440" w:firstLine="0"/>
        <w:rPr>
          <w:rFonts w:eastAsia="Courier New"/>
        </w:rPr>
      </w:pPr>
      <w:r>
        <w:rPr>
          <w:rFonts w:eastAsia="Courier New"/>
        </w:rPr>
        <w:t xml:space="preserve">City </w:t>
      </w:r>
      <w:r w:rsidR="009A49BB">
        <w:rPr>
          <w:rFonts w:eastAsia="Courier New"/>
        </w:rPr>
        <w:t xml:space="preserve">Prior </w:t>
      </w:r>
      <w:r>
        <w:rPr>
          <w:rFonts w:eastAsia="Courier New"/>
        </w:rPr>
        <w:t>Advances</w:t>
      </w:r>
      <w:r w:rsidR="009A49BB">
        <w:rPr>
          <w:rFonts w:eastAsia="Courier New"/>
        </w:rPr>
        <w:t xml:space="preserve"> to </w:t>
      </w:r>
      <w:r w:rsidR="00C42D72">
        <w:rPr>
          <w:rFonts w:eastAsia="Courier New"/>
        </w:rPr>
        <w:t xml:space="preserve">the </w:t>
      </w:r>
      <w:r w:rsidR="009A49BB">
        <w:rPr>
          <w:rFonts w:eastAsia="Courier New"/>
        </w:rPr>
        <w:t xml:space="preserve">Airport </w:t>
      </w:r>
      <w:r>
        <w:rPr>
          <w:rFonts w:eastAsia="Courier New"/>
        </w:rPr>
        <w:t>(</w:t>
      </w:r>
      <w:r w:rsidR="004F5742">
        <w:rPr>
          <w:rFonts w:eastAsia="Courier New"/>
        </w:rPr>
        <w:t>Loans</w:t>
      </w:r>
      <w:r>
        <w:rPr>
          <w:rFonts w:eastAsia="Courier New"/>
        </w:rPr>
        <w:t>)</w:t>
      </w:r>
      <w:r w:rsidR="009734B1">
        <w:rPr>
          <w:rFonts w:eastAsia="Courier New"/>
        </w:rPr>
        <w:t xml:space="preserve"> </w:t>
      </w:r>
      <w:r w:rsidR="00875B13">
        <w:rPr>
          <w:rFonts w:eastAsia="Courier New"/>
        </w:rPr>
        <w:t>in the aggregate principal amount of $</w:t>
      </w:r>
      <w:r w:rsidR="00A14CAE">
        <w:rPr>
          <w:rFonts w:eastAsia="Courier New"/>
        </w:rPr>
        <w:t>975,756</w:t>
      </w:r>
      <w:r w:rsidR="00875B13">
        <w:rPr>
          <w:rFonts w:eastAsia="Courier New"/>
        </w:rPr>
        <w:t xml:space="preserve"> </w:t>
      </w:r>
      <w:r w:rsidR="009734B1">
        <w:rPr>
          <w:rFonts w:eastAsia="Courier New"/>
        </w:rPr>
        <w:t>as follows</w:t>
      </w:r>
      <w:r w:rsidR="004F5742">
        <w:rPr>
          <w:rFonts w:eastAsia="Courier New"/>
        </w:rPr>
        <w:t>:</w:t>
      </w:r>
    </w:p>
    <w:p w14:paraId="5AE09D47" w14:textId="00075FF7" w:rsidR="004F5742" w:rsidRDefault="004F5742" w:rsidP="004F5742">
      <w:pPr>
        <w:pStyle w:val="Heading5"/>
        <w:rPr>
          <w:rFonts w:eastAsia="Courier New"/>
        </w:rPr>
      </w:pPr>
      <w:r>
        <w:rPr>
          <w:rFonts w:eastAsia="Courier New"/>
        </w:rPr>
        <w:t xml:space="preserve">Resolution 15-09, dated May 18, 2015, in the </w:t>
      </w:r>
      <w:r w:rsidR="007B3D50">
        <w:rPr>
          <w:rFonts w:eastAsia="Courier New"/>
        </w:rPr>
        <w:t xml:space="preserve">original </w:t>
      </w:r>
      <w:r>
        <w:rPr>
          <w:rFonts w:eastAsia="Courier New"/>
        </w:rPr>
        <w:t xml:space="preserve">amount of $470,000 from the Sanitation Fund, with </w:t>
      </w:r>
      <w:r w:rsidR="005E0C5D">
        <w:rPr>
          <w:rFonts w:eastAsia="Courier New"/>
        </w:rPr>
        <w:t xml:space="preserve">remaining </w:t>
      </w:r>
      <w:r>
        <w:rPr>
          <w:rFonts w:eastAsia="Courier New"/>
        </w:rPr>
        <w:t>annual payments of $16,910.</w:t>
      </w:r>
      <w:r w:rsidR="00E928F6">
        <w:rPr>
          <w:rFonts w:eastAsia="Courier New"/>
        </w:rPr>
        <w:t>00</w:t>
      </w:r>
      <w:r w:rsidR="001D6EC7">
        <w:rPr>
          <w:rFonts w:eastAsia="Courier New"/>
        </w:rPr>
        <w:t xml:space="preserve">, </w:t>
      </w:r>
      <w:r w:rsidR="00C42D72">
        <w:rPr>
          <w:rFonts w:eastAsia="Courier New"/>
        </w:rPr>
        <w:t>as shown</w:t>
      </w:r>
      <w:r w:rsidR="001D6EC7">
        <w:rPr>
          <w:rFonts w:eastAsia="Courier New"/>
        </w:rPr>
        <w:t xml:space="preserve"> in </w:t>
      </w:r>
      <w:r w:rsidR="001D6EC7" w:rsidRPr="00542FEE">
        <w:rPr>
          <w:rFonts w:eastAsia="Courier New"/>
          <w:b/>
          <w:bCs w:val="0"/>
        </w:rPr>
        <w:t xml:space="preserve">Exhibit </w:t>
      </w:r>
      <w:r w:rsidR="00B35F7D" w:rsidRPr="00542FEE">
        <w:rPr>
          <w:rFonts w:eastAsia="Courier New"/>
          <w:b/>
          <w:bCs w:val="0"/>
        </w:rPr>
        <w:t>N</w:t>
      </w:r>
      <w:r w:rsidR="00E928F6">
        <w:rPr>
          <w:rFonts w:eastAsia="Courier New"/>
        </w:rPr>
        <w:t>.</w:t>
      </w:r>
    </w:p>
    <w:p w14:paraId="75FE8AAD" w14:textId="611DBF4A" w:rsidR="004F5742" w:rsidRDefault="004F5742" w:rsidP="00542FEE">
      <w:pPr>
        <w:pStyle w:val="Heading5"/>
        <w:rPr>
          <w:rFonts w:eastAsia="Courier New"/>
        </w:rPr>
      </w:pPr>
      <w:r>
        <w:rPr>
          <w:rFonts w:eastAsia="Courier New"/>
        </w:rPr>
        <w:t xml:space="preserve">Resolution 15-10, dated May 18, 2015, in the </w:t>
      </w:r>
      <w:r w:rsidR="007B3D50">
        <w:rPr>
          <w:rFonts w:eastAsia="Courier New"/>
        </w:rPr>
        <w:t xml:space="preserve">original </w:t>
      </w:r>
      <w:r>
        <w:rPr>
          <w:rFonts w:eastAsia="Courier New"/>
        </w:rPr>
        <w:t xml:space="preserve">amount of $300,000 from the General Fund, with </w:t>
      </w:r>
      <w:r w:rsidR="005E0C5D">
        <w:rPr>
          <w:rFonts w:eastAsia="Courier New"/>
        </w:rPr>
        <w:t xml:space="preserve">remaining </w:t>
      </w:r>
      <w:r>
        <w:rPr>
          <w:rFonts w:eastAsia="Courier New"/>
        </w:rPr>
        <w:t xml:space="preserve">annual payments of </w:t>
      </w:r>
      <w:r w:rsidR="00E928F6">
        <w:rPr>
          <w:rFonts w:eastAsia="Courier New"/>
        </w:rPr>
        <w:t>$15,799.94</w:t>
      </w:r>
      <w:r w:rsidR="001D6EC7">
        <w:rPr>
          <w:rFonts w:eastAsia="Courier New"/>
        </w:rPr>
        <w:t xml:space="preserve">, </w:t>
      </w:r>
      <w:r w:rsidR="00C42D72">
        <w:rPr>
          <w:rFonts w:eastAsia="Courier New"/>
        </w:rPr>
        <w:t>as shown</w:t>
      </w:r>
      <w:r w:rsidR="001D6EC7">
        <w:rPr>
          <w:rFonts w:eastAsia="Courier New"/>
        </w:rPr>
        <w:t xml:space="preserve"> in </w:t>
      </w:r>
      <w:r w:rsidR="001D6EC7" w:rsidRPr="00542FEE">
        <w:rPr>
          <w:rFonts w:eastAsia="Courier New"/>
          <w:b/>
          <w:bCs w:val="0"/>
        </w:rPr>
        <w:t xml:space="preserve">Exhibit </w:t>
      </w:r>
      <w:r w:rsidR="00B35F7D" w:rsidRPr="00542FEE">
        <w:rPr>
          <w:rFonts w:eastAsia="Courier New"/>
          <w:b/>
          <w:bCs w:val="0"/>
        </w:rPr>
        <w:t>N</w:t>
      </w:r>
      <w:r w:rsidR="00E928F6">
        <w:rPr>
          <w:rFonts w:eastAsia="Courier New"/>
        </w:rPr>
        <w:t>.</w:t>
      </w:r>
    </w:p>
    <w:p w14:paraId="37966100" w14:textId="04AD42CE" w:rsidR="007B3D50" w:rsidRDefault="007B3D50" w:rsidP="00542FEE">
      <w:pPr>
        <w:pStyle w:val="Heading5"/>
        <w:rPr>
          <w:rFonts w:eastAsia="Courier New"/>
        </w:rPr>
      </w:pPr>
      <w:r>
        <w:rPr>
          <w:rFonts w:eastAsia="Courier New"/>
        </w:rPr>
        <w:t xml:space="preserve">Additional City Prior Advances in the amount of </w:t>
      </w:r>
      <w:r w:rsidR="005E0C5D">
        <w:rPr>
          <w:rFonts w:eastAsia="Courier New"/>
        </w:rPr>
        <w:t>$</w:t>
      </w:r>
      <w:r w:rsidR="00A14CAE">
        <w:rPr>
          <w:rFonts w:eastAsia="Courier New"/>
        </w:rPr>
        <w:t>143,230.58</w:t>
      </w:r>
      <w:r w:rsidR="005E0C5D">
        <w:rPr>
          <w:rFonts w:eastAsia="Courier New"/>
        </w:rPr>
        <w:t xml:space="preserve"> advanced</w:t>
      </w:r>
      <w:r w:rsidR="00A14CAE">
        <w:rPr>
          <w:rFonts w:eastAsia="Courier New"/>
        </w:rPr>
        <w:t xml:space="preserve"> under the Management Agreement</w:t>
      </w:r>
      <w:r w:rsidR="005E0C5D">
        <w:rPr>
          <w:rFonts w:eastAsia="Courier New"/>
        </w:rPr>
        <w:t xml:space="preserve">, as shown in </w:t>
      </w:r>
      <w:r w:rsidR="005E0C5D" w:rsidRPr="005E0C5D">
        <w:rPr>
          <w:rFonts w:eastAsia="Courier New"/>
          <w:b/>
          <w:bCs w:val="0"/>
        </w:rPr>
        <w:t>Exhibit N</w:t>
      </w:r>
      <w:r w:rsidR="005E0C5D">
        <w:rPr>
          <w:rFonts w:eastAsia="Courier New"/>
        </w:rPr>
        <w:t>.</w:t>
      </w:r>
    </w:p>
    <w:p w14:paraId="411AFF8A" w14:textId="1E707AFA" w:rsidR="00F5328A" w:rsidRDefault="009A49BB" w:rsidP="004B62E1">
      <w:pPr>
        <w:pStyle w:val="Heading2"/>
        <w:keepNext/>
        <w:rPr>
          <w:rFonts w:eastAsia="Courier New"/>
        </w:rPr>
      </w:pPr>
      <w:r>
        <w:rPr>
          <w:rFonts w:eastAsia="Courier New"/>
          <w:u w:val="single"/>
        </w:rPr>
        <w:lastRenderedPageBreak/>
        <w:t>Credits for Investment</w:t>
      </w:r>
      <w:r w:rsidR="009734B1">
        <w:rPr>
          <w:rFonts w:eastAsia="Courier New"/>
          <w:u w:val="single"/>
        </w:rPr>
        <w:t xml:space="preserve"> in </w:t>
      </w:r>
      <w:r w:rsidR="00C42D72">
        <w:rPr>
          <w:rFonts w:eastAsia="Courier New"/>
          <w:u w:val="single"/>
        </w:rPr>
        <w:t xml:space="preserve">the </w:t>
      </w:r>
      <w:r w:rsidR="009734B1">
        <w:rPr>
          <w:rFonts w:eastAsia="Courier New"/>
          <w:u w:val="single"/>
        </w:rPr>
        <w:t>Airport</w:t>
      </w:r>
      <w:r w:rsidR="00F5328A" w:rsidRPr="005462FE">
        <w:rPr>
          <w:rFonts w:eastAsia="Courier New"/>
        </w:rPr>
        <w:t>.</w:t>
      </w:r>
    </w:p>
    <w:p w14:paraId="43CA322A" w14:textId="77777777" w:rsidR="009734B1" w:rsidRDefault="009734B1" w:rsidP="009734B1">
      <w:pPr>
        <w:pStyle w:val="Heading3"/>
        <w:numPr>
          <w:ilvl w:val="2"/>
          <w:numId w:val="53"/>
        </w:numPr>
        <w:rPr>
          <w:rFonts w:eastAsia="Courier New"/>
        </w:rPr>
      </w:pPr>
      <w:r>
        <w:rPr>
          <w:rFonts w:eastAsia="Courier New"/>
        </w:rPr>
        <w:t>Subject to the specific conditions set forth in this Section 4.4, Lessee shall be entitled to credits against Rent for private capital expended by Lessee and invested in the Airport (“</w:t>
      </w:r>
      <w:r w:rsidRPr="008B4FDA">
        <w:rPr>
          <w:rFonts w:eastAsia="Courier New"/>
          <w:b/>
          <w:bCs w:val="0"/>
          <w:i/>
          <w:iCs/>
        </w:rPr>
        <w:t>Rent Credits</w:t>
      </w:r>
      <w:r>
        <w:rPr>
          <w:rFonts w:eastAsia="Courier New"/>
        </w:rPr>
        <w:t>”).  Any amount or expenditure that Lessee intends to claim as a Rent Credit must meet all of the following criteria:</w:t>
      </w:r>
    </w:p>
    <w:p w14:paraId="3EF357B7" w14:textId="026DDF08" w:rsidR="009734B1" w:rsidRDefault="00C42D72" w:rsidP="009734B1">
      <w:pPr>
        <w:pStyle w:val="Heading4"/>
        <w:numPr>
          <w:ilvl w:val="3"/>
          <w:numId w:val="53"/>
        </w:numPr>
        <w:rPr>
          <w:rFonts w:eastAsia="Courier New"/>
        </w:rPr>
      </w:pPr>
      <w:r>
        <w:rPr>
          <w:rFonts w:eastAsia="Courier New"/>
        </w:rPr>
        <w:t>The amount of any credit shall be d</w:t>
      </w:r>
      <w:r w:rsidR="009734B1">
        <w:rPr>
          <w:rFonts w:eastAsia="Courier New"/>
        </w:rPr>
        <w:t xml:space="preserve">irectly spent by Lessee from Lessee’s </w:t>
      </w:r>
      <w:r>
        <w:rPr>
          <w:rFonts w:eastAsia="Courier New"/>
        </w:rPr>
        <w:t xml:space="preserve">(or an Affiliate’s) </w:t>
      </w:r>
      <w:r w:rsidR="009734B1">
        <w:rPr>
          <w:rFonts w:eastAsia="Courier New"/>
        </w:rPr>
        <w:t>own funds or loans provided by an institutional lender (as defined in Section 12.1(a)) to Lessee to be repaid from Lessee’s own funds;</w:t>
      </w:r>
    </w:p>
    <w:p w14:paraId="1878D4E2" w14:textId="61F3AECE" w:rsidR="009734B1" w:rsidRDefault="00C42D72" w:rsidP="009734B1">
      <w:pPr>
        <w:pStyle w:val="Heading4"/>
        <w:numPr>
          <w:ilvl w:val="3"/>
          <w:numId w:val="53"/>
        </w:numPr>
        <w:rPr>
          <w:rFonts w:eastAsia="Courier New"/>
        </w:rPr>
      </w:pPr>
      <w:r>
        <w:rPr>
          <w:rFonts w:eastAsia="Courier New"/>
        </w:rPr>
        <w:t>The amount of any credit shall be s</w:t>
      </w:r>
      <w:r w:rsidR="009734B1">
        <w:rPr>
          <w:rFonts w:eastAsia="Courier New"/>
        </w:rPr>
        <w:t xml:space="preserve">pent on </w:t>
      </w:r>
      <w:r w:rsidR="00D86DB9">
        <w:rPr>
          <w:rFonts w:eastAsia="Courier New"/>
        </w:rPr>
        <w:t>a</w:t>
      </w:r>
      <w:r w:rsidR="00D6652C">
        <w:rPr>
          <w:rFonts w:eastAsia="Courier New"/>
        </w:rPr>
        <w:t>n aeronautical</w:t>
      </w:r>
      <w:r w:rsidR="00D86DB9">
        <w:rPr>
          <w:rFonts w:eastAsia="Courier New"/>
        </w:rPr>
        <w:t xml:space="preserve"> </w:t>
      </w:r>
      <w:r w:rsidR="009734B1">
        <w:rPr>
          <w:rFonts w:eastAsia="Courier New"/>
        </w:rPr>
        <w:t>Capital Projects or on the acquisition of Additional Property pursuant to Section 19.9</w:t>
      </w:r>
      <w:r w:rsidR="00D6652C">
        <w:rPr>
          <w:rFonts w:eastAsia="Courier New"/>
        </w:rPr>
        <w:t xml:space="preserve"> for aeronautical purposes</w:t>
      </w:r>
      <w:r w:rsidR="00C0536D">
        <w:rPr>
          <w:rFonts w:eastAsia="Courier New"/>
        </w:rPr>
        <w:t>,</w:t>
      </w:r>
      <w:r w:rsidR="009734B1">
        <w:rPr>
          <w:rFonts w:eastAsia="Courier New"/>
        </w:rPr>
        <w:t xml:space="preserve"> and </w:t>
      </w:r>
      <w:r>
        <w:rPr>
          <w:rFonts w:eastAsia="Courier New"/>
        </w:rPr>
        <w:t xml:space="preserve">title to such Capital Project or Additional Property </w:t>
      </w:r>
      <w:r w:rsidR="009734B1">
        <w:rPr>
          <w:rFonts w:eastAsia="Courier New"/>
        </w:rPr>
        <w:t xml:space="preserve">will become immediately </w:t>
      </w:r>
      <w:r>
        <w:rPr>
          <w:rFonts w:eastAsia="Courier New"/>
        </w:rPr>
        <w:t>held</w:t>
      </w:r>
      <w:r w:rsidR="009734B1">
        <w:rPr>
          <w:rFonts w:eastAsia="Courier New"/>
        </w:rPr>
        <w:t xml:space="preserve"> by the Lessor under the Agreement; and</w:t>
      </w:r>
    </w:p>
    <w:p w14:paraId="6E8BADED" w14:textId="5C85F711" w:rsidR="009734B1" w:rsidRDefault="00C42D72" w:rsidP="009734B1">
      <w:pPr>
        <w:pStyle w:val="Heading4"/>
        <w:numPr>
          <w:ilvl w:val="3"/>
          <w:numId w:val="53"/>
        </w:numPr>
        <w:rPr>
          <w:rFonts w:eastAsia="Courier New"/>
        </w:rPr>
      </w:pPr>
      <w:r>
        <w:rPr>
          <w:rFonts w:eastAsia="Courier New"/>
        </w:rPr>
        <w:t>The amount of any credit shall be s</w:t>
      </w:r>
      <w:r w:rsidR="009734B1">
        <w:rPr>
          <w:rFonts w:eastAsia="Courier New"/>
        </w:rPr>
        <w:t>pecifically identified as a Rent Credit and approved in advance of the actual expenditure, in writing, by Lessor.</w:t>
      </w:r>
    </w:p>
    <w:p w14:paraId="7F9C5667" w14:textId="77777777" w:rsidR="009734B1" w:rsidRDefault="009734B1" w:rsidP="009734B1">
      <w:pPr>
        <w:pStyle w:val="Heading3"/>
        <w:numPr>
          <w:ilvl w:val="2"/>
          <w:numId w:val="53"/>
        </w:numPr>
        <w:rPr>
          <w:rFonts w:eastAsia="Courier New"/>
        </w:rPr>
      </w:pPr>
      <w:r>
        <w:rPr>
          <w:rFonts w:eastAsia="Courier New"/>
        </w:rPr>
        <w:t>Expenditures made by Lessee and subsequently reimbursed to Lessee through any Federal, State, or local grant program or economic development initiative shall not be eligible for a Rent Credit.</w:t>
      </w:r>
    </w:p>
    <w:p w14:paraId="2BABB09E" w14:textId="1A64260A" w:rsidR="009734B1" w:rsidRPr="0025651B" w:rsidRDefault="009734B1" w:rsidP="009734B1">
      <w:pPr>
        <w:pStyle w:val="Heading3"/>
        <w:numPr>
          <w:ilvl w:val="2"/>
          <w:numId w:val="53"/>
        </w:numPr>
        <w:rPr>
          <w:rFonts w:eastAsia="Courier New"/>
        </w:rPr>
      </w:pPr>
      <w:r>
        <w:rPr>
          <w:rFonts w:eastAsia="Courier New"/>
        </w:rPr>
        <w:t xml:space="preserve">Lessee shall have sole responsibility for tracking and accounting for Rent Credits and related expenditures.  Lessee shall provide such documentation to Lessor as Lessor may reasonably request to demonstrate that a requested Rent Credit meets </w:t>
      </w:r>
      <w:r w:rsidR="00C42D72">
        <w:rPr>
          <w:rFonts w:eastAsia="Courier New"/>
        </w:rPr>
        <w:t xml:space="preserve">all of </w:t>
      </w:r>
      <w:r>
        <w:rPr>
          <w:rFonts w:eastAsia="Courier New"/>
        </w:rPr>
        <w:t xml:space="preserve">the requirements of this Section 4.4 within a reasonable time period upon Lessor’s written request.  Rent Credits shall first be applied against any outstanding Additional Rent owed by Lessee.  If Lessee intends to apply a Rent Credit against any or all of the Rent for a particular annual payment, </w:t>
      </w:r>
      <w:r w:rsidR="00C42D72">
        <w:rPr>
          <w:rFonts w:eastAsia="Courier New"/>
        </w:rPr>
        <w:t>Lessee</w:t>
      </w:r>
      <w:r>
        <w:rPr>
          <w:rFonts w:eastAsia="Courier New"/>
        </w:rPr>
        <w:t xml:space="preserve"> must provide Lessor with a written statement including:</w:t>
      </w:r>
    </w:p>
    <w:p w14:paraId="74A37955" w14:textId="77777777" w:rsidR="009734B1" w:rsidRDefault="009734B1" w:rsidP="009734B1">
      <w:pPr>
        <w:pStyle w:val="Heading4"/>
        <w:numPr>
          <w:ilvl w:val="3"/>
          <w:numId w:val="53"/>
        </w:numPr>
        <w:rPr>
          <w:rFonts w:eastAsia="Courier New"/>
        </w:rPr>
      </w:pPr>
      <w:r>
        <w:rPr>
          <w:rFonts w:eastAsia="Courier New"/>
        </w:rPr>
        <w:t>The amount of Rent Credit to be applied towards the annual payment;</w:t>
      </w:r>
    </w:p>
    <w:p w14:paraId="3E72AD36" w14:textId="77777777" w:rsidR="009734B1" w:rsidRDefault="009734B1" w:rsidP="009734B1">
      <w:pPr>
        <w:pStyle w:val="Heading4"/>
        <w:numPr>
          <w:ilvl w:val="3"/>
          <w:numId w:val="53"/>
        </w:numPr>
        <w:rPr>
          <w:rFonts w:eastAsia="Courier New"/>
        </w:rPr>
      </w:pPr>
      <w:r>
        <w:rPr>
          <w:rFonts w:eastAsia="Courier New"/>
        </w:rPr>
        <w:t>The Capital Project or Additional Property upon which the expenditures were made;</w:t>
      </w:r>
    </w:p>
    <w:p w14:paraId="506BC9DB" w14:textId="0D3C23B1" w:rsidR="009734B1" w:rsidRDefault="009734B1" w:rsidP="009734B1">
      <w:pPr>
        <w:pStyle w:val="Heading4"/>
        <w:numPr>
          <w:ilvl w:val="3"/>
          <w:numId w:val="53"/>
        </w:numPr>
        <w:rPr>
          <w:rFonts w:eastAsia="Courier New"/>
        </w:rPr>
      </w:pPr>
      <w:r>
        <w:rPr>
          <w:rFonts w:eastAsia="Courier New"/>
        </w:rPr>
        <w:t xml:space="preserve">Receipts, invoices, or other documents demonstrating that Lessee has made the expenditures or incurred other costs properly treated under GAAP as the cost of a Capital Project (e.g., the allocable costs of staff time devoted exclusively to oversight of Capital Projects and the like) intended to be applied as Rent Credit; </w:t>
      </w:r>
    </w:p>
    <w:p w14:paraId="522BBD36" w14:textId="5731FE43" w:rsidR="009734B1" w:rsidRDefault="009734B1" w:rsidP="009734B1">
      <w:pPr>
        <w:pStyle w:val="Heading4"/>
        <w:numPr>
          <w:ilvl w:val="3"/>
          <w:numId w:val="53"/>
        </w:numPr>
        <w:rPr>
          <w:rFonts w:eastAsia="Courier New"/>
        </w:rPr>
      </w:pPr>
      <w:r>
        <w:rPr>
          <w:rFonts w:eastAsia="Courier New"/>
        </w:rPr>
        <w:t>If the Rent Credit in any year is greater than the Rent due, then the total remaining amount of the Rent Credit remaining and available to Lessee shall continue to be available for application against future payments of Rent; provided, however, in no event shall Lessor be obligated to pay Lessee for any unapplied Rent Credits</w:t>
      </w:r>
      <w:r w:rsidR="00C42D72">
        <w:rPr>
          <w:rFonts w:eastAsia="Courier New"/>
        </w:rPr>
        <w:t>; and</w:t>
      </w:r>
    </w:p>
    <w:p w14:paraId="7306949C" w14:textId="77777777" w:rsidR="009734B1" w:rsidRPr="0017341D" w:rsidRDefault="009734B1" w:rsidP="009734B1">
      <w:pPr>
        <w:pStyle w:val="Heading4"/>
        <w:numPr>
          <w:ilvl w:val="3"/>
          <w:numId w:val="53"/>
        </w:numPr>
        <w:rPr>
          <w:rFonts w:eastAsia="Courier New"/>
        </w:rPr>
      </w:pPr>
      <w:r>
        <w:rPr>
          <w:rFonts w:eastAsia="Courier New"/>
        </w:rPr>
        <w:lastRenderedPageBreak/>
        <w:t>The Lessee shall include a supplementary chart of all claimed Rent Credits in the Annual Financial Report and as part of the Annual Audit.</w:t>
      </w:r>
    </w:p>
    <w:p w14:paraId="5E801643" w14:textId="77777777" w:rsidR="009734B1" w:rsidRPr="00081586" w:rsidRDefault="009734B1" w:rsidP="009734B1">
      <w:pPr>
        <w:pStyle w:val="Heading3"/>
        <w:numPr>
          <w:ilvl w:val="2"/>
          <w:numId w:val="53"/>
        </w:numPr>
        <w:rPr>
          <w:rFonts w:eastAsia="Courier New"/>
        </w:rPr>
      </w:pPr>
      <w:r>
        <w:rPr>
          <w:rFonts w:eastAsia="Courier New"/>
        </w:rPr>
        <w:t>Lessee understands and agrees that any unused Rent Credit remaining as of the Expiration Date will not be reimbursed, paid, or otherwise compensated by Lessor.</w:t>
      </w:r>
    </w:p>
    <w:p w14:paraId="72E2F043" w14:textId="77777777" w:rsidR="00F71AA7" w:rsidRPr="00F71AA7" w:rsidRDefault="00F5328A" w:rsidP="00F13478">
      <w:pPr>
        <w:pStyle w:val="Heading2"/>
        <w:rPr>
          <w:rFonts w:eastAsia="Courier New"/>
          <w:u w:val="single"/>
        </w:rPr>
      </w:pPr>
      <w:r>
        <w:rPr>
          <w:rFonts w:eastAsia="Courier New"/>
          <w:u w:val="single"/>
        </w:rPr>
        <w:t>Place of Payment</w:t>
      </w:r>
      <w:r w:rsidRPr="000615D7">
        <w:rPr>
          <w:rFonts w:eastAsia="Courier New"/>
        </w:rPr>
        <w:t>.</w:t>
      </w:r>
      <w:r>
        <w:rPr>
          <w:rFonts w:eastAsia="Courier New"/>
        </w:rPr>
        <w:t xml:space="preserve"> </w:t>
      </w:r>
      <w:r w:rsidR="00404B69">
        <w:rPr>
          <w:rFonts w:eastAsia="Courier New"/>
        </w:rPr>
        <w:t>Rent</w:t>
      </w:r>
      <w:r>
        <w:rPr>
          <w:rFonts w:eastAsia="Courier New"/>
        </w:rPr>
        <w:t xml:space="preserve"> shall be payable </w:t>
      </w:r>
      <w:r w:rsidR="00F13478">
        <w:rPr>
          <w:rFonts w:eastAsia="Courier New"/>
        </w:rPr>
        <w:t>to Lessor at</w:t>
      </w:r>
      <w:r w:rsidR="0025651B">
        <w:rPr>
          <w:rFonts w:eastAsia="Courier New"/>
        </w:rPr>
        <w:t xml:space="preserve"> </w:t>
      </w:r>
      <w:r w:rsidR="00F71AA7">
        <w:rPr>
          <w:rFonts w:eastAsia="Courier New"/>
        </w:rPr>
        <w:t>the address below or any other address or by wire or ACH payment as directed by the Lessor to Lessee in writing</w:t>
      </w:r>
      <w:r w:rsidR="00301203" w:rsidRPr="007071E7">
        <w:rPr>
          <w:rFonts w:eastAsia="Courier New"/>
        </w:rPr>
        <w:t>.</w:t>
      </w:r>
      <w:r w:rsidR="00F71AA7">
        <w:rPr>
          <w:rFonts w:eastAsia="Courier New"/>
        </w:rPr>
        <w:t xml:space="preserve">  </w:t>
      </w:r>
    </w:p>
    <w:p w14:paraId="07283813" w14:textId="77777777" w:rsidR="00F71AA7" w:rsidRPr="00F71AA7" w:rsidRDefault="00F71AA7" w:rsidP="00F71AA7">
      <w:pPr>
        <w:pStyle w:val="Heading3"/>
        <w:numPr>
          <w:ilvl w:val="0"/>
          <w:numId w:val="0"/>
        </w:numPr>
        <w:spacing w:after="0"/>
        <w:jc w:val="center"/>
        <w:rPr>
          <w:rFonts w:eastAsia="Courier New"/>
        </w:rPr>
      </w:pPr>
      <w:r w:rsidRPr="00F71AA7">
        <w:rPr>
          <w:rFonts w:eastAsia="Courier New"/>
        </w:rPr>
        <w:t>City of Avon Park</w:t>
      </w:r>
    </w:p>
    <w:p w14:paraId="2CFBDC96" w14:textId="77777777" w:rsidR="00F71AA7" w:rsidRPr="00F71AA7" w:rsidRDefault="00F71AA7" w:rsidP="00F71AA7">
      <w:pPr>
        <w:pStyle w:val="Heading3"/>
        <w:numPr>
          <w:ilvl w:val="0"/>
          <w:numId w:val="0"/>
        </w:numPr>
        <w:spacing w:after="0"/>
        <w:jc w:val="center"/>
        <w:rPr>
          <w:rFonts w:eastAsia="Courier New"/>
        </w:rPr>
      </w:pPr>
      <w:r w:rsidRPr="00F71AA7">
        <w:rPr>
          <w:rFonts w:eastAsia="Courier New"/>
        </w:rPr>
        <w:t>110 E. Main Street</w:t>
      </w:r>
    </w:p>
    <w:p w14:paraId="554A3C5C" w14:textId="77777777" w:rsidR="00F71AA7" w:rsidRPr="00F71AA7" w:rsidRDefault="00F71AA7" w:rsidP="00F71AA7">
      <w:pPr>
        <w:pStyle w:val="Heading3"/>
        <w:numPr>
          <w:ilvl w:val="0"/>
          <w:numId w:val="0"/>
        </w:numPr>
        <w:jc w:val="center"/>
        <w:rPr>
          <w:rFonts w:eastAsia="Courier New"/>
        </w:rPr>
      </w:pPr>
      <w:r w:rsidRPr="00F71AA7">
        <w:rPr>
          <w:rFonts w:eastAsia="Courier New"/>
        </w:rPr>
        <w:t>Avon Park, FL 33825</w:t>
      </w:r>
    </w:p>
    <w:p w14:paraId="38E42335" w14:textId="43D022C8" w:rsidR="00AF773F" w:rsidRPr="00AF773F" w:rsidRDefault="00AF773F" w:rsidP="003A1F08">
      <w:pPr>
        <w:pStyle w:val="Heading2"/>
        <w:rPr>
          <w:rFonts w:eastAsia="Courier New"/>
          <w:u w:val="single"/>
        </w:rPr>
      </w:pPr>
      <w:r w:rsidRPr="00AF773F">
        <w:rPr>
          <w:rFonts w:eastAsia="Courier New"/>
          <w:u w:val="single"/>
        </w:rPr>
        <w:t xml:space="preserve">Late </w:t>
      </w:r>
      <w:r>
        <w:rPr>
          <w:rFonts w:eastAsia="Courier New"/>
          <w:u w:val="single"/>
        </w:rPr>
        <w:t>Fees</w:t>
      </w:r>
      <w:r>
        <w:rPr>
          <w:rFonts w:eastAsia="Courier New"/>
        </w:rPr>
        <w:t xml:space="preserve">.  Any Base Annual Rent or Additional Rent remaining unpaid after the due date shall incur interest at a rate of five percent (5%) per month until paid by Lessee.  </w:t>
      </w:r>
    </w:p>
    <w:p w14:paraId="1BFA7568" w14:textId="118510DA" w:rsidR="003A1F08" w:rsidRDefault="003A1F08" w:rsidP="003A1F08">
      <w:pPr>
        <w:pStyle w:val="Heading2"/>
        <w:rPr>
          <w:rFonts w:eastAsia="Courier New"/>
        </w:rPr>
      </w:pPr>
      <w:r>
        <w:rPr>
          <w:rFonts w:eastAsia="Courier New"/>
          <w:u w:val="single"/>
        </w:rPr>
        <w:t>Transaction Rent</w:t>
      </w:r>
      <w:r>
        <w:rPr>
          <w:rFonts w:eastAsia="Courier New"/>
        </w:rPr>
        <w:t xml:space="preserve">.  </w:t>
      </w:r>
      <w:r w:rsidR="000300EC">
        <w:rPr>
          <w:rFonts w:eastAsia="Courier New"/>
        </w:rPr>
        <w:t>In the event of a Sale or Refinancing</w:t>
      </w:r>
      <w:r w:rsidR="0062786B">
        <w:rPr>
          <w:rFonts w:eastAsia="Courier New"/>
        </w:rPr>
        <w:t>,</w:t>
      </w:r>
      <w:r w:rsidR="000300EC">
        <w:rPr>
          <w:rFonts w:eastAsia="Courier New"/>
        </w:rPr>
        <w:t xml:space="preserve"> as defined herein, </w:t>
      </w:r>
      <w:r w:rsidRPr="003A1F08">
        <w:rPr>
          <w:rFonts w:eastAsia="Courier New"/>
        </w:rPr>
        <w:t xml:space="preserve">Lessee shall pay to </w:t>
      </w:r>
      <w:r>
        <w:rPr>
          <w:rFonts w:eastAsia="Courier New"/>
        </w:rPr>
        <w:t xml:space="preserve">Lessor </w:t>
      </w:r>
      <w:r w:rsidRPr="003A1F08">
        <w:rPr>
          <w:rFonts w:eastAsia="Courier New"/>
        </w:rPr>
        <w:t xml:space="preserve">as Transaction Rent (i) an amount equal to </w:t>
      </w:r>
      <w:r w:rsidR="00AF2DD0" w:rsidRPr="008118D0">
        <w:rPr>
          <w:rFonts w:eastAsia="Courier New"/>
        </w:rPr>
        <w:t>fifty</w:t>
      </w:r>
      <w:r w:rsidRPr="008118D0">
        <w:rPr>
          <w:rFonts w:eastAsia="Courier New"/>
        </w:rPr>
        <w:t xml:space="preserve"> percent (</w:t>
      </w:r>
      <w:r w:rsidR="00AF2DD0" w:rsidRPr="008118D0">
        <w:rPr>
          <w:rFonts w:eastAsia="Courier New"/>
        </w:rPr>
        <w:t>50</w:t>
      </w:r>
      <w:r w:rsidRPr="008118D0">
        <w:rPr>
          <w:rFonts w:eastAsia="Courier New"/>
        </w:rPr>
        <w:t>%)</w:t>
      </w:r>
      <w:r w:rsidRPr="003A1F08">
        <w:rPr>
          <w:rFonts w:eastAsia="Courier New"/>
        </w:rPr>
        <w:t xml:space="preserve"> of the Sale Proceeds, </w:t>
      </w:r>
      <w:r w:rsidR="00AF2DD0">
        <w:rPr>
          <w:rFonts w:eastAsia="Courier New"/>
        </w:rPr>
        <w:t xml:space="preserve">subject to the following sentence, </w:t>
      </w:r>
      <w:r w:rsidRPr="003A1F08">
        <w:rPr>
          <w:rFonts w:eastAsia="Courier New"/>
        </w:rPr>
        <w:t xml:space="preserve">and (ii) an amount equal to </w:t>
      </w:r>
      <w:r w:rsidRPr="008118D0">
        <w:rPr>
          <w:rFonts w:eastAsia="Courier New"/>
        </w:rPr>
        <w:t>fi</w:t>
      </w:r>
      <w:r w:rsidR="00AF2DD0" w:rsidRPr="008118D0">
        <w:rPr>
          <w:rFonts w:eastAsia="Courier New"/>
        </w:rPr>
        <w:t>fty</w:t>
      </w:r>
      <w:r w:rsidRPr="008118D0">
        <w:rPr>
          <w:rFonts w:eastAsia="Courier New"/>
        </w:rPr>
        <w:t xml:space="preserve"> percent (5</w:t>
      </w:r>
      <w:r w:rsidR="00AF2DD0" w:rsidRPr="008118D0">
        <w:rPr>
          <w:rFonts w:eastAsia="Courier New"/>
        </w:rPr>
        <w:t>0</w:t>
      </w:r>
      <w:r w:rsidRPr="008118D0">
        <w:rPr>
          <w:rFonts w:eastAsia="Courier New"/>
        </w:rPr>
        <w:t>%)</w:t>
      </w:r>
      <w:r w:rsidRPr="003A1F08">
        <w:rPr>
          <w:rFonts w:eastAsia="Courier New"/>
        </w:rPr>
        <w:t xml:space="preserve"> of the Net Refinanc</w:t>
      </w:r>
      <w:r>
        <w:rPr>
          <w:rFonts w:eastAsia="Courier New"/>
        </w:rPr>
        <w:t>i</w:t>
      </w:r>
      <w:r w:rsidRPr="003A1F08">
        <w:rPr>
          <w:rFonts w:eastAsia="Courier New"/>
        </w:rPr>
        <w:t>ng Proceeds of each Refinancing, any such amount to be paid simultaneously with the occurrence of the Sale or Refinancing (“</w:t>
      </w:r>
      <w:r w:rsidRPr="00E52953">
        <w:rPr>
          <w:rFonts w:eastAsia="Courier New"/>
          <w:b/>
          <w:bCs w:val="0"/>
          <w:i/>
          <w:iCs w:val="0"/>
        </w:rPr>
        <w:t>Transaction Rent</w:t>
      </w:r>
      <w:r w:rsidRPr="003A1F08">
        <w:rPr>
          <w:rFonts w:eastAsia="Courier New"/>
        </w:rPr>
        <w:t>”).</w:t>
      </w:r>
      <w:r>
        <w:rPr>
          <w:rFonts w:eastAsia="Courier New"/>
        </w:rPr>
        <w:t xml:space="preserve">  </w:t>
      </w:r>
      <w:r w:rsidR="00AF2DD0">
        <w:rPr>
          <w:rFonts w:eastAsia="Courier New"/>
        </w:rPr>
        <w:t xml:space="preserve">After the first </w:t>
      </w:r>
      <w:r w:rsidR="00951E9B">
        <w:rPr>
          <w:rFonts w:eastAsia="Courier New"/>
        </w:rPr>
        <w:t>ten (10)</w:t>
      </w:r>
      <w:r w:rsidR="00AF2DD0">
        <w:rPr>
          <w:rFonts w:eastAsia="Courier New"/>
        </w:rPr>
        <w:t xml:space="preserve"> years of the Term, the Transaction Rent shall be reduced to </w:t>
      </w:r>
      <w:r w:rsidR="00AF2DD0" w:rsidRPr="008118D0">
        <w:rPr>
          <w:rFonts w:eastAsia="Courier New"/>
        </w:rPr>
        <w:t>forty percent (40%)</w:t>
      </w:r>
      <w:r w:rsidR="00AF2DD0">
        <w:rPr>
          <w:rFonts w:eastAsia="Courier New"/>
        </w:rPr>
        <w:t xml:space="preserve"> of the Sale Proceeds, and each five (5) years thereafter, the Transaction Rent due on sale shall be reduced by an additional </w:t>
      </w:r>
      <w:r w:rsidR="00951E9B">
        <w:rPr>
          <w:rFonts w:eastAsia="Courier New"/>
        </w:rPr>
        <w:t>five</w:t>
      </w:r>
      <w:r w:rsidR="00AF2DD0" w:rsidRPr="008118D0">
        <w:rPr>
          <w:rFonts w:eastAsia="Courier New"/>
        </w:rPr>
        <w:t xml:space="preserve"> percent (</w:t>
      </w:r>
      <w:r w:rsidR="00951E9B">
        <w:rPr>
          <w:rFonts w:eastAsia="Courier New"/>
        </w:rPr>
        <w:t>5</w:t>
      </w:r>
      <w:r w:rsidR="00AF2DD0" w:rsidRPr="008118D0">
        <w:rPr>
          <w:rFonts w:eastAsia="Courier New"/>
        </w:rPr>
        <w:t>%)</w:t>
      </w:r>
      <w:r w:rsidR="00AF2DD0">
        <w:rPr>
          <w:rFonts w:eastAsia="Courier New"/>
        </w:rPr>
        <w:t xml:space="preserve"> until the twenty-fifth (25</w:t>
      </w:r>
      <w:r w:rsidR="00AF2DD0" w:rsidRPr="00AF2DD0">
        <w:rPr>
          <w:rFonts w:eastAsia="Courier New"/>
          <w:vertAlign w:val="superscript"/>
        </w:rPr>
        <w:t>th</w:t>
      </w:r>
      <w:r w:rsidR="00AF2DD0">
        <w:rPr>
          <w:rFonts w:eastAsia="Courier New"/>
        </w:rPr>
        <w:t xml:space="preserve">) year of the Term and thereafter, when Transaction Rent shall be </w:t>
      </w:r>
      <w:r w:rsidR="00951E9B">
        <w:rPr>
          <w:rFonts w:eastAsia="Courier New"/>
        </w:rPr>
        <w:t>twenty-five</w:t>
      </w:r>
      <w:r w:rsidR="00AF2DD0" w:rsidRPr="008118D0">
        <w:rPr>
          <w:rFonts w:eastAsia="Courier New"/>
        </w:rPr>
        <w:t xml:space="preserve"> percent (</w:t>
      </w:r>
      <w:r w:rsidR="00951E9B">
        <w:rPr>
          <w:rFonts w:eastAsia="Courier New"/>
        </w:rPr>
        <w:t>25</w:t>
      </w:r>
      <w:r w:rsidR="00AF2DD0" w:rsidRPr="008118D0">
        <w:rPr>
          <w:rFonts w:eastAsia="Courier New"/>
        </w:rPr>
        <w:t>%)</w:t>
      </w:r>
      <w:r w:rsidR="00AF2DD0">
        <w:rPr>
          <w:rFonts w:eastAsia="Courier New"/>
        </w:rPr>
        <w:t xml:space="preserve"> of Sale Proceeds.</w:t>
      </w:r>
    </w:p>
    <w:p w14:paraId="7276E467" w14:textId="77777777" w:rsidR="003A1F08" w:rsidRDefault="003A1F08" w:rsidP="003A1F08">
      <w:pPr>
        <w:pStyle w:val="Heading3"/>
        <w:rPr>
          <w:rFonts w:eastAsia="Courier New"/>
        </w:rPr>
      </w:pPr>
      <w:r w:rsidRPr="003A1F08">
        <w:rPr>
          <w:rFonts w:eastAsia="Courier New"/>
        </w:rPr>
        <w:t xml:space="preserve">Not less than five (5) days prior to the anticipated closing of a Sale or Refinancing (whether or not Lessee anticipates that the Sale or Refinancing will result in the obligation to pay Transaction Rent to </w:t>
      </w:r>
      <w:r>
        <w:rPr>
          <w:rFonts w:eastAsia="Courier New"/>
        </w:rPr>
        <w:t>Lessor</w:t>
      </w:r>
      <w:r w:rsidRPr="003A1F08">
        <w:rPr>
          <w:rFonts w:eastAsia="Courier New"/>
        </w:rPr>
        <w:t xml:space="preserve">), Lessee shall deliver a statement in reasonable detail to </w:t>
      </w:r>
      <w:r>
        <w:rPr>
          <w:rFonts w:eastAsia="Courier New"/>
        </w:rPr>
        <w:t>Lessor</w:t>
      </w:r>
      <w:r w:rsidRPr="003A1F08">
        <w:rPr>
          <w:rFonts w:eastAsia="Courier New"/>
        </w:rPr>
        <w:t xml:space="preserve"> setting forth the estimated amount of Transaction Rent anticipated to be due upon the closing of such Sale or Refinancing, and the calculation thereof, based on costs and other amounts that are known to Lessee (or Lessee’s good faith estimates thereof) as of the time of such statement.  Such statement shall include an itemized estimate of the following (to the extent applicable): (a) the amount of the gross Sale Proceeds (without any deduction as provided for in the definition of “Sales Proceeds” contained in this Section below) or Refinancing Proceeds; (b) with respect to a Refinancing, (i) the outstanding principal amount of the debt to be repaid with the Refina</w:t>
      </w:r>
      <w:r>
        <w:rPr>
          <w:rFonts w:eastAsia="Courier New"/>
        </w:rPr>
        <w:t>n</w:t>
      </w:r>
      <w:r w:rsidRPr="003A1F08">
        <w:rPr>
          <w:rFonts w:eastAsia="Courier New"/>
        </w:rPr>
        <w:t>cing Proceeds, (ii) each of the other amounts deducted by Lessee from the amount of Refinancing Proceeds in accordance with the definition of “Net Refinan</w:t>
      </w:r>
      <w:r>
        <w:rPr>
          <w:rFonts w:eastAsia="Courier New"/>
        </w:rPr>
        <w:t>c</w:t>
      </w:r>
      <w:r w:rsidRPr="003A1F08">
        <w:rPr>
          <w:rFonts w:eastAsia="Courier New"/>
        </w:rPr>
        <w:t>ing Proceeds” set forth below in calculating the Net Refinancing Proceeds, together with reasonable supporting documentation therefor, (iii) the amount of Net Refinancing Proceeds resulting from the transaction, and (iv) the amount of Transaction Rent to be due in con</w:t>
      </w:r>
      <w:r>
        <w:rPr>
          <w:rFonts w:eastAsia="Courier New"/>
        </w:rPr>
        <w:t>n</w:t>
      </w:r>
      <w:r w:rsidRPr="003A1F08">
        <w:rPr>
          <w:rFonts w:eastAsia="Courier New"/>
        </w:rPr>
        <w:t>ec</w:t>
      </w:r>
      <w:r>
        <w:rPr>
          <w:rFonts w:eastAsia="Courier New"/>
        </w:rPr>
        <w:t>ti</w:t>
      </w:r>
      <w:r w:rsidRPr="003A1F08">
        <w:rPr>
          <w:rFonts w:eastAsia="Courier New"/>
        </w:rPr>
        <w:t>on with the such Refinancing; and (c) with respect to a Sale, (i) each of the amounts deducted by Lessee from the amount of gross Sale Proceeds in accordance with the definition of “Sale Proceeds” set forth below in calculating the Tran</w:t>
      </w:r>
      <w:r>
        <w:rPr>
          <w:rFonts w:eastAsia="Courier New"/>
        </w:rPr>
        <w:t>s</w:t>
      </w:r>
      <w:r w:rsidRPr="003A1F08">
        <w:rPr>
          <w:rFonts w:eastAsia="Courier New"/>
        </w:rPr>
        <w:t>action Rent, together with reasonable supporting documentation therefor, (ii) the amount of Sale Proceeds resulting from the transaction, and (iii) the amount of Tra</w:t>
      </w:r>
      <w:r>
        <w:rPr>
          <w:rFonts w:eastAsia="Courier New"/>
        </w:rPr>
        <w:t>n</w:t>
      </w:r>
      <w:r w:rsidRPr="003A1F08">
        <w:rPr>
          <w:rFonts w:eastAsia="Courier New"/>
        </w:rPr>
        <w:t xml:space="preserve">saction Rent to be due in connection with such Sale.  On the day of closing of the applicable Sale or Refinancing, Lessee shall deliver to the </w:t>
      </w:r>
      <w:r w:rsidR="00D01EF1">
        <w:rPr>
          <w:rFonts w:eastAsia="Courier New"/>
        </w:rPr>
        <w:t xml:space="preserve">Lessor </w:t>
      </w:r>
      <w:r w:rsidRPr="003A1F08">
        <w:rPr>
          <w:rFonts w:eastAsia="Courier New"/>
        </w:rPr>
        <w:t xml:space="preserve">an updated version of such statement, </w:t>
      </w:r>
      <w:r w:rsidRPr="003A1F08">
        <w:rPr>
          <w:rFonts w:eastAsia="Courier New"/>
        </w:rPr>
        <w:lastRenderedPageBreak/>
        <w:t xml:space="preserve">certified as correct by an authorized officer of Lessee, together with the amount of Transaction Rent (if any) due in connection with such Sale or Refinancing. </w:t>
      </w:r>
    </w:p>
    <w:p w14:paraId="56254A83" w14:textId="77777777" w:rsidR="003A1F08" w:rsidRDefault="003A1F08" w:rsidP="003A1F08">
      <w:pPr>
        <w:pStyle w:val="Heading3"/>
        <w:rPr>
          <w:rFonts w:eastAsia="Courier New"/>
        </w:rPr>
      </w:pPr>
      <w:r w:rsidRPr="003A1F08">
        <w:rPr>
          <w:rFonts w:eastAsia="Courier New"/>
        </w:rPr>
        <w:t>As used in this Section, “</w:t>
      </w:r>
      <w:r w:rsidRPr="003A1F08">
        <w:rPr>
          <w:rFonts w:eastAsia="Courier New"/>
          <w:u w:val="single"/>
        </w:rPr>
        <w:t>Refinancing</w:t>
      </w:r>
      <w:r w:rsidRPr="003A1F08">
        <w:rPr>
          <w:rFonts w:eastAsia="Courier New"/>
        </w:rPr>
        <w:t xml:space="preserve">” shall mean any direct or indirect financing or refinancing of Lessee’s leasehold interest in the </w:t>
      </w:r>
      <w:r w:rsidR="00D01EF1">
        <w:rPr>
          <w:rFonts w:eastAsia="Courier New"/>
        </w:rPr>
        <w:t>Demi</w:t>
      </w:r>
      <w:r w:rsidRPr="003A1F08">
        <w:rPr>
          <w:rFonts w:eastAsia="Courier New"/>
        </w:rPr>
        <w:t>sed Premises, or any portion thereof (including any mortgage financing or refinancing, sale-leaseback, mezzanine financing, or other transaction of a similar nature), other than (i) any fina</w:t>
      </w:r>
      <w:r>
        <w:rPr>
          <w:rFonts w:eastAsia="Courier New"/>
        </w:rPr>
        <w:t>n</w:t>
      </w:r>
      <w:r w:rsidRPr="003A1F08">
        <w:rPr>
          <w:rFonts w:eastAsia="Courier New"/>
        </w:rPr>
        <w:t>cing received from the direct or indirect holder of any equity interests in Lessee or an Affiliate, such as a member or partner loan, provided that such loan does not constitute a permitted leasehold mortgage, (i</w:t>
      </w:r>
      <w:r w:rsidR="00D01EF1">
        <w:rPr>
          <w:rFonts w:eastAsia="Courier New"/>
        </w:rPr>
        <w:t>i</w:t>
      </w:r>
      <w:r w:rsidRPr="003A1F08">
        <w:rPr>
          <w:rFonts w:eastAsia="Courier New"/>
        </w:rPr>
        <w:t>) equipment and other purchase money financing, (</w:t>
      </w:r>
      <w:r w:rsidR="00D01EF1">
        <w:rPr>
          <w:rFonts w:eastAsia="Courier New"/>
        </w:rPr>
        <w:t>iii</w:t>
      </w:r>
      <w:r w:rsidRPr="003A1F08">
        <w:rPr>
          <w:rFonts w:eastAsia="Courier New"/>
        </w:rPr>
        <w:t xml:space="preserve">) any loans or financing transactions, other than a sale-leaseback, to the extent the proceeds thereof are not used to repay all or any portions of the outstanding balance of a prior direct or indirect financing of Lessee’s leasehold interest in the </w:t>
      </w:r>
      <w:r w:rsidR="00D01EF1">
        <w:rPr>
          <w:rFonts w:eastAsia="Courier New"/>
        </w:rPr>
        <w:t>Demi</w:t>
      </w:r>
      <w:r w:rsidRPr="003A1F08">
        <w:rPr>
          <w:rFonts w:eastAsia="Courier New"/>
        </w:rPr>
        <w:t>sed Premises, or any portion thereof, and (</w:t>
      </w:r>
      <w:r w:rsidR="00D01EF1">
        <w:rPr>
          <w:rFonts w:eastAsia="Courier New"/>
        </w:rPr>
        <w:t>i</w:t>
      </w:r>
      <w:r w:rsidRPr="003A1F08">
        <w:rPr>
          <w:rFonts w:eastAsia="Courier New"/>
        </w:rPr>
        <w:t xml:space="preserve">v) any financing obtained by a purchaser of the leasehold interest in the </w:t>
      </w:r>
      <w:r w:rsidR="00D01EF1">
        <w:rPr>
          <w:rFonts w:eastAsia="Courier New"/>
        </w:rPr>
        <w:t>Demi</w:t>
      </w:r>
      <w:r w:rsidRPr="003A1F08">
        <w:rPr>
          <w:rFonts w:eastAsia="Courier New"/>
        </w:rPr>
        <w:t>sed Premises to finance such purchase.</w:t>
      </w:r>
      <w:r>
        <w:rPr>
          <w:rFonts w:eastAsia="Courier New"/>
        </w:rPr>
        <w:t xml:space="preserve">  </w:t>
      </w:r>
    </w:p>
    <w:p w14:paraId="6FA8709C" w14:textId="77777777" w:rsidR="003A1F08" w:rsidRDefault="003A1F08" w:rsidP="003A1F08">
      <w:pPr>
        <w:pStyle w:val="Heading3"/>
        <w:rPr>
          <w:rFonts w:eastAsia="Courier New"/>
        </w:rPr>
      </w:pPr>
      <w:r w:rsidRPr="003A1F08">
        <w:rPr>
          <w:rFonts w:eastAsia="Courier New"/>
        </w:rPr>
        <w:t>As used in this Section, “</w:t>
      </w:r>
      <w:r w:rsidRPr="003A1F08">
        <w:rPr>
          <w:rFonts w:eastAsia="Courier New"/>
          <w:u w:val="single"/>
        </w:rPr>
        <w:t>Refinancing Proceeds</w:t>
      </w:r>
      <w:r w:rsidRPr="003A1F08">
        <w:rPr>
          <w:rFonts w:eastAsia="Courier New"/>
        </w:rPr>
        <w:t>” shall mean the gross proceeds of a Refinancing.</w:t>
      </w:r>
      <w:r>
        <w:rPr>
          <w:rFonts w:eastAsia="Courier New"/>
        </w:rPr>
        <w:t xml:space="preserve">  </w:t>
      </w:r>
    </w:p>
    <w:p w14:paraId="2BF4F587" w14:textId="77777777" w:rsidR="003A1F08" w:rsidRPr="00E52953" w:rsidRDefault="003A1F08" w:rsidP="00E52953">
      <w:pPr>
        <w:pStyle w:val="Heading3"/>
        <w:rPr>
          <w:rFonts w:eastAsia="Courier New"/>
        </w:rPr>
      </w:pPr>
      <w:r w:rsidRPr="003A1F08">
        <w:rPr>
          <w:rFonts w:eastAsia="Courier New"/>
        </w:rPr>
        <w:t>As used in this Section, “</w:t>
      </w:r>
      <w:r w:rsidRPr="003A1F08">
        <w:rPr>
          <w:rFonts w:eastAsia="Courier New"/>
          <w:u w:val="single"/>
        </w:rPr>
        <w:t>Sale</w:t>
      </w:r>
      <w:r w:rsidRPr="003A1F08">
        <w:rPr>
          <w:rFonts w:eastAsia="Courier New"/>
        </w:rPr>
        <w:t>” shall mean any direct or indirect, voluntary or involuntary (i) sale, transfer or assignment including sales, assignments and transfers by operation of law, by merger, or consolidation, or otherwise (any of the foregoing a “</w:t>
      </w:r>
      <w:r w:rsidRPr="003A1F08">
        <w:rPr>
          <w:rFonts w:eastAsia="Courier New"/>
          <w:u w:val="single"/>
        </w:rPr>
        <w:t>Transfer</w:t>
      </w:r>
      <w:r w:rsidRPr="003A1F08">
        <w:rPr>
          <w:rFonts w:eastAsia="Courier New"/>
        </w:rPr>
        <w:t xml:space="preserve">”) by Lessee of all or any portion of Lessee’s leasehold interest in the </w:t>
      </w:r>
      <w:r w:rsidR="00D01EF1">
        <w:rPr>
          <w:rFonts w:eastAsia="Courier New"/>
        </w:rPr>
        <w:t>Demi</w:t>
      </w:r>
      <w:r w:rsidRPr="003A1F08">
        <w:rPr>
          <w:rFonts w:eastAsia="Courier New"/>
        </w:rPr>
        <w:t xml:space="preserve">sed Premises, including an assignment of this </w:t>
      </w:r>
      <w:r w:rsidR="00D01EF1">
        <w:rPr>
          <w:rFonts w:eastAsia="Courier New"/>
        </w:rPr>
        <w:t>Agreement</w:t>
      </w:r>
      <w:r w:rsidRPr="003A1F08">
        <w:rPr>
          <w:rFonts w:eastAsia="Courier New"/>
        </w:rPr>
        <w:t>; (ii) the acquisition by a direct or indirect owner of an equity interest in Lessee (or its Affiliate) of more than fifty percent (50%) of the equity interests in Lessee; (iii) any transfer of equity interests in Lessee which, when taken together with all Transfers of equity interest in Lessee between such parties or their Affiliates, aggregates to a Transfer of more than fifty percent (50%) of the equity interests in Lessee, or otherwise results in a change in control of Lessee; (iv) in the case of a Transfer of any indirect ownership of any equity interests in Lessee, any such Transfer which, when taken together with all Transfers of indirect ownership of any equity interests in Lessee between such parties or their Affiliates aggregates to a Transfer of indirect ownership of more than fifty percent (50%) of the equity interest in Lessee, or otherwise results in a change of control of either Lessee or such indirect owner of more than fifty percent (50%) of the equity interest in Lessee; and (v) in the case of a Transfer of either direct or indirect ownership of not more than fifty percent (50%) of the equity interest in Lessee by any one Person, the Transfer of all or a portion of such ownership as part of a series of related transactions with other direct or indirect owners of an equity inter</w:t>
      </w:r>
      <w:r>
        <w:rPr>
          <w:rFonts w:eastAsia="Courier New"/>
        </w:rPr>
        <w:t>e</w:t>
      </w:r>
      <w:r w:rsidRPr="003A1F08">
        <w:rPr>
          <w:rFonts w:eastAsia="Courier New"/>
        </w:rPr>
        <w:t>st in Lessee such that the cumulative effect of such related transactions is to Transfer to a Person or its Affiliates ownership (whether direct or indirect) of more than fifty percent (50%) of the equity interest in Lessee or control of either Lessee or such indirect owners of more than fifty percent (50%) of the equity interests in Lessee.</w:t>
      </w:r>
      <w:r>
        <w:rPr>
          <w:rFonts w:eastAsia="Courier New"/>
        </w:rPr>
        <w:t xml:space="preserve">  </w:t>
      </w:r>
    </w:p>
    <w:p w14:paraId="6F7C0266" w14:textId="77777777" w:rsidR="003A1F08" w:rsidRDefault="003A1F08" w:rsidP="00E52953">
      <w:pPr>
        <w:pStyle w:val="Heading3"/>
        <w:rPr>
          <w:rFonts w:eastAsia="Courier New"/>
        </w:rPr>
      </w:pPr>
      <w:r w:rsidRPr="003A1F08">
        <w:rPr>
          <w:rFonts w:eastAsia="Courier New"/>
        </w:rPr>
        <w:t>As used in this Section, “</w:t>
      </w:r>
      <w:r w:rsidRPr="003A1F08">
        <w:rPr>
          <w:rFonts w:eastAsia="Courier New"/>
          <w:u w:val="single"/>
        </w:rPr>
        <w:t>Sale Proceeds</w:t>
      </w:r>
      <w:r w:rsidRPr="003A1F08">
        <w:rPr>
          <w:rFonts w:eastAsia="Courier New"/>
        </w:rPr>
        <w:t xml:space="preserve">” shall mean the gross proceeds of a Sale less (x) the gross price paid by the owner which is selling Lessee’s leasehold interest in the </w:t>
      </w:r>
      <w:r w:rsidR="00D01EF1">
        <w:rPr>
          <w:rFonts w:eastAsia="Courier New"/>
        </w:rPr>
        <w:t>Demi</w:t>
      </w:r>
      <w:r w:rsidRPr="003A1F08">
        <w:rPr>
          <w:rFonts w:eastAsia="Courier New"/>
        </w:rPr>
        <w:t xml:space="preserve">sed Premises or such portion thereof or such equity interest (direct or indirect) in Lessee, as the case may be, which is the subject of the Sale for which Sale Proceeds are being determined, to acquire the same, whether in the form of cash or in the form of the assumption of then-outstanding indebtedness encumbering Lessee’s leasehold interest in the </w:t>
      </w:r>
      <w:r w:rsidR="00D01EF1">
        <w:rPr>
          <w:rFonts w:eastAsia="Courier New"/>
        </w:rPr>
        <w:t>Demi</w:t>
      </w:r>
      <w:r w:rsidRPr="003A1F08">
        <w:rPr>
          <w:rFonts w:eastAsia="Courier New"/>
        </w:rPr>
        <w:t xml:space="preserve">sed Premises or such portion thereof or such equity interest (direct or indirect) in Lessee (as the case may be) so </w:t>
      </w:r>
      <w:r w:rsidRPr="003A1F08">
        <w:rPr>
          <w:rFonts w:eastAsia="Courier New"/>
        </w:rPr>
        <w:lastRenderedPageBreak/>
        <w:t xml:space="preserve">purchased, (y) any prepayment penalties, yield maintenance premiums or other similar amounts required to be paid by Lessee to the holder of the debt which is to be repaid with the proceeds of such pending Sale by reason of the prepayment of such debt prior to its stated maturity, and (z) the reasonable and actual documented customary closing costs paid to third parties which are not an Affiliate of Lessee in connection with such Sale (including any transfer taxes, brokerage fees or commissions, reasonable attorney’s fees, and other closing costs) provided that the reduction on account of all of the payments and costs described in  this clause (z) shall not exceed, in the aggregate, two percent (2%) of the gross proceeds of such Sale.  With respect to the first Sale of Lessee’s leasehold interest in the </w:t>
      </w:r>
      <w:r w:rsidR="00D01EF1">
        <w:rPr>
          <w:rFonts w:eastAsia="Courier New"/>
        </w:rPr>
        <w:t>Demi</w:t>
      </w:r>
      <w:r w:rsidRPr="003A1F08">
        <w:rPr>
          <w:rFonts w:eastAsia="Courier New"/>
        </w:rPr>
        <w:t xml:space="preserve">sed Premises or a portion thereof or an equity interest (direct or indirect) in Lessee (as the case may be), there shall be substituted for the amount described in the foregoing clause (x) the greater of either (i) the fair market value of Lessee’s  leasehold interest in the </w:t>
      </w:r>
      <w:r w:rsidR="00D01EF1">
        <w:rPr>
          <w:rFonts w:eastAsia="Courier New"/>
        </w:rPr>
        <w:t>Demi</w:t>
      </w:r>
      <w:r w:rsidRPr="003A1F08">
        <w:rPr>
          <w:rFonts w:eastAsia="Courier New"/>
        </w:rPr>
        <w:t>sed Premises or such portion thereof or such equity inter</w:t>
      </w:r>
      <w:r>
        <w:rPr>
          <w:rFonts w:eastAsia="Courier New"/>
        </w:rPr>
        <w:t>e</w:t>
      </w:r>
      <w:r w:rsidRPr="003A1F08">
        <w:rPr>
          <w:rFonts w:eastAsia="Courier New"/>
        </w:rPr>
        <w:t xml:space="preserve">st (direct or indirect) in Lessee (as the case may be), based on an appraisal of the fair market value of Lessee’s leasehold interest in the </w:t>
      </w:r>
      <w:r w:rsidR="00D01EF1">
        <w:rPr>
          <w:rFonts w:eastAsia="Courier New"/>
        </w:rPr>
        <w:t>Demi</w:t>
      </w:r>
      <w:r w:rsidRPr="003A1F08">
        <w:rPr>
          <w:rFonts w:eastAsia="Courier New"/>
        </w:rPr>
        <w:t xml:space="preserve">sed Premises satisfactory to the </w:t>
      </w:r>
      <w:r w:rsidR="00D01EF1">
        <w:rPr>
          <w:rFonts w:eastAsia="Courier New"/>
        </w:rPr>
        <w:t>Lessor</w:t>
      </w:r>
      <w:r w:rsidRPr="003A1F08">
        <w:rPr>
          <w:rFonts w:eastAsia="Courier New"/>
        </w:rPr>
        <w:t xml:space="preserve">, a copy of which appraisal has been provided by Lessee to the </w:t>
      </w:r>
      <w:r w:rsidR="00D01EF1">
        <w:rPr>
          <w:rFonts w:eastAsia="Courier New"/>
        </w:rPr>
        <w:t>Lessor</w:t>
      </w:r>
      <w:r w:rsidRPr="003A1F08">
        <w:rPr>
          <w:rFonts w:eastAsia="Courier New"/>
        </w:rPr>
        <w:t>.  In the case of a Sale of less than the entire Lessee’s leasehold inter</w:t>
      </w:r>
      <w:r>
        <w:rPr>
          <w:rFonts w:eastAsia="Courier New"/>
        </w:rPr>
        <w:t>e</w:t>
      </w:r>
      <w:r w:rsidRPr="003A1F08">
        <w:rPr>
          <w:rFonts w:eastAsia="Courier New"/>
        </w:rPr>
        <w:t xml:space="preserve">st in the </w:t>
      </w:r>
      <w:r w:rsidR="00D01EF1">
        <w:rPr>
          <w:rFonts w:eastAsia="Courier New"/>
        </w:rPr>
        <w:t>Demi</w:t>
      </w:r>
      <w:r w:rsidRPr="003A1F08">
        <w:rPr>
          <w:rFonts w:eastAsia="Courier New"/>
        </w:rPr>
        <w:t xml:space="preserve">sed Premises or less than the entire equity interest in Lessee, the amounts described in the foregoing clause (x) and in the immediately preceding sentence shall be calculated on a pro rata basis to reflect the portion of such leasehold interest in the </w:t>
      </w:r>
      <w:r w:rsidR="00D01EF1">
        <w:rPr>
          <w:rFonts w:eastAsia="Courier New"/>
        </w:rPr>
        <w:t>Demi</w:t>
      </w:r>
      <w:r w:rsidRPr="003A1F08">
        <w:rPr>
          <w:rFonts w:eastAsia="Courier New"/>
        </w:rPr>
        <w:t>sed Premises or such equity interest which is the subject of such Sale.</w:t>
      </w:r>
    </w:p>
    <w:p w14:paraId="0374F267" w14:textId="500369E7" w:rsidR="008118D0" w:rsidRDefault="008118D0" w:rsidP="00E52953">
      <w:pPr>
        <w:pStyle w:val="Heading3"/>
        <w:rPr>
          <w:rFonts w:eastAsia="Courier New"/>
        </w:rPr>
      </w:pPr>
      <w:r>
        <w:rPr>
          <w:rFonts w:eastAsia="Courier New"/>
        </w:rPr>
        <w:t>Lessee shall provide written notice to Lessor prior to commencing any negotiations for sale of its leasehold interest to a separate entity.</w:t>
      </w:r>
      <w:r w:rsidR="00BA59E9">
        <w:rPr>
          <w:rFonts w:eastAsia="Courier New"/>
        </w:rPr>
        <w:t xml:space="preserve">  Any sale of Lessee’s leasehold interest under this Agreement shall be subject to the Lessor’s prior written consent as provided in Section 38 of this Agreement.</w:t>
      </w:r>
    </w:p>
    <w:p w14:paraId="2E029352" w14:textId="391A673A" w:rsidR="00937956" w:rsidRDefault="00937956" w:rsidP="00937956">
      <w:pPr>
        <w:pStyle w:val="Heading2"/>
        <w:rPr>
          <w:rFonts w:eastAsia="Courier New"/>
        </w:rPr>
      </w:pPr>
      <w:r>
        <w:rPr>
          <w:rFonts w:eastAsia="Courier New"/>
          <w:u w:val="single"/>
        </w:rPr>
        <w:t>Reinvestment of Portion of Net Revenue</w:t>
      </w:r>
      <w:r>
        <w:rPr>
          <w:rFonts w:eastAsia="Courier New"/>
        </w:rPr>
        <w:t xml:space="preserve">.  Subject to the terms and conditions of this </w:t>
      </w:r>
      <w:r w:rsidR="00253350">
        <w:rPr>
          <w:rFonts w:eastAsia="Courier New"/>
        </w:rPr>
        <w:t xml:space="preserve">Agreement, Lessee may retain a portion of the Net Revenue generated from its activities authorized under this Agreement at the Airport, with such portion to be based upon the amount of Net Revenue, with such Net Revenue to reset at the beginning of each Fiscal Year.  The portion of Net Revenue not retained by Lessee </w:t>
      </w:r>
      <w:r w:rsidR="00B80F12">
        <w:rPr>
          <w:rFonts w:eastAsia="Courier New"/>
        </w:rPr>
        <w:t>must</w:t>
      </w:r>
      <w:r w:rsidR="00253350">
        <w:rPr>
          <w:rFonts w:eastAsia="Courier New"/>
        </w:rPr>
        <w:t xml:space="preserve"> be reinvested into the Airport’s aeronautical facilities by Lessee under this Agreement</w:t>
      </w:r>
      <w:r w:rsidR="00B80F12">
        <w:rPr>
          <w:rFonts w:eastAsia="Courier New"/>
        </w:rPr>
        <w:t>, and Lessee must provide information on the use of such Net Revenues in the annual budget and Annual Financial Report as specified in Article 6</w:t>
      </w:r>
      <w:r w:rsidR="00253350">
        <w:rPr>
          <w:rFonts w:eastAsia="Courier New"/>
        </w:rPr>
        <w:t>.  The portion of Net Revenues available to Lessee shall be as follows:</w:t>
      </w:r>
    </w:p>
    <w:p w14:paraId="22885D3B" w14:textId="1421BA3E" w:rsidR="00253350" w:rsidRDefault="00253350" w:rsidP="00253350">
      <w:pPr>
        <w:pStyle w:val="Heading3"/>
        <w:rPr>
          <w:rFonts w:eastAsia="Courier New"/>
        </w:rPr>
      </w:pPr>
      <w:r>
        <w:rPr>
          <w:rFonts w:eastAsia="Courier New"/>
        </w:rPr>
        <w:t xml:space="preserve">For all Net Revenue </w:t>
      </w:r>
      <w:r w:rsidR="00263714">
        <w:rPr>
          <w:rFonts w:eastAsia="Courier New"/>
        </w:rPr>
        <w:t>between</w:t>
      </w:r>
      <w:r>
        <w:rPr>
          <w:rFonts w:eastAsia="Courier New"/>
        </w:rPr>
        <w:t xml:space="preserve"> One Dollar ($1.00) </w:t>
      </w:r>
      <w:r w:rsidR="00263714">
        <w:rPr>
          <w:rFonts w:eastAsia="Courier New"/>
        </w:rPr>
        <w:t>and</w:t>
      </w:r>
      <w:r>
        <w:rPr>
          <w:rFonts w:eastAsia="Courier New"/>
        </w:rPr>
        <w:t xml:space="preserve"> Two Hundred </w:t>
      </w:r>
      <w:r w:rsidR="005E0C5D">
        <w:rPr>
          <w:rFonts w:eastAsia="Courier New"/>
        </w:rPr>
        <w:t xml:space="preserve">Fifty </w:t>
      </w:r>
      <w:r>
        <w:rPr>
          <w:rFonts w:eastAsia="Courier New"/>
        </w:rPr>
        <w:t>Thousand Dollars ($2</w:t>
      </w:r>
      <w:r w:rsidR="005E0C5D">
        <w:rPr>
          <w:rFonts w:eastAsia="Courier New"/>
        </w:rPr>
        <w:t>50</w:t>
      </w:r>
      <w:r>
        <w:rPr>
          <w:rFonts w:eastAsia="Courier New"/>
        </w:rPr>
        <w:t>,</w:t>
      </w:r>
      <w:r w:rsidR="005E0C5D">
        <w:rPr>
          <w:rFonts w:eastAsia="Courier New"/>
        </w:rPr>
        <w:t>000</w:t>
      </w:r>
      <w:r>
        <w:rPr>
          <w:rFonts w:eastAsia="Courier New"/>
        </w:rPr>
        <w:t xml:space="preserve">), Lessee shall be entitled to retain </w:t>
      </w:r>
      <w:r w:rsidR="00263714">
        <w:rPr>
          <w:rFonts w:eastAsia="Courier New"/>
        </w:rPr>
        <w:t>ninety p</w:t>
      </w:r>
      <w:r>
        <w:rPr>
          <w:rFonts w:eastAsia="Courier New"/>
        </w:rPr>
        <w:t>ercent (90%)</w:t>
      </w:r>
      <w:r w:rsidR="005E0C5D">
        <w:rPr>
          <w:rFonts w:eastAsia="Courier New"/>
        </w:rPr>
        <w:t xml:space="preserve"> of such Net Revenues</w:t>
      </w:r>
      <w:r>
        <w:rPr>
          <w:rFonts w:eastAsia="Courier New"/>
        </w:rPr>
        <w:t>;</w:t>
      </w:r>
    </w:p>
    <w:p w14:paraId="0971A2FA" w14:textId="7AE96618" w:rsidR="00253350" w:rsidRDefault="00253350" w:rsidP="00253350">
      <w:pPr>
        <w:pStyle w:val="Heading3"/>
        <w:rPr>
          <w:rFonts w:eastAsia="Courier New"/>
        </w:rPr>
      </w:pPr>
      <w:r>
        <w:rPr>
          <w:rFonts w:eastAsia="Courier New"/>
        </w:rPr>
        <w:t xml:space="preserve">For all Net Revenue </w:t>
      </w:r>
      <w:r w:rsidR="00263714">
        <w:rPr>
          <w:rFonts w:eastAsia="Courier New"/>
        </w:rPr>
        <w:t>between</w:t>
      </w:r>
      <w:r>
        <w:rPr>
          <w:rFonts w:eastAsia="Courier New"/>
        </w:rPr>
        <w:t xml:space="preserve"> Two Hundred </w:t>
      </w:r>
      <w:r w:rsidR="00263714">
        <w:rPr>
          <w:rFonts w:eastAsia="Courier New"/>
        </w:rPr>
        <w:t>Fifty</w:t>
      </w:r>
      <w:r>
        <w:rPr>
          <w:rFonts w:eastAsia="Courier New"/>
        </w:rPr>
        <w:t xml:space="preserve"> Thousand </w:t>
      </w:r>
      <w:r w:rsidR="005E0C5D">
        <w:rPr>
          <w:rFonts w:eastAsia="Courier New"/>
        </w:rPr>
        <w:t xml:space="preserve">and One </w:t>
      </w:r>
      <w:r>
        <w:rPr>
          <w:rFonts w:eastAsia="Courier New"/>
        </w:rPr>
        <w:t>Dollars ($2</w:t>
      </w:r>
      <w:r w:rsidR="00263714">
        <w:rPr>
          <w:rFonts w:eastAsia="Courier New"/>
        </w:rPr>
        <w:t>50,00</w:t>
      </w:r>
      <w:r w:rsidR="005E0C5D">
        <w:rPr>
          <w:rFonts w:eastAsia="Courier New"/>
        </w:rPr>
        <w:t>1</w:t>
      </w:r>
      <w:r>
        <w:rPr>
          <w:rFonts w:eastAsia="Courier New"/>
        </w:rPr>
        <w:t xml:space="preserve">) </w:t>
      </w:r>
      <w:r w:rsidR="00263714">
        <w:rPr>
          <w:rFonts w:eastAsia="Courier New"/>
        </w:rPr>
        <w:t>and</w:t>
      </w:r>
      <w:r>
        <w:rPr>
          <w:rFonts w:eastAsia="Courier New"/>
        </w:rPr>
        <w:t xml:space="preserve"> </w:t>
      </w:r>
      <w:r w:rsidR="00263714">
        <w:rPr>
          <w:rFonts w:eastAsia="Courier New"/>
        </w:rPr>
        <w:t>F</w:t>
      </w:r>
      <w:r w:rsidR="005E0C5D">
        <w:rPr>
          <w:rFonts w:eastAsia="Courier New"/>
        </w:rPr>
        <w:t>ive</w:t>
      </w:r>
      <w:r w:rsidR="00263714">
        <w:rPr>
          <w:rFonts w:eastAsia="Courier New"/>
        </w:rPr>
        <w:t xml:space="preserve"> Hundred Thousand Dollars ($</w:t>
      </w:r>
      <w:r w:rsidR="005E0C5D">
        <w:rPr>
          <w:rFonts w:eastAsia="Courier New"/>
        </w:rPr>
        <w:t>500,000</w:t>
      </w:r>
      <w:r w:rsidR="00263714">
        <w:rPr>
          <w:rFonts w:eastAsia="Courier New"/>
        </w:rPr>
        <w:t>)</w:t>
      </w:r>
      <w:r>
        <w:rPr>
          <w:rFonts w:eastAsia="Courier New"/>
        </w:rPr>
        <w:t xml:space="preserve">, Lessee shall be entitled to retain </w:t>
      </w:r>
      <w:r w:rsidR="00263714">
        <w:rPr>
          <w:rFonts w:eastAsia="Courier New"/>
        </w:rPr>
        <w:t>eighty</w:t>
      </w:r>
      <w:r>
        <w:rPr>
          <w:rFonts w:eastAsia="Courier New"/>
        </w:rPr>
        <w:t xml:space="preserve"> </w:t>
      </w:r>
      <w:r w:rsidR="00263714">
        <w:rPr>
          <w:rFonts w:eastAsia="Courier New"/>
        </w:rPr>
        <w:t>p</w:t>
      </w:r>
      <w:r>
        <w:rPr>
          <w:rFonts w:eastAsia="Courier New"/>
        </w:rPr>
        <w:t>ercent (</w:t>
      </w:r>
      <w:r w:rsidR="00263714">
        <w:rPr>
          <w:rFonts w:eastAsia="Courier New"/>
        </w:rPr>
        <w:t>8</w:t>
      </w:r>
      <w:r>
        <w:rPr>
          <w:rFonts w:eastAsia="Courier New"/>
        </w:rPr>
        <w:t>0%)</w:t>
      </w:r>
      <w:r w:rsidR="005E0C5D">
        <w:rPr>
          <w:rFonts w:eastAsia="Courier New"/>
        </w:rPr>
        <w:t xml:space="preserve"> of such Net Revenues</w:t>
      </w:r>
      <w:r>
        <w:rPr>
          <w:rFonts w:eastAsia="Courier New"/>
        </w:rPr>
        <w:t>;</w:t>
      </w:r>
    </w:p>
    <w:p w14:paraId="1B43434C" w14:textId="5042B57B" w:rsidR="00263714" w:rsidRDefault="00263714" w:rsidP="00253350">
      <w:pPr>
        <w:pStyle w:val="Heading3"/>
        <w:rPr>
          <w:rFonts w:eastAsia="Courier New"/>
        </w:rPr>
      </w:pPr>
      <w:r>
        <w:rPr>
          <w:rFonts w:eastAsia="Courier New"/>
        </w:rPr>
        <w:t xml:space="preserve">For all Net Revenue between Five Hundred Thousand </w:t>
      </w:r>
      <w:r w:rsidR="005E0C5D">
        <w:rPr>
          <w:rFonts w:eastAsia="Courier New"/>
        </w:rPr>
        <w:t xml:space="preserve">and One </w:t>
      </w:r>
      <w:r>
        <w:rPr>
          <w:rFonts w:eastAsia="Courier New"/>
        </w:rPr>
        <w:t>Dollars ($500,00</w:t>
      </w:r>
      <w:r w:rsidR="005E0C5D">
        <w:rPr>
          <w:rFonts w:eastAsia="Courier New"/>
        </w:rPr>
        <w:t>1</w:t>
      </w:r>
      <w:r>
        <w:rPr>
          <w:rFonts w:eastAsia="Courier New"/>
        </w:rPr>
        <w:t xml:space="preserve">) and </w:t>
      </w:r>
      <w:r w:rsidR="005E0C5D">
        <w:rPr>
          <w:rFonts w:eastAsia="Courier New"/>
        </w:rPr>
        <w:t>One Million</w:t>
      </w:r>
      <w:r>
        <w:rPr>
          <w:rFonts w:eastAsia="Courier New"/>
        </w:rPr>
        <w:t xml:space="preserve"> Dollars ($</w:t>
      </w:r>
      <w:r w:rsidR="005E0C5D">
        <w:rPr>
          <w:rFonts w:eastAsia="Courier New"/>
        </w:rPr>
        <w:t>1,000,000</w:t>
      </w:r>
      <w:r>
        <w:rPr>
          <w:rFonts w:eastAsia="Courier New"/>
        </w:rPr>
        <w:t>), Lessee shall be entitled to retain sixty percent (60%</w:t>
      </w:r>
      <w:r w:rsidR="005E0C5D">
        <w:rPr>
          <w:rFonts w:eastAsia="Courier New"/>
        </w:rPr>
        <w:t xml:space="preserve"> of such Net Revenues</w:t>
      </w:r>
      <w:r>
        <w:rPr>
          <w:rFonts w:eastAsia="Courier New"/>
        </w:rPr>
        <w:t>);</w:t>
      </w:r>
    </w:p>
    <w:p w14:paraId="3C83E1EE" w14:textId="6A79BC7A" w:rsidR="00263714" w:rsidRDefault="00263714" w:rsidP="00253350">
      <w:pPr>
        <w:pStyle w:val="Heading3"/>
        <w:rPr>
          <w:rFonts w:eastAsia="Courier New"/>
        </w:rPr>
      </w:pPr>
      <w:r>
        <w:rPr>
          <w:rFonts w:eastAsia="Courier New"/>
        </w:rPr>
        <w:lastRenderedPageBreak/>
        <w:t xml:space="preserve">For all Net Revenue between One Million </w:t>
      </w:r>
      <w:r w:rsidR="005E0C5D">
        <w:rPr>
          <w:rFonts w:eastAsia="Courier New"/>
        </w:rPr>
        <w:t xml:space="preserve">and One </w:t>
      </w:r>
      <w:r>
        <w:rPr>
          <w:rFonts w:eastAsia="Courier New"/>
        </w:rPr>
        <w:t>Dollars ($1,000,00</w:t>
      </w:r>
      <w:r w:rsidR="005E0C5D">
        <w:rPr>
          <w:rFonts w:eastAsia="Courier New"/>
        </w:rPr>
        <w:t>1</w:t>
      </w:r>
      <w:r>
        <w:rPr>
          <w:rFonts w:eastAsia="Courier New"/>
        </w:rPr>
        <w:t xml:space="preserve">) and </w:t>
      </w:r>
      <w:r w:rsidR="005E0C5D">
        <w:rPr>
          <w:rFonts w:eastAsia="Courier New"/>
        </w:rPr>
        <w:t xml:space="preserve">Two </w:t>
      </w:r>
      <w:r>
        <w:rPr>
          <w:rFonts w:eastAsia="Courier New"/>
        </w:rPr>
        <w:t>Million Dollars ($</w:t>
      </w:r>
      <w:r w:rsidR="005E0C5D">
        <w:rPr>
          <w:rFonts w:eastAsia="Courier New"/>
        </w:rPr>
        <w:t>2,000,000</w:t>
      </w:r>
      <w:r>
        <w:rPr>
          <w:rFonts w:eastAsia="Courier New"/>
        </w:rPr>
        <w:t>), Lessee shall be entitled to retain fifty percent (50%)</w:t>
      </w:r>
      <w:r w:rsidR="005E0C5D">
        <w:rPr>
          <w:rFonts w:eastAsia="Courier New"/>
        </w:rPr>
        <w:t xml:space="preserve"> of such Net Revenues</w:t>
      </w:r>
      <w:r>
        <w:rPr>
          <w:rFonts w:eastAsia="Courier New"/>
        </w:rPr>
        <w:t>;</w:t>
      </w:r>
    </w:p>
    <w:p w14:paraId="5750CE12" w14:textId="6F33606D" w:rsidR="00263714" w:rsidRDefault="00263714" w:rsidP="00253350">
      <w:pPr>
        <w:pStyle w:val="Heading3"/>
        <w:rPr>
          <w:rFonts w:eastAsia="Courier New"/>
        </w:rPr>
      </w:pPr>
      <w:r>
        <w:rPr>
          <w:rFonts w:eastAsia="Courier New"/>
        </w:rPr>
        <w:t xml:space="preserve">For all Net Revenue between Two Million </w:t>
      </w:r>
      <w:r w:rsidR="005E0C5D">
        <w:rPr>
          <w:rFonts w:eastAsia="Courier New"/>
        </w:rPr>
        <w:t xml:space="preserve">and One </w:t>
      </w:r>
      <w:r>
        <w:rPr>
          <w:rFonts w:eastAsia="Courier New"/>
        </w:rPr>
        <w:t>Dollars ($2,000,00</w:t>
      </w:r>
      <w:r w:rsidR="005E0C5D">
        <w:rPr>
          <w:rFonts w:eastAsia="Courier New"/>
        </w:rPr>
        <w:t>1</w:t>
      </w:r>
      <w:r>
        <w:rPr>
          <w:rFonts w:eastAsia="Courier New"/>
        </w:rPr>
        <w:t>) and T</w:t>
      </w:r>
      <w:r w:rsidR="005E0C5D">
        <w:rPr>
          <w:rFonts w:eastAsia="Courier New"/>
        </w:rPr>
        <w:t xml:space="preserve">hree Million </w:t>
      </w:r>
      <w:r>
        <w:rPr>
          <w:rFonts w:eastAsia="Courier New"/>
        </w:rPr>
        <w:t>Dollars ($</w:t>
      </w:r>
      <w:r w:rsidR="005E0C5D">
        <w:rPr>
          <w:rFonts w:eastAsia="Courier New"/>
        </w:rPr>
        <w:t>3,000,000</w:t>
      </w:r>
      <w:r>
        <w:rPr>
          <w:rFonts w:eastAsia="Courier New"/>
        </w:rPr>
        <w:t>), Lessee shall be entitled to retain thirty percent (30%)</w:t>
      </w:r>
      <w:r w:rsidR="005E0C5D">
        <w:rPr>
          <w:rFonts w:eastAsia="Courier New"/>
        </w:rPr>
        <w:t xml:space="preserve"> of such Net Revenues</w:t>
      </w:r>
      <w:r>
        <w:rPr>
          <w:rFonts w:eastAsia="Courier New"/>
        </w:rPr>
        <w:t>; and</w:t>
      </w:r>
    </w:p>
    <w:p w14:paraId="549AAB53" w14:textId="10C3D056" w:rsidR="00263714" w:rsidRDefault="00263714" w:rsidP="00253350">
      <w:pPr>
        <w:pStyle w:val="Heading3"/>
        <w:rPr>
          <w:rFonts w:eastAsia="Courier New"/>
        </w:rPr>
      </w:pPr>
      <w:r>
        <w:rPr>
          <w:rFonts w:eastAsia="Courier New"/>
        </w:rPr>
        <w:t xml:space="preserve">For all Net Revenue above Three Million </w:t>
      </w:r>
      <w:r w:rsidR="005E0C5D">
        <w:rPr>
          <w:rFonts w:eastAsia="Courier New"/>
        </w:rPr>
        <w:t>a</w:t>
      </w:r>
      <w:r w:rsidR="00580F73">
        <w:rPr>
          <w:rFonts w:eastAsia="Courier New"/>
        </w:rPr>
        <w:t>n</w:t>
      </w:r>
      <w:r w:rsidR="005E0C5D">
        <w:rPr>
          <w:rFonts w:eastAsia="Courier New"/>
        </w:rPr>
        <w:t xml:space="preserve">d One </w:t>
      </w:r>
      <w:r>
        <w:rPr>
          <w:rFonts w:eastAsia="Courier New"/>
        </w:rPr>
        <w:t>Dollars ($3,000,00</w:t>
      </w:r>
      <w:r w:rsidR="00580F73">
        <w:rPr>
          <w:rFonts w:eastAsia="Courier New"/>
        </w:rPr>
        <w:t>1</w:t>
      </w:r>
      <w:r>
        <w:rPr>
          <w:rFonts w:eastAsia="Courier New"/>
        </w:rPr>
        <w:t>), Lessee shall be entitled to retain fifteen percent (15%)</w:t>
      </w:r>
      <w:r w:rsidR="005E0C5D">
        <w:rPr>
          <w:rFonts w:eastAsia="Courier New"/>
        </w:rPr>
        <w:t xml:space="preserve"> of such Net Revenues</w:t>
      </w:r>
      <w:r>
        <w:rPr>
          <w:rFonts w:eastAsia="Courier New"/>
        </w:rPr>
        <w:t>.</w:t>
      </w:r>
    </w:p>
    <w:p w14:paraId="2AA72B46" w14:textId="107BF623" w:rsidR="00580F73" w:rsidRDefault="00580F73" w:rsidP="00253350">
      <w:pPr>
        <w:pStyle w:val="Heading3"/>
        <w:rPr>
          <w:rFonts w:eastAsia="Courier New"/>
        </w:rPr>
      </w:pPr>
      <w:r>
        <w:rPr>
          <w:rFonts w:eastAsia="Courier New"/>
        </w:rPr>
        <w:t>The Net Revenues that are not retained by Lessee pursuant to</w:t>
      </w:r>
      <w:r w:rsidR="00652709">
        <w:rPr>
          <w:rFonts w:eastAsia="Courier New"/>
        </w:rPr>
        <w:t xml:space="preserve"> clauses</w:t>
      </w:r>
      <w:r>
        <w:rPr>
          <w:rFonts w:eastAsia="Courier New"/>
        </w:rPr>
        <w:t xml:space="preserve"> (a) through (f) above shall be deposited in a special account and expended by the Lessee (or the Lessor) solely for the capital and operating costs of the Airport or other local facilities owned or operated by the Lessor or the Lessee and directly and substantially related to the air transportation of passengers or property.</w:t>
      </w:r>
      <w:r w:rsidR="00970DA1">
        <w:rPr>
          <w:rFonts w:eastAsia="Courier New"/>
        </w:rPr>
        <w:t xml:space="preserve">  Upon expiration or earlier termination of this Agreement, all Net Revenue in such special account shall become property of the City.</w:t>
      </w:r>
    </w:p>
    <w:p w14:paraId="388409E6" w14:textId="77777777" w:rsidR="00F5328A" w:rsidRPr="00DE2EF1" w:rsidRDefault="00C958D2" w:rsidP="00C958D2">
      <w:pPr>
        <w:pStyle w:val="Heading1"/>
        <w:rPr>
          <w:rFonts w:eastAsia="Courier New"/>
          <w:b/>
          <w:bCs w:val="0"/>
        </w:rPr>
      </w:pPr>
      <w:r>
        <w:rPr>
          <w:rFonts w:eastAsia="Courier New"/>
        </w:rPr>
        <w:br/>
      </w:r>
      <w:bookmarkStart w:id="32" w:name="_Toc129861754"/>
      <w:r w:rsidR="00081586" w:rsidRPr="00DE2EF1">
        <w:rPr>
          <w:rFonts w:eastAsia="Courier New"/>
          <w:b/>
          <w:bCs w:val="0"/>
        </w:rPr>
        <w:t xml:space="preserve">Operation </w:t>
      </w:r>
      <w:r w:rsidR="00D01EF1" w:rsidRPr="00DE2EF1">
        <w:rPr>
          <w:rFonts w:eastAsia="Courier New"/>
          <w:b/>
          <w:bCs w:val="0"/>
        </w:rPr>
        <w:t xml:space="preserve">and Management </w:t>
      </w:r>
      <w:r w:rsidR="00F5328A" w:rsidRPr="00DE2EF1">
        <w:rPr>
          <w:rFonts w:eastAsia="Courier New"/>
          <w:b/>
          <w:bCs w:val="0"/>
        </w:rPr>
        <w:t xml:space="preserve">of </w:t>
      </w:r>
      <w:r w:rsidR="00801E35" w:rsidRPr="00DE2EF1">
        <w:rPr>
          <w:rFonts w:eastAsia="Courier New"/>
          <w:b/>
          <w:bCs w:val="0"/>
        </w:rPr>
        <w:t>Airport</w:t>
      </w:r>
      <w:bookmarkEnd w:id="32"/>
    </w:p>
    <w:p w14:paraId="3C7C8409" w14:textId="77777777" w:rsidR="00015107" w:rsidRDefault="00581C89" w:rsidP="00330FFC">
      <w:pPr>
        <w:pStyle w:val="Heading2"/>
      </w:pPr>
      <w:r>
        <w:rPr>
          <w:u w:val="single"/>
        </w:rPr>
        <w:t>General Obligation</w:t>
      </w:r>
      <w:r w:rsidRPr="00E11622">
        <w:t>.</w:t>
      </w:r>
      <w:r>
        <w:t xml:space="preserve">  </w:t>
      </w:r>
      <w:r w:rsidR="00330FFC">
        <w:t xml:space="preserve">Lessee agrees to operate </w:t>
      </w:r>
      <w:r w:rsidR="00D01EF1">
        <w:t xml:space="preserve">and manage </w:t>
      </w:r>
      <w:r w:rsidR="00330FFC">
        <w:t xml:space="preserve">the </w:t>
      </w:r>
      <w:r w:rsidR="001E29EC">
        <w:t>A</w:t>
      </w:r>
      <w:r w:rsidR="00330FFC">
        <w:t xml:space="preserve">irport </w:t>
      </w:r>
      <w:r w:rsidR="00E73EED">
        <w:t xml:space="preserve">as a public use airport </w:t>
      </w:r>
      <w:r w:rsidR="00330FFC">
        <w:t xml:space="preserve">in accordance with </w:t>
      </w:r>
      <w:r w:rsidR="00B7523C">
        <w:t xml:space="preserve">(a) </w:t>
      </w:r>
      <w:r w:rsidR="00D01EF1">
        <w:t xml:space="preserve">the City’s </w:t>
      </w:r>
      <w:r w:rsidR="00B7523C">
        <w:t>State of Florida Airport License</w:t>
      </w:r>
      <w:r w:rsidR="00E73EED">
        <w:t xml:space="preserve"> (which Lessee shall maintain in force at all times during the Term)</w:t>
      </w:r>
      <w:r w:rsidR="00B7523C">
        <w:t xml:space="preserve">, (b) </w:t>
      </w:r>
      <w:r w:rsidR="00330FFC">
        <w:t xml:space="preserve">the obligations of the Lessor </w:t>
      </w:r>
      <w:r w:rsidR="00E73EED">
        <w:t xml:space="preserve">and Lessee </w:t>
      </w:r>
      <w:r w:rsidR="00330FFC">
        <w:t xml:space="preserve">to the Federal Government under all </w:t>
      </w:r>
      <w:r w:rsidR="001E29EC">
        <w:t>A</w:t>
      </w:r>
      <w:r w:rsidR="00330FFC">
        <w:t xml:space="preserve">pplicable </w:t>
      </w:r>
      <w:r w:rsidR="001E29EC">
        <w:t>L</w:t>
      </w:r>
      <w:r w:rsidR="00330FFC">
        <w:t>aws</w:t>
      </w:r>
      <w:r w:rsidR="00B7523C">
        <w:t>, (c)</w:t>
      </w:r>
      <w:r w:rsidR="00330FFC">
        <w:t xml:space="preserve"> all existing Grant Agreements in effect at the time of execution of the </w:t>
      </w:r>
      <w:r w:rsidR="00B737EE">
        <w:t>Agreement</w:t>
      </w:r>
      <w:r w:rsidR="00330FFC">
        <w:t xml:space="preserve"> </w:t>
      </w:r>
      <w:r>
        <w:t xml:space="preserve">(as set forth on </w:t>
      </w:r>
      <w:r w:rsidRPr="001E29EC">
        <w:rPr>
          <w:b/>
          <w:bCs w:val="0"/>
        </w:rPr>
        <w:t>Exhibit F</w:t>
      </w:r>
      <w:r>
        <w:t xml:space="preserve">) </w:t>
      </w:r>
      <w:r w:rsidR="00330FFC">
        <w:t>and any future Grant Agreements</w:t>
      </w:r>
      <w:r w:rsidR="00C94F83">
        <w:t xml:space="preserve"> (except as such </w:t>
      </w:r>
      <w:r w:rsidR="002D06FE">
        <w:t>Grant Agreements may be modified by the Revenue Use Exemptions)</w:t>
      </w:r>
      <w:r w:rsidR="00807DA3">
        <w:t xml:space="preserve">, </w:t>
      </w:r>
      <w:r w:rsidR="00015107">
        <w:t xml:space="preserve">(d) all Applicable Laws, </w:t>
      </w:r>
      <w:r w:rsidR="00807DA3">
        <w:t>and (</w:t>
      </w:r>
      <w:r w:rsidR="00015107">
        <w:t>e</w:t>
      </w:r>
      <w:r w:rsidR="00807DA3">
        <w:t>) the provisions of this Agreement</w:t>
      </w:r>
      <w:r w:rsidR="00330FFC">
        <w:t xml:space="preserve">.  </w:t>
      </w:r>
      <w:r w:rsidR="00E73EED">
        <w:t xml:space="preserve">Lessee expressly accepts and shall assume legal responsibility for compliance with all Grant Assurances of Lessor in force on the </w:t>
      </w:r>
      <w:r w:rsidR="00FA10F6">
        <w:t>Commencement</w:t>
      </w:r>
      <w:r w:rsidR="00E73EED">
        <w:t xml:space="preserve"> Date and those assumed by Lessee on and after the </w:t>
      </w:r>
      <w:r w:rsidR="00FA10F6">
        <w:t>Commencement</w:t>
      </w:r>
      <w:r w:rsidR="00E73EED">
        <w:t xml:space="preserve"> Date (except as such Grant Agreements may be modified by the Revenue Use Exemptions.) </w:t>
      </w:r>
      <w:r w:rsidR="00330FFC">
        <w:t>In furtherance of this general covenant, but without limiting its general applicability, the Lessee specifically agrees to</w:t>
      </w:r>
      <w:r w:rsidR="00015107">
        <w:t>:</w:t>
      </w:r>
    </w:p>
    <w:p w14:paraId="0FE2320D" w14:textId="77777777" w:rsidR="00015107" w:rsidRDefault="00330FFC" w:rsidP="007F0A27">
      <w:pPr>
        <w:pStyle w:val="Heading3"/>
      </w:pPr>
      <w:r>
        <w:t xml:space="preserve">operate the </w:t>
      </w:r>
      <w:r w:rsidR="00581C89">
        <w:t>A</w:t>
      </w:r>
      <w:r>
        <w:t>irport for the use and benefit of the public;</w:t>
      </w:r>
    </w:p>
    <w:p w14:paraId="73A6DBF6" w14:textId="77777777" w:rsidR="00015107" w:rsidRDefault="00330FFC" w:rsidP="007F0A27">
      <w:pPr>
        <w:pStyle w:val="Heading3"/>
      </w:pPr>
      <w:r>
        <w:t xml:space="preserve">make available all </w:t>
      </w:r>
      <w:r w:rsidR="00581C89">
        <w:t>A</w:t>
      </w:r>
      <w:r>
        <w:t xml:space="preserve">irport facilities and services to the public on fair and reasonable terms and without </w:t>
      </w:r>
      <w:r w:rsidR="001E29EC">
        <w:t xml:space="preserve">unjust </w:t>
      </w:r>
      <w:r>
        <w:t>discrimination</w:t>
      </w:r>
      <w:r w:rsidR="004625B7">
        <w:t>, in accordance with 49 USC 47134(c)(1)</w:t>
      </w:r>
      <w:r>
        <w:t>;</w:t>
      </w:r>
      <w:r w:rsidR="005810E2">
        <w:t xml:space="preserve"> and</w:t>
      </w:r>
    </w:p>
    <w:p w14:paraId="635151E5" w14:textId="77777777" w:rsidR="00015107" w:rsidRDefault="00330FFC" w:rsidP="007F0A27">
      <w:pPr>
        <w:pStyle w:val="Heading3"/>
      </w:pPr>
      <w:r>
        <w:t xml:space="preserve">provide space on the </w:t>
      </w:r>
      <w:r w:rsidR="00801E35">
        <w:t>A</w:t>
      </w:r>
      <w:r>
        <w:t xml:space="preserve">irport, to the extent available, and to grant rights and privileges for use of the landing area facilities of the </w:t>
      </w:r>
      <w:r w:rsidR="001E29EC">
        <w:t>A</w:t>
      </w:r>
      <w:r>
        <w:t xml:space="preserve">irport to all qualified </w:t>
      </w:r>
      <w:r w:rsidR="001E29EC">
        <w:t>P</w:t>
      </w:r>
      <w:r>
        <w:t xml:space="preserve">ersons desiring to conduct aeronautical operations on </w:t>
      </w:r>
      <w:r w:rsidR="001E29EC">
        <w:t xml:space="preserve">or at </w:t>
      </w:r>
      <w:r>
        <w:t xml:space="preserve">the </w:t>
      </w:r>
      <w:r w:rsidR="001E29EC">
        <w:t>A</w:t>
      </w:r>
      <w:r>
        <w:t>irport</w:t>
      </w:r>
      <w:r w:rsidR="005810E2">
        <w:t>.</w:t>
      </w:r>
    </w:p>
    <w:p w14:paraId="41BF9CD3" w14:textId="37F9B4E6" w:rsidR="000A0FFA" w:rsidRDefault="00B42A42" w:rsidP="00B42A42">
      <w:pPr>
        <w:pStyle w:val="Heading2"/>
      </w:pPr>
      <w:r>
        <w:rPr>
          <w:rFonts w:eastAsia="Courier New"/>
          <w:u w:val="single"/>
        </w:rPr>
        <w:t>Airport License</w:t>
      </w:r>
      <w:r>
        <w:rPr>
          <w:rFonts w:eastAsia="Courier New"/>
        </w:rPr>
        <w:t xml:space="preserve">.  </w:t>
      </w:r>
      <w:r w:rsidR="00427B9D">
        <w:rPr>
          <w:rFonts w:eastAsia="Courier New"/>
        </w:rPr>
        <w:t>Lessee shall be responsible for obtaining the annual renewal of the State of Florida Airport License for the Airport from FDOT.</w:t>
      </w:r>
    </w:p>
    <w:p w14:paraId="6EF0344C" w14:textId="05CE4FBC" w:rsidR="00330FFC" w:rsidRDefault="00160F18" w:rsidP="00330FFC">
      <w:pPr>
        <w:pStyle w:val="Heading2"/>
      </w:pPr>
      <w:r>
        <w:rPr>
          <w:u w:val="single"/>
        </w:rPr>
        <w:t>Maintenance, Improvement and Modernization of the Airport</w:t>
      </w:r>
      <w:r w:rsidRPr="00E11622">
        <w:t xml:space="preserve">.  </w:t>
      </w:r>
      <w:r w:rsidRPr="00FE2A99">
        <w:t xml:space="preserve">Lessee shall maintain, improve and modernize the Airport and keep the Airport in compliance with all applicable </w:t>
      </w:r>
      <w:r w:rsidRPr="00FE2A99">
        <w:lastRenderedPageBreak/>
        <w:t>FAA and FDOT requirements at all times during the Term of this Agreement.</w:t>
      </w:r>
      <w:r w:rsidR="00FE2A99">
        <w:t xml:space="preserve">  </w:t>
      </w:r>
      <w:r w:rsidR="00F46671">
        <w:t xml:space="preserve">On or prior to the Commencement Date, Lessee will provide Lessor and the FAA with a five-year capital improvement plan.  </w:t>
      </w:r>
      <w:r w:rsidR="00FE2A99">
        <w:t xml:space="preserve">Lessee shall </w:t>
      </w:r>
      <w:r w:rsidR="009734B1">
        <w:t>maintain a</w:t>
      </w:r>
      <w:r w:rsidR="00FE2A99">
        <w:t xml:space="preserve"> five</w:t>
      </w:r>
      <w:r w:rsidR="009734B1">
        <w:t>-</w:t>
      </w:r>
      <w:r w:rsidR="00FE2A99">
        <w:t>year capital improvement plan</w:t>
      </w:r>
      <w:r w:rsidR="009734B1">
        <w:t xml:space="preserve">, and regularly provide Lessor and the FAA with proposed </w:t>
      </w:r>
      <w:r w:rsidR="00FE2A99">
        <w:t>update</w:t>
      </w:r>
      <w:r w:rsidR="009734B1">
        <w:t>s</w:t>
      </w:r>
      <w:r w:rsidR="00FE2A99">
        <w:t xml:space="preserve"> </w:t>
      </w:r>
      <w:r w:rsidR="009734B1">
        <w:t xml:space="preserve">to </w:t>
      </w:r>
      <w:r w:rsidR="00FE2A99">
        <w:t>such capital improvement plan.  Such capital improvement plan shall identify the sources of funds to be used for capital development, including Airport revenues provided by the Lessor</w:t>
      </w:r>
      <w:r w:rsidR="00E73EED">
        <w:t xml:space="preserve"> and Lessee</w:t>
      </w:r>
      <w:r w:rsidR="00FE2A99">
        <w:t>.  If funds are to be borrowed, Lessee shall identify the expected sources, anticipated repayment terms and the source of revenues to be used for repayment, as well as financial security provisions.</w:t>
      </w:r>
      <w:r w:rsidRPr="00FE2A99">
        <w:t xml:space="preserve">  </w:t>
      </w:r>
      <w:r w:rsidR="00FE2A99">
        <w:t xml:space="preserve">Submission of the capital improvement plan shall represent a commitment by Lessee to use commercially reasonable efforts to undertake the projects within the time periods specified in such capital improvement plan.  </w:t>
      </w:r>
      <w:r w:rsidR="00BA59E9">
        <w:t xml:space="preserve">  </w:t>
      </w:r>
    </w:p>
    <w:p w14:paraId="10134C29" w14:textId="77777777" w:rsidR="00330FFC" w:rsidRDefault="00581C89" w:rsidP="00330FFC">
      <w:pPr>
        <w:pStyle w:val="Heading2"/>
      </w:pPr>
      <w:r>
        <w:rPr>
          <w:u w:val="single"/>
        </w:rPr>
        <w:t>No Exclusive Right</w:t>
      </w:r>
      <w:r w:rsidRPr="00DE2EF1">
        <w:t xml:space="preserve">. </w:t>
      </w:r>
      <w:r>
        <w:t xml:space="preserve"> </w:t>
      </w:r>
      <w:r w:rsidR="00330FFC">
        <w:t xml:space="preserve">It is specifically understood and agreed that nothing contained in the </w:t>
      </w:r>
      <w:r>
        <w:t>Agreement</w:t>
      </w:r>
      <w:r w:rsidR="00330FFC">
        <w:t xml:space="preserve"> shall be construed as granting or authorizing the granting of an exclusive right that would be prohibited by Section 308(a) of the Federal Aviation Act</w:t>
      </w:r>
      <w:r w:rsidR="00801E35">
        <w:t>.</w:t>
      </w:r>
      <w:r w:rsidR="00D74ED2">
        <w:t xml:space="preserve">  Furthermore, Lessee shall not take </w:t>
      </w:r>
      <w:r w:rsidR="00E73EED">
        <w:t xml:space="preserve">any </w:t>
      </w:r>
      <w:r w:rsidR="00D74ED2">
        <w:t>action nor enter into any agreement or sublease which would have the effect of creating such an exclusive right on the Airport.</w:t>
      </w:r>
      <w:r w:rsidR="00E73EED">
        <w:t xml:space="preserve">  The Parties acknowledge and agree that the lease of the entire Airport by Lessor to Lessee under the AIPP is a permitted exception to said prohibition on the grant of exclusive rights.  </w:t>
      </w:r>
    </w:p>
    <w:p w14:paraId="4F5D80CF" w14:textId="77777777" w:rsidR="00330FFC" w:rsidRDefault="00581C89" w:rsidP="00330FFC">
      <w:pPr>
        <w:pStyle w:val="Heading2"/>
      </w:pPr>
      <w:r>
        <w:rPr>
          <w:u w:val="single"/>
        </w:rPr>
        <w:t>Aerial Approaches</w:t>
      </w:r>
      <w:r w:rsidRPr="00DE2EF1">
        <w:t>.</w:t>
      </w:r>
      <w:r>
        <w:t xml:space="preserve">  </w:t>
      </w:r>
      <w:r w:rsidR="008B4C24">
        <w:t xml:space="preserve">Lessee shall ensure that the aerial approaches to the Airport are protected from hazards and obstructions, including but not limited to vegetation, on-Airport structures, and wildlife, and shall comply with all applicable FAA regulations under 14 C.F.R. Part 77.  Lessee’s obligation under this Section notwithstanding, </w:t>
      </w:r>
      <w:r w:rsidR="00330FFC">
        <w:t xml:space="preserve">Lessor reserves the right to take </w:t>
      </w:r>
      <w:r w:rsidR="00801E35">
        <w:t>all</w:t>
      </w:r>
      <w:r w:rsidR="00330FFC">
        <w:t xml:space="preserve"> action</w:t>
      </w:r>
      <w:r w:rsidR="00801E35">
        <w:t>s</w:t>
      </w:r>
      <w:r w:rsidR="00E73EED">
        <w:t>,</w:t>
      </w:r>
      <w:r w:rsidR="00801E35">
        <w:t xml:space="preserve"> </w:t>
      </w:r>
      <w:r w:rsidR="00E73EED">
        <w:t xml:space="preserve">at Lessee’s cost, </w:t>
      </w:r>
      <w:r w:rsidR="00801E35">
        <w:t>necessary</w:t>
      </w:r>
      <w:r w:rsidR="00330FFC">
        <w:t xml:space="preserve"> to protect the aerial approaches of the </w:t>
      </w:r>
      <w:r w:rsidR="00801E35">
        <w:t>A</w:t>
      </w:r>
      <w:r w:rsidR="00330FFC">
        <w:t xml:space="preserve">irport against obstruction, together with the right to prevent the Lessee from erecting, or permitting to be erected, any building or other structures on the </w:t>
      </w:r>
      <w:r w:rsidR="00801E35">
        <w:t>A</w:t>
      </w:r>
      <w:r w:rsidR="00330FFC">
        <w:t>irport which, in the opinion of the Lessor, limit</w:t>
      </w:r>
      <w:r w:rsidR="001E29EC">
        <w:t>s</w:t>
      </w:r>
      <w:r w:rsidR="00330FFC">
        <w:t xml:space="preserve"> the usefulness of the </w:t>
      </w:r>
      <w:r w:rsidR="001E29EC">
        <w:t>A</w:t>
      </w:r>
      <w:r w:rsidR="00330FFC">
        <w:t>irport or constitute</w:t>
      </w:r>
      <w:r w:rsidR="00E73EED">
        <w:t>s</w:t>
      </w:r>
      <w:r w:rsidR="00330FFC">
        <w:t xml:space="preserve"> a hazard to aircraft.</w:t>
      </w:r>
      <w:r w:rsidR="008B4C24">
        <w:t xml:space="preserve">  </w:t>
      </w:r>
    </w:p>
    <w:p w14:paraId="51235CB7" w14:textId="77777777" w:rsidR="00801E35" w:rsidRDefault="00801E35" w:rsidP="00330FFC">
      <w:pPr>
        <w:pStyle w:val="Heading2"/>
      </w:pPr>
      <w:r>
        <w:rPr>
          <w:u w:val="single"/>
        </w:rPr>
        <w:t>Grant Agreements</w:t>
      </w:r>
      <w:r w:rsidRPr="00DE2EF1">
        <w:t>.</w:t>
      </w:r>
      <w:r>
        <w:t xml:space="preserve">  </w:t>
      </w:r>
    </w:p>
    <w:p w14:paraId="54A8B850" w14:textId="7787FF16" w:rsidR="00801E35" w:rsidRDefault="00FA10F6" w:rsidP="007F0A27">
      <w:pPr>
        <w:pStyle w:val="Heading3"/>
      </w:pPr>
      <w:r>
        <w:t xml:space="preserve">On the Commencement Date, </w:t>
      </w:r>
      <w:r w:rsidR="00801E35">
        <w:t>Less</w:t>
      </w:r>
      <w:r w:rsidR="00E73EED">
        <w:t>ee</w:t>
      </w:r>
      <w:r w:rsidR="00801E35">
        <w:t xml:space="preserve"> shall </w:t>
      </w:r>
      <w:r w:rsidR="00E73EED">
        <w:t xml:space="preserve">become </w:t>
      </w:r>
      <w:r w:rsidR="00801E35">
        <w:t>the federal</w:t>
      </w:r>
      <w:r w:rsidR="00581C89">
        <w:t xml:space="preserve"> or state </w:t>
      </w:r>
      <w:r w:rsidR="00801E35">
        <w:t>obligated sponsor of the Airport for all existing Grant Agreements and shall be the obligated sponsor for all future Grant Agreements.  Accordingly, i</w:t>
      </w:r>
      <w:r w:rsidR="00330FFC">
        <w:t xml:space="preserve">t is understood that </w:t>
      </w:r>
      <w:r w:rsidR="00801E35">
        <w:t>as between Lessor</w:t>
      </w:r>
      <w:r w:rsidR="00332885">
        <w:t>, Lessee</w:t>
      </w:r>
      <w:r w:rsidR="00801E35">
        <w:t xml:space="preserve"> and </w:t>
      </w:r>
      <w:r w:rsidR="00581C89">
        <w:t xml:space="preserve">the </w:t>
      </w:r>
      <w:r w:rsidR="00332885">
        <w:t xml:space="preserve">federal or State </w:t>
      </w:r>
      <w:r w:rsidR="00581C89">
        <w:t>counterparties to the Grant Agreements</w:t>
      </w:r>
      <w:r w:rsidR="00801E35">
        <w:t xml:space="preserve">, </w:t>
      </w:r>
      <w:r w:rsidR="00330FFC">
        <w:t>Less</w:t>
      </w:r>
      <w:r w:rsidR="00332885">
        <w:t>ee shall assume</w:t>
      </w:r>
      <w:r w:rsidR="00801E35">
        <w:t xml:space="preserve"> responsibility for</w:t>
      </w:r>
      <w:r w:rsidR="00330FFC">
        <w:t xml:space="preserve"> compliance </w:t>
      </w:r>
      <w:r w:rsidR="00801E35">
        <w:t xml:space="preserve">with </w:t>
      </w:r>
      <w:r w:rsidR="00332885">
        <w:t xml:space="preserve">all </w:t>
      </w:r>
      <w:r w:rsidR="00801E35">
        <w:t>existing and future Grant Agreements</w:t>
      </w:r>
      <w:r w:rsidR="00332885">
        <w:t>, except as expressly provided in the revenue use exceptions approved by the FAA in the AIPP Approvals</w:t>
      </w:r>
      <w:r w:rsidR="00330FFC">
        <w:t xml:space="preserve">.  </w:t>
      </w:r>
      <w:r w:rsidR="00332885">
        <w:t xml:space="preserve">Notwithstanding the foregoing, </w:t>
      </w:r>
      <w:r w:rsidR="00330FFC">
        <w:t xml:space="preserve">Lessor hereby reserves such rights and authority so as to </w:t>
      </w:r>
      <w:r w:rsidR="00801E35">
        <w:t>ensure</w:t>
      </w:r>
      <w:r w:rsidR="00330FFC">
        <w:t xml:space="preserve"> that the </w:t>
      </w:r>
      <w:r w:rsidR="00801E35">
        <w:t>A</w:t>
      </w:r>
      <w:r w:rsidR="00330FFC">
        <w:t xml:space="preserve">irport will be operated and maintained in accordance with </w:t>
      </w:r>
      <w:r w:rsidR="001E29EC">
        <w:t>Applicable Law</w:t>
      </w:r>
      <w:r w:rsidR="00A14CAE">
        <w:t>s</w:t>
      </w:r>
      <w:r w:rsidR="001E29EC">
        <w:t xml:space="preserve">, including without limitation </w:t>
      </w:r>
      <w:r w:rsidR="00332885">
        <w:t xml:space="preserve">all </w:t>
      </w:r>
      <w:r w:rsidR="00330FFC">
        <w:t xml:space="preserve">contractual assurances entered into, or hereinafter entered into, in Grant Agreements between Lessor </w:t>
      </w:r>
      <w:r w:rsidR="00332885">
        <w:t xml:space="preserve">or Lessee </w:t>
      </w:r>
      <w:r w:rsidR="00330FFC">
        <w:t>and FAA</w:t>
      </w:r>
      <w:r w:rsidR="001E29EC">
        <w:t xml:space="preserve"> and/or FDOT</w:t>
      </w:r>
      <w:r w:rsidR="00330FFC">
        <w:t xml:space="preserve">.  </w:t>
      </w:r>
    </w:p>
    <w:p w14:paraId="67B3BB1D" w14:textId="77777777" w:rsidR="008B4C24" w:rsidRDefault="008B4C24" w:rsidP="007F0A27">
      <w:pPr>
        <w:pStyle w:val="Heading3"/>
      </w:pPr>
      <w:r>
        <w:t>Lessee shall indemnify and hold harmless Lessor against the loss of any grant funds</w:t>
      </w:r>
      <w:r w:rsidR="000D43DF" w:rsidRPr="004B23EB">
        <w:t xml:space="preserve">, </w:t>
      </w:r>
      <w:r w:rsidR="000D43DF" w:rsidRPr="00BF0479">
        <w:t>a</w:t>
      </w:r>
      <w:r w:rsidR="004B23EB" w:rsidRPr="00BF0479">
        <w:t>n</w:t>
      </w:r>
      <w:r w:rsidR="000D43DF" w:rsidRPr="00BF0479">
        <w:t>d</w:t>
      </w:r>
      <w:r w:rsidR="000D43DF" w:rsidRPr="004B23EB">
        <w:t xml:space="preserve"> shall</w:t>
      </w:r>
      <w:r w:rsidR="000D43DF">
        <w:t xml:space="preserve"> pay the Lessor the amount of such funds lost,</w:t>
      </w:r>
      <w:r>
        <w:t xml:space="preserve"> if such loss i</w:t>
      </w:r>
      <w:r w:rsidR="00B7523C">
        <w:t>s</w:t>
      </w:r>
      <w:r>
        <w:t xml:space="preserve"> caused in whole or in part by Lessee’s n</w:t>
      </w:r>
      <w:r w:rsidRPr="004B23EB">
        <w:t>oncompliance with any conditions of any Grant Agreements</w:t>
      </w:r>
      <w:r w:rsidR="005D54A1" w:rsidRPr="004B23EB">
        <w:t xml:space="preserve"> </w:t>
      </w:r>
      <w:r w:rsidR="005D54A1" w:rsidRPr="00BF0479">
        <w:t>or mismanagement of the Airport</w:t>
      </w:r>
      <w:r w:rsidRPr="00BF0479">
        <w:t>.</w:t>
      </w:r>
    </w:p>
    <w:p w14:paraId="751E3082" w14:textId="77777777" w:rsidR="001E29EC" w:rsidRDefault="001E29EC" w:rsidP="007F0A27">
      <w:pPr>
        <w:pStyle w:val="Heading3"/>
      </w:pPr>
      <w:r>
        <w:lastRenderedPageBreak/>
        <w:t xml:space="preserve">This Agreement shall be subject and subordinate to any and all </w:t>
      </w:r>
      <w:r w:rsidR="00332885">
        <w:t xml:space="preserve">applicable </w:t>
      </w:r>
      <w:r>
        <w:t>provisions of Grant Agreements now or hereafter entered into by the City for improvement of the Airport.</w:t>
      </w:r>
    </w:p>
    <w:p w14:paraId="2237D76D" w14:textId="6B7350EB" w:rsidR="00801E35" w:rsidRDefault="009C7252" w:rsidP="00801E35">
      <w:pPr>
        <w:pStyle w:val="Heading2"/>
      </w:pPr>
      <w:r>
        <w:rPr>
          <w:u w:val="single"/>
        </w:rPr>
        <w:t>Non-Aeronautical Construction and</w:t>
      </w:r>
      <w:r w:rsidRPr="009C7252">
        <w:rPr>
          <w:u w:val="single"/>
        </w:rPr>
        <w:t xml:space="preserve"> Operations</w:t>
      </w:r>
      <w:r>
        <w:t>.  Lessee acknowledges and agrees that</w:t>
      </w:r>
      <w:r w:rsidR="00330FFC">
        <w:t xml:space="preserve"> the approval and formal release of the FAA </w:t>
      </w:r>
      <w:r w:rsidR="00427B9D">
        <w:t xml:space="preserve">and FDOT </w:t>
      </w:r>
      <w:r>
        <w:t>will</w:t>
      </w:r>
      <w:r w:rsidR="00330FFC">
        <w:t xml:space="preserve"> be necessary for any </w:t>
      </w:r>
      <w:r w:rsidR="00581C89">
        <w:t xml:space="preserve">nonaeronautical </w:t>
      </w:r>
      <w:r w:rsidR="00330FFC">
        <w:t xml:space="preserve">construction </w:t>
      </w:r>
      <w:r w:rsidR="002C2ADB">
        <w:t xml:space="preserve">or use </w:t>
      </w:r>
      <w:r w:rsidR="00330FFC">
        <w:t xml:space="preserve">on those portions for the Demised Premises </w:t>
      </w:r>
      <w:r w:rsidR="00B737EE">
        <w:t xml:space="preserve">presently </w:t>
      </w:r>
      <w:r w:rsidR="001E29EC">
        <w:t xml:space="preserve">shown on the FAA-approved Airport Layout Plan for the Airport as </w:t>
      </w:r>
      <w:r w:rsidR="00330FFC">
        <w:t xml:space="preserve">dedicated exclusively for aviation purposes. </w:t>
      </w:r>
      <w:r>
        <w:t xml:space="preserve"> Lessee </w:t>
      </w:r>
      <w:r w:rsidR="009734B1">
        <w:t xml:space="preserve">shall be </w:t>
      </w:r>
      <w:r w:rsidR="000E6CE1">
        <w:t>primarily</w:t>
      </w:r>
      <w:r w:rsidR="009734B1">
        <w:t xml:space="preserve"> responsible</w:t>
      </w:r>
      <w:r w:rsidR="005E5BB8">
        <w:t xml:space="preserve"> to </w:t>
      </w:r>
      <w:r w:rsidR="002C2ADB">
        <w:t xml:space="preserve">seek and secure </w:t>
      </w:r>
      <w:r w:rsidR="009734B1">
        <w:t xml:space="preserve">any necessary </w:t>
      </w:r>
      <w:r w:rsidR="002C2ADB">
        <w:t>approval</w:t>
      </w:r>
      <w:r w:rsidR="000E6CE1">
        <w:t>s, including but not limited to a</w:t>
      </w:r>
      <w:r w:rsidR="002C2ADB">
        <w:t xml:space="preserve"> formal release from the FAA</w:t>
      </w:r>
      <w:r w:rsidR="00B737EE">
        <w:t xml:space="preserve"> </w:t>
      </w:r>
      <w:r w:rsidR="00427B9D">
        <w:t>and FDOT</w:t>
      </w:r>
      <w:r w:rsidR="000E6CE1">
        <w:t xml:space="preserve"> and shall provide notice to Lessor as soon as reasonably practical of its intention to seek any such approvals</w:t>
      </w:r>
      <w:r w:rsidR="002C2ADB">
        <w:t>.</w:t>
      </w:r>
      <w:r w:rsidR="005E5BB8">
        <w:t xml:space="preserve">  Lessee shall be primarily responsible for the preparation of materials or documents </w:t>
      </w:r>
      <w:r w:rsidR="005631A5">
        <w:t xml:space="preserve">necessary to seek such approval, and </w:t>
      </w:r>
      <w:r w:rsidR="005E5BB8">
        <w:t>Lessor shall be responsible for submission of any final request for non-aeronautical use and/or release to the FAA or FDOT under this Section 5.</w:t>
      </w:r>
      <w:r w:rsidR="00491D49">
        <w:t>7</w:t>
      </w:r>
      <w:r w:rsidR="005E5BB8">
        <w:t>.</w:t>
      </w:r>
    </w:p>
    <w:p w14:paraId="53502F29" w14:textId="77777777" w:rsidR="006A45C9" w:rsidRPr="00E52953" w:rsidRDefault="00C873E6" w:rsidP="00801E35">
      <w:pPr>
        <w:pStyle w:val="Heading2"/>
      </w:pPr>
      <w:r>
        <w:rPr>
          <w:u w:val="single"/>
        </w:rPr>
        <w:t>Transition</w:t>
      </w:r>
      <w:r w:rsidR="006A45C9">
        <w:rPr>
          <w:u w:val="single"/>
        </w:rPr>
        <w:t xml:space="preserve"> Plan</w:t>
      </w:r>
      <w:r w:rsidR="006A45C9" w:rsidRPr="00E11622">
        <w:t>.</w:t>
      </w:r>
      <w:r w:rsidR="006A45C9">
        <w:t xml:space="preserve">  </w:t>
      </w:r>
      <w:r w:rsidR="00BE7257">
        <w:t>The Parties acknowledge and agree that</w:t>
      </w:r>
      <w:r w:rsidR="007560B0">
        <w:t xml:space="preserve"> </w:t>
      </w:r>
      <w:r w:rsidR="00BE7257">
        <w:t xml:space="preserve">pursuant to the Management Agreement, </w:t>
      </w:r>
      <w:r w:rsidR="007560B0">
        <w:t>Lessee</w:t>
      </w:r>
      <w:r w:rsidR="00BE7257">
        <w:t xml:space="preserve"> has submitted, and Lessor has approved,</w:t>
      </w:r>
      <w:r w:rsidR="007560B0">
        <w:t xml:space="preserve"> a </w:t>
      </w:r>
      <w:r w:rsidR="00807DA3">
        <w:t xml:space="preserve">written </w:t>
      </w:r>
      <w:r w:rsidR="007560B0">
        <w:t xml:space="preserve">plan </w:t>
      </w:r>
      <w:r w:rsidR="00807DA3">
        <w:t xml:space="preserve">describing </w:t>
      </w:r>
      <w:r w:rsidR="008118D0">
        <w:t>those</w:t>
      </w:r>
      <w:r w:rsidR="007560B0">
        <w:t xml:space="preserve"> Capital Projects and improvements to the Airport </w:t>
      </w:r>
      <w:r w:rsidR="00432389">
        <w:t xml:space="preserve">(if any) </w:t>
      </w:r>
      <w:r w:rsidR="008118D0">
        <w:t xml:space="preserve">necessary for safe and secure operation of the aeronautical facilities at the Airport to be undertaken by Lessee within </w:t>
      </w:r>
      <w:r w:rsidR="00432389">
        <w:t xml:space="preserve">five (5) years of the Effective Date </w:t>
      </w:r>
      <w:r w:rsidR="00BE7257">
        <w:t xml:space="preserve">of the Management Agreement </w:t>
      </w:r>
      <w:r w:rsidR="007560B0">
        <w:t>(</w:t>
      </w:r>
      <w:r w:rsidR="00432389">
        <w:t xml:space="preserve">the </w:t>
      </w:r>
      <w:r w:rsidR="007560B0">
        <w:t>“</w:t>
      </w:r>
      <w:r w:rsidR="008118D0" w:rsidRPr="00BE7257">
        <w:rPr>
          <w:b/>
          <w:bCs w:val="0"/>
          <w:i/>
          <w:iCs w:val="0"/>
        </w:rPr>
        <w:t>Transition</w:t>
      </w:r>
      <w:r w:rsidR="007560B0" w:rsidRPr="00BE7257">
        <w:rPr>
          <w:b/>
          <w:bCs w:val="0"/>
          <w:i/>
          <w:iCs w:val="0"/>
        </w:rPr>
        <w:t xml:space="preserve"> Plan</w:t>
      </w:r>
      <w:r w:rsidR="007560B0">
        <w:t>”).</w:t>
      </w:r>
      <w:r w:rsidR="00BE7257">
        <w:t xml:space="preserve">  The Transition Plan is attached hereto as </w:t>
      </w:r>
      <w:r w:rsidR="00BE7257" w:rsidRPr="00C63ADE">
        <w:rPr>
          <w:b/>
          <w:bCs w:val="0"/>
        </w:rPr>
        <w:t xml:space="preserve">Exhibit </w:t>
      </w:r>
      <w:r w:rsidR="00C63ADE">
        <w:rPr>
          <w:b/>
          <w:bCs w:val="0"/>
        </w:rPr>
        <w:t>P</w:t>
      </w:r>
      <w:r w:rsidR="00BE7257">
        <w:t>.</w:t>
      </w:r>
      <w:r w:rsidR="007560B0">
        <w:t xml:space="preserve">  Lessee </w:t>
      </w:r>
      <w:r w:rsidR="00BE7257">
        <w:t>is</w:t>
      </w:r>
      <w:r w:rsidR="007560B0">
        <w:t xml:space="preserve"> obligated to construct such Capital Projects and </w:t>
      </w:r>
      <w:r w:rsidR="00432389">
        <w:t xml:space="preserve">undertake such </w:t>
      </w:r>
      <w:r w:rsidR="007560B0">
        <w:t xml:space="preserve">other improvements as reflected in the </w:t>
      </w:r>
      <w:r w:rsidR="00432389">
        <w:t>Transition</w:t>
      </w:r>
      <w:r w:rsidR="007560B0">
        <w:t xml:space="preserve"> Plan.</w:t>
      </w:r>
    </w:p>
    <w:p w14:paraId="462E2B6F" w14:textId="77777777" w:rsidR="00F5328A" w:rsidRPr="00801E35" w:rsidRDefault="002C2ADB" w:rsidP="00801E35">
      <w:pPr>
        <w:pStyle w:val="Heading2"/>
      </w:pPr>
      <w:r w:rsidRPr="002C2ADB">
        <w:rPr>
          <w:rFonts w:eastAsia="Courier New"/>
          <w:u w:val="single"/>
        </w:rPr>
        <w:t>Aeronautical Operations</w:t>
      </w:r>
      <w:r w:rsidRPr="00E11622">
        <w:rPr>
          <w:rFonts w:eastAsia="Courier New"/>
        </w:rPr>
        <w:t>.</w:t>
      </w:r>
      <w:r>
        <w:rPr>
          <w:rFonts w:eastAsia="Courier New"/>
        </w:rPr>
        <w:t xml:space="preserve">  </w:t>
      </w:r>
      <w:r w:rsidR="00F5328A" w:rsidRPr="00801E35">
        <w:rPr>
          <w:rFonts w:eastAsia="Courier New"/>
        </w:rPr>
        <w:t>Lessor and Lessee agree</w:t>
      </w:r>
      <w:r w:rsidR="00332885">
        <w:rPr>
          <w:rFonts w:eastAsia="Courier New"/>
        </w:rPr>
        <w:t>, and Lessee hereby covenants with Lessor,</w:t>
      </w:r>
      <w:r w:rsidR="00F5328A" w:rsidRPr="00801E35">
        <w:rPr>
          <w:rFonts w:eastAsia="Courier New"/>
        </w:rPr>
        <w:t xml:space="preserve"> that Lessee shall operate </w:t>
      </w:r>
      <w:r w:rsidR="00807DA3">
        <w:rPr>
          <w:rFonts w:eastAsia="Courier New"/>
        </w:rPr>
        <w:t xml:space="preserve">and maintain </w:t>
      </w:r>
      <w:r w:rsidR="00F5328A" w:rsidRPr="00801E35">
        <w:rPr>
          <w:rFonts w:eastAsia="Courier New"/>
        </w:rPr>
        <w:t xml:space="preserve">the </w:t>
      </w:r>
      <w:r>
        <w:rPr>
          <w:rFonts w:eastAsia="Courier New"/>
        </w:rPr>
        <w:t>A</w:t>
      </w:r>
      <w:r w:rsidR="00F5328A" w:rsidRPr="00801E35">
        <w:rPr>
          <w:rFonts w:eastAsia="Courier New"/>
        </w:rPr>
        <w:t xml:space="preserve">irport as a public airport and in accordance with all </w:t>
      </w:r>
      <w:r w:rsidR="001E29EC">
        <w:rPr>
          <w:rFonts w:eastAsia="Courier New"/>
        </w:rPr>
        <w:t>A</w:t>
      </w:r>
      <w:r w:rsidR="00F5328A" w:rsidRPr="00801E35">
        <w:rPr>
          <w:rFonts w:eastAsia="Courier New"/>
        </w:rPr>
        <w:t xml:space="preserve">pplicable </w:t>
      </w:r>
      <w:r w:rsidR="001E29EC">
        <w:rPr>
          <w:rFonts w:eastAsia="Courier New"/>
        </w:rPr>
        <w:t>L</w:t>
      </w:r>
      <w:r w:rsidR="00F5328A" w:rsidRPr="00801E35">
        <w:rPr>
          <w:rFonts w:eastAsia="Courier New"/>
        </w:rPr>
        <w:t xml:space="preserve">aws and shall further operate the </w:t>
      </w:r>
      <w:r w:rsidR="001E29EC">
        <w:rPr>
          <w:rFonts w:eastAsia="Courier New"/>
        </w:rPr>
        <w:t>A</w:t>
      </w:r>
      <w:r w:rsidR="00F5328A" w:rsidRPr="00801E35">
        <w:rPr>
          <w:rFonts w:eastAsia="Courier New"/>
        </w:rPr>
        <w:t xml:space="preserve">irport in compliance with all </w:t>
      </w:r>
      <w:r>
        <w:rPr>
          <w:rFonts w:eastAsia="Courier New"/>
        </w:rPr>
        <w:t>Grant Agreements</w:t>
      </w:r>
      <w:r w:rsidR="00427B9D">
        <w:rPr>
          <w:rFonts w:eastAsia="Courier New"/>
        </w:rPr>
        <w:t xml:space="preserve"> and State licensing requirements</w:t>
      </w:r>
      <w:r>
        <w:rPr>
          <w:rFonts w:eastAsia="Courier New"/>
        </w:rPr>
        <w:t xml:space="preserve">.  </w:t>
      </w:r>
      <w:r w:rsidR="00F5328A" w:rsidRPr="00801E35">
        <w:rPr>
          <w:rFonts w:eastAsia="Courier New"/>
        </w:rPr>
        <w:t xml:space="preserve">Lessee shall have the right to engage in any or all purposes permitted pursuant to </w:t>
      </w:r>
      <w:r w:rsidR="001E29EC">
        <w:rPr>
          <w:rFonts w:eastAsia="Courier New"/>
        </w:rPr>
        <w:t xml:space="preserve">Applicable Laws </w:t>
      </w:r>
      <w:r w:rsidR="00F5328A" w:rsidRPr="00801E35">
        <w:rPr>
          <w:rFonts w:eastAsia="Courier New"/>
        </w:rPr>
        <w:t xml:space="preserve">and </w:t>
      </w:r>
      <w:r>
        <w:rPr>
          <w:rFonts w:eastAsia="Courier New"/>
        </w:rPr>
        <w:t>Grant Agreements</w:t>
      </w:r>
      <w:r w:rsidR="00F5328A" w:rsidRPr="00801E35">
        <w:rPr>
          <w:rFonts w:eastAsia="Courier New"/>
        </w:rPr>
        <w:t>, including, but not limited to</w:t>
      </w:r>
      <w:r w:rsidR="001E29EC">
        <w:rPr>
          <w:rFonts w:eastAsia="Courier New"/>
        </w:rPr>
        <w:t xml:space="preserve"> the following non-exclusive rights and privileges</w:t>
      </w:r>
      <w:r w:rsidR="00F5328A" w:rsidRPr="00801E35">
        <w:rPr>
          <w:rFonts w:eastAsia="Courier New"/>
        </w:rPr>
        <w:t>:</w:t>
      </w:r>
    </w:p>
    <w:p w14:paraId="74451E9B" w14:textId="77777777" w:rsidR="00F5328A" w:rsidRDefault="00F5328A" w:rsidP="00C63ADE">
      <w:pPr>
        <w:pStyle w:val="Heading3"/>
        <w:rPr>
          <w:rFonts w:eastAsia="Courier New"/>
        </w:rPr>
      </w:pPr>
      <w:r>
        <w:rPr>
          <w:rFonts w:eastAsia="Courier New"/>
        </w:rPr>
        <w:t>the handling and accommodation of operators, crews and travelers arriving at or departing from the Airport by aircraft</w:t>
      </w:r>
      <w:r w:rsidR="00131F30">
        <w:rPr>
          <w:rFonts w:eastAsia="Courier New"/>
        </w:rPr>
        <w:t>, including appropriate security procedures</w:t>
      </w:r>
      <w:r>
        <w:rPr>
          <w:rFonts w:eastAsia="Courier New"/>
        </w:rPr>
        <w:t>;</w:t>
      </w:r>
    </w:p>
    <w:p w14:paraId="1AB425FC" w14:textId="77777777" w:rsidR="00F5328A" w:rsidRDefault="00F5328A" w:rsidP="00C63ADE">
      <w:pPr>
        <w:pStyle w:val="Heading3"/>
        <w:rPr>
          <w:rFonts w:eastAsia="Courier New"/>
        </w:rPr>
      </w:pPr>
      <w:r>
        <w:rPr>
          <w:rFonts w:eastAsia="Courier New"/>
        </w:rPr>
        <w:t>the storage, parking, maintenance and servicing of aircraft in covered and open areas;</w:t>
      </w:r>
    </w:p>
    <w:p w14:paraId="0C21E9D3" w14:textId="77777777" w:rsidR="00F5328A" w:rsidRDefault="00F5328A" w:rsidP="007F0A27">
      <w:pPr>
        <w:pStyle w:val="Heading3"/>
        <w:rPr>
          <w:rFonts w:eastAsia="Courier New"/>
        </w:rPr>
      </w:pPr>
      <w:r>
        <w:rPr>
          <w:rFonts w:eastAsia="Courier New"/>
        </w:rPr>
        <w:t>the sale, maintenance, repair, servicing, overhaul, conversion and modification of aircraft, and aircraft engines, assemblies, accessories and component parts;</w:t>
      </w:r>
    </w:p>
    <w:p w14:paraId="0C13FCC0" w14:textId="77777777" w:rsidR="00F5328A" w:rsidRDefault="00F5328A" w:rsidP="007F0A27">
      <w:pPr>
        <w:pStyle w:val="Heading3"/>
        <w:rPr>
          <w:rFonts w:eastAsia="Courier New"/>
        </w:rPr>
      </w:pPr>
      <w:r>
        <w:rPr>
          <w:rFonts w:eastAsia="Courier New"/>
        </w:rPr>
        <w:t xml:space="preserve">the storage </w:t>
      </w:r>
      <w:r w:rsidR="001E29EC">
        <w:rPr>
          <w:rFonts w:eastAsia="Courier New"/>
        </w:rPr>
        <w:t xml:space="preserve">and sale </w:t>
      </w:r>
      <w:r>
        <w:rPr>
          <w:rFonts w:eastAsia="Courier New"/>
        </w:rPr>
        <w:t xml:space="preserve">of </w:t>
      </w:r>
      <w:r w:rsidR="00332885">
        <w:rPr>
          <w:rFonts w:eastAsia="Courier New"/>
        </w:rPr>
        <w:t xml:space="preserve">aviation </w:t>
      </w:r>
      <w:r>
        <w:rPr>
          <w:rFonts w:eastAsia="Courier New"/>
        </w:rPr>
        <w:t>fuel and for the fueling of aircraft</w:t>
      </w:r>
      <w:r w:rsidR="001E29EC">
        <w:rPr>
          <w:rFonts w:eastAsia="Courier New"/>
        </w:rPr>
        <w:t xml:space="preserve">, subject to Article </w:t>
      </w:r>
      <w:r w:rsidR="00573C19">
        <w:rPr>
          <w:rFonts w:eastAsia="Courier New"/>
        </w:rPr>
        <w:t>18</w:t>
      </w:r>
      <w:r w:rsidR="001E29EC">
        <w:rPr>
          <w:rFonts w:eastAsia="Courier New"/>
        </w:rPr>
        <w:t xml:space="preserve"> regarding Tanks</w:t>
      </w:r>
      <w:r>
        <w:rPr>
          <w:rFonts w:eastAsia="Courier New"/>
        </w:rPr>
        <w:t>;</w:t>
      </w:r>
    </w:p>
    <w:p w14:paraId="75D414F5" w14:textId="77777777" w:rsidR="00F5328A" w:rsidRDefault="00F5328A" w:rsidP="007F0A27">
      <w:pPr>
        <w:pStyle w:val="Heading3"/>
        <w:rPr>
          <w:rFonts w:eastAsia="Courier New"/>
        </w:rPr>
      </w:pPr>
      <w:r>
        <w:rPr>
          <w:rFonts w:eastAsia="Courier New"/>
        </w:rPr>
        <w:t>the charter and leasing of aircraft;</w:t>
      </w:r>
    </w:p>
    <w:p w14:paraId="6434F895" w14:textId="77777777" w:rsidR="00F5328A" w:rsidRDefault="00F5328A" w:rsidP="007F0A27">
      <w:pPr>
        <w:pStyle w:val="Heading3"/>
        <w:rPr>
          <w:rFonts w:eastAsia="Courier New"/>
        </w:rPr>
      </w:pPr>
      <w:r>
        <w:rPr>
          <w:rFonts w:eastAsia="Courier New"/>
        </w:rPr>
        <w:t>schools for the training of aeronautical pilots, mechanics, repairmen, navigators, and dispatchers and other aeronautical personnel;</w:t>
      </w:r>
    </w:p>
    <w:p w14:paraId="5F315673" w14:textId="77777777" w:rsidR="00F5328A" w:rsidRDefault="00F5328A" w:rsidP="007F0A27">
      <w:pPr>
        <w:pStyle w:val="Heading3"/>
        <w:rPr>
          <w:rFonts w:eastAsia="Courier New"/>
        </w:rPr>
      </w:pPr>
      <w:r>
        <w:rPr>
          <w:rFonts w:eastAsia="Courier New"/>
        </w:rPr>
        <w:lastRenderedPageBreak/>
        <w:t xml:space="preserve">the storage, parking, maintenance, servicing and fueling of automotive vehicles, automotive equipment and other equipment owned or operated by the </w:t>
      </w:r>
      <w:r w:rsidR="002C2ADB">
        <w:rPr>
          <w:rFonts w:eastAsia="Courier New"/>
        </w:rPr>
        <w:t>Lessee</w:t>
      </w:r>
      <w:r>
        <w:rPr>
          <w:rFonts w:eastAsia="Courier New"/>
        </w:rPr>
        <w:t xml:space="preserve"> in connection with the operation of the Airport or by other persons using the Airport for other purposes authorized hereunder;</w:t>
      </w:r>
    </w:p>
    <w:p w14:paraId="02CE7051" w14:textId="77777777" w:rsidR="00F5328A" w:rsidRDefault="00F5328A" w:rsidP="007F0A27">
      <w:pPr>
        <w:pStyle w:val="Heading3"/>
        <w:rPr>
          <w:rFonts w:eastAsia="Courier New"/>
        </w:rPr>
      </w:pPr>
      <w:r>
        <w:rPr>
          <w:rFonts w:eastAsia="Courier New"/>
        </w:rPr>
        <w:t xml:space="preserve">the operation of stores, concessions and other consumer service activities, reasonably appropriate for the accommodation of operators, crews, and travelers arriving at or departing from the Airport by aircraft, and other persons doing business with or who are the guests </w:t>
      </w:r>
      <w:r w:rsidRPr="002C2ADB">
        <w:rPr>
          <w:rFonts w:eastAsia="Courier New"/>
        </w:rPr>
        <w:t xml:space="preserve">of </w:t>
      </w:r>
      <w:r w:rsidR="00CB3FF9" w:rsidRPr="002C2ADB">
        <w:rPr>
          <w:rFonts w:eastAsia="Courier New"/>
        </w:rPr>
        <w:t>Lessee</w:t>
      </w:r>
      <w:r w:rsidRPr="002C2ADB">
        <w:rPr>
          <w:rFonts w:eastAsia="Courier New"/>
        </w:rPr>
        <w:t>, or</w:t>
      </w:r>
      <w:r>
        <w:rPr>
          <w:rFonts w:eastAsia="Courier New"/>
        </w:rPr>
        <w:t xml:space="preserve"> other users of the Airport;</w:t>
      </w:r>
    </w:p>
    <w:p w14:paraId="44B7948A" w14:textId="77777777" w:rsidR="00F5328A" w:rsidRDefault="00F5328A" w:rsidP="007F0A27">
      <w:pPr>
        <w:pStyle w:val="Heading3"/>
        <w:rPr>
          <w:rFonts w:eastAsia="Courier New"/>
        </w:rPr>
      </w:pPr>
      <w:r>
        <w:rPr>
          <w:rFonts w:eastAsia="Courier New"/>
        </w:rPr>
        <w:t xml:space="preserve">the fabrication, manufacture, testing and development of aeronautical products or aeronautical materials which will be </w:t>
      </w:r>
      <w:r w:rsidR="001E29EC">
        <w:rPr>
          <w:rFonts w:eastAsia="Courier New"/>
        </w:rPr>
        <w:t xml:space="preserve">tested, </w:t>
      </w:r>
      <w:r>
        <w:rPr>
          <w:rFonts w:eastAsia="Courier New"/>
        </w:rPr>
        <w:t>used or installed in aircraft at the Airport;</w:t>
      </w:r>
    </w:p>
    <w:p w14:paraId="51CA460E" w14:textId="77777777" w:rsidR="00F5328A" w:rsidRDefault="00F5328A" w:rsidP="007F0A27">
      <w:pPr>
        <w:pStyle w:val="Heading3"/>
        <w:rPr>
          <w:rFonts w:eastAsia="Courier New"/>
        </w:rPr>
      </w:pPr>
      <w:r>
        <w:rPr>
          <w:rFonts w:eastAsia="Courier New"/>
        </w:rPr>
        <w:t>all operational, administrative, office and other such related functions in connection with the activities authorized hereunder;</w:t>
      </w:r>
    </w:p>
    <w:p w14:paraId="57EE6259" w14:textId="77777777" w:rsidR="00F5328A" w:rsidRDefault="00F5328A" w:rsidP="007F0A27">
      <w:pPr>
        <w:pStyle w:val="Heading3"/>
        <w:rPr>
          <w:rFonts w:eastAsia="Courier New"/>
        </w:rPr>
      </w:pPr>
      <w:r>
        <w:rPr>
          <w:rFonts w:eastAsia="Courier New"/>
        </w:rPr>
        <w:t>scheduled aircraft operations;</w:t>
      </w:r>
    </w:p>
    <w:p w14:paraId="6F3FD34F" w14:textId="77777777" w:rsidR="00F5328A" w:rsidRDefault="00F5328A" w:rsidP="007F0A27">
      <w:pPr>
        <w:pStyle w:val="Heading3"/>
        <w:rPr>
          <w:rFonts w:eastAsia="Courier New"/>
        </w:rPr>
      </w:pPr>
      <w:r>
        <w:rPr>
          <w:rFonts w:eastAsia="Courier New"/>
        </w:rPr>
        <w:t>air transport operations;</w:t>
      </w:r>
    </w:p>
    <w:p w14:paraId="7E9A7BE0" w14:textId="77777777" w:rsidR="00F5328A" w:rsidRDefault="00F5328A" w:rsidP="007F0A27">
      <w:pPr>
        <w:pStyle w:val="Heading3"/>
        <w:rPr>
          <w:rFonts w:eastAsia="Courier New"/>
        </w:rPr>
      </w:pPr>
      <w:r>
        <w:rPr>
          <w:rFonts w:eastAsia="Courier New"/>
        </w:rPr>
        <w:t>sightseeing operations; and</w:t>
      </w:r>
    </w:p>
    <w:p w14:paraId="078F3C16" w14:textId="77777777" w:rsidR="00F5328A" w:rsidRDefault="00F5328A" w:rsidP="007F0A27">
      <w:pPr>
        <w:pStyle w:val="Heading3"/>
        <w:rPr>
          <w:rFonts w:eastAsia="Courier New"/>
        </w:rPr>
      </w:pPr>
      <w:r>
        <w:rPr>
          <w:rFonts w:eastAsia="Courier New"/>
        </w:rPr>
        <w:t xml:space="preserve">any and all commercial, hotel, office, </w:t>
      </w:r>
      <w:r w:rsidR="000D43DF">
        <w:rPr>
          <w:rFonts w:eastAsia="Courier New"/>
        </w:rPr>
        <w:t xml:space="preserve">farming, </w:t>
      </w:r>
      <w:r>
        <w:rPr>
          <w:rFonts w:eastAsia="Courier New"/>
        </w:rPr>
        <w:t>industrial, and/or manufacturing purposes and uses</w:t>
      </w:r>
      <w:r w:rsidR="00632ABD">
        <w:rPr>
          <w:rFonts w:eastAsia="Courier New"/>
        </w:rPr>
        <w:t xml:space="preserve"> that are not incompatible with the continuing operation of the Airport as a public airport</w:t>
      </w:r>
      <w:r w:rsidR="006A45C9">
        <w:rPr>
          <w:rFonts w:eastAsia="Courier New"/>
        </w:rPr>
        <w:t xml:space="preserve"> and are in compliance with all </w:t>
      </w:r>
      <w:r w:rsidR="0065555D">
        <w:rPr>
          <w:rFonts w:eastAsia="Courier New"/>
        </w:rPr>
        <w:t>Applicable L</w:t>
      </w:r>
      <w:r w:rsidR="006A45C9">
        <w:rPr>
          <w:rFonts w:eastAsia="Courier New"/>
        </w:rPr>
        <w:t>aws</w:t>
      </w:r>
      <w:r w:rsidR="0065555D">
        <w:rPr>
          <w:rFonts w:eastAsia="Courier New"/>
        </w:rPr>
        <w:t>, including without limitation those relating to</w:t>
      </w:r>
      <w:r w:rsidR="006A45C9">
        <w:rPr>
          <w:rFonts w:eastAsia="Courier New"/>
        </w:rPr>
        <w:t xml:space="preserve"> the cultivation and processing of agricultural products</w:t>
      </w:r>
      <w:r w:rsidR="0065555D">
        <w:rPr>
          <w:rFonts w:eastAsia="Courier New"/>
        </w:rPr>
        <w:t xml:space="preserve">.  Lessee shall not permit the cultivation or processing of </w:t>
      </w:r>
      <w:r w:rsidR="006A45C9">
        <w:rPr>
          <w:rFonts w:eastAsia="Courier New"/>
        </w:rPr>
        <w:t>controlled substances</w:t>
      </w:r>
      <w:r w:rsidR="0065555D">
        <w:rPr>
          <w:rFonts w:eastAsia="Courier New"/>
        </w:rPr>
        <w:t xml:space="preserve"> at the Airport</w:t>
      </w:r>
      <w:r>
        <w:rPr>
          <w:rFonts w:eastAsia="Courier New"/>
        </w:rPr>
        <w:t>.</w:t>
      </w:r>
    </w:p>
    <w:p w14:paraId="1D00C746" w14:textId="5AC2C065" w:rsidR="001B66F5" w:rsidRPr="00614562" w:rsidRDefault="00725B83" w:rsidP="001B66F5">
      <w:pPr>
        <w:pStyle w:val="Heading2"/>
        <w:rPr>
          <w:rFonts w:eastAsia="Courier New"/>
        </w:rPr>
      </w:pPr>
      <w:r>
        <w:rPr>
          <w:rFonts w:eastAsia="Courier New"/>
          <w:u w:val="single"/>
        </w:rPr>
        <w:t>Maintenance and Operating Obligations</w:t>
      </w:r>
      <w:r w:rsidRPr="00E11622">
        <w:rPr>
          <w:rFonts w:eastAsia="Courier New"/>
        </w:rPr>
        <w:t>.</w:t>
      </w:r>
      <w:r w:rsidR="001B66F5" w:rsidRPr="00B737EE">
        <w:rPr>
          <w:rFonts w:eastAsia="Courier New"/>
        </w:rPr>
        <w:t xml:space="preserve">  </w:t>
      </w:r>
      <w:r w:rsidR="001B66F5" w:rsidRPr="00614562">
        <w:rPr>
          <w:rFonts w:eastAsia="Courier New"/>
        </w:rPr>
        <w:t xml:space="preserve">Lessee agrees that it will keep the Airport open for operations, subject only to </w:t>
      </w:r>
      <w:r w:rsidR="00632ABD">
        <w:rPr>
          <w:rFonts w:eastAsia="Courier New"/>
        </w:rPr>
        <w:t xml:space="preserve">Force Majeure (as defined in Article </w:t>
      </w:r>
      <w:r w:rsidR="00083AE2">
        <w:rPr>
          <w:rFonts w:eastAsia="Courier New"/>
        </w:rPr>
        <w:t>30</w:t>
      </w:r>
      <w:r w:rsidR="00632ABD">
        <w:rPr>
          <w:rFonts w:eastAsia="Courier New"/>
        </w:rPr>
        <w:t>)</w:t>
      </w:r>
      <w:r w:rsidR="001B66F5" w:rsidRPr="00614562">
        <w:rPr>
          <w:rFonts w:eastAsia="Courier New"/>
        </w:rPr>
        <w:t xml:space="preserve">, or </w:t>
      </w:r>
      <w:r w:rsidR="000D43DF">
        <w:rPr>
          <w:rFonts w:eastAsia="Courier New"/>
        </w:rPr>
        <w:t>restrictions imposed by a G</w:t>
      </w:r>
      <w:r w:rsidR="001B66F5" w:rsidRPr="00614562">
        <w:rPr>
          <w:rFonts w:eastAsia="Courier New"/>
        </w:rPr>
        <w:t xml:space="preserve">overnmental </w:t>
      </w:r>
      <w:r w:rsidR="000D43DF">
        <w:rPr>
          <w:rFonts w:eastAsia="Courier New"/>
        </w:rPr>
        <w:t xml:space="preserve">Authority </w:t>
      </w:r>
      <w:r w:rsidR="00443245">
        <w:rPr>
          <w:rFonts w:eastAsia="Courier New"/>
        </w:rPr>
        <w:t xml:space="preserve">with </w:t>
      </w:r>
      <w:r w:rsidR="000D43DF">
        <w:rPr>
          <w:rFonts w:eastAsia="Courier New"/>
        </w:rPr>
        <w:t xml:space="preserve">jurisdiction over </w:t>
      </w:r>
      <w:r w:rsidR="00443245">
        <w:rPr>
          <w:rFonts w:eastAsia="Courier New"/>
        </w:rPr>
        <w:t xml:space="preserve">the </w:t>
      </w:r>
      <w:r w:rsidR="000D43DF">
        <w:rPr>
          <w:rFonts w:eastAsia="Courier New"/>
        </w:rPr>
        <w:t xml:space="preserve">Airport </w:t>
      </w:r>
      <w:r w:rsidR="001B66F5" w:rsidRPr="00614562">
        <w:rPr>
          <w:rFonts w:eastAsia="Courier New"/>
        </w:rPr>
        <w:t xml:space="preserve">and will operate the Airport to meet the reasonable requirements of the users of the Airport, it being understood that this does not require that the landing areas be open for use at all times or that any specific service will be available at all times. </w:t>
      </w:r>
      <w:r w:rsidR="008D1B73">
        <w:rPr>
          <w:rFonts w:eastAsia="Courier New"/>
        </w:rPr>
        <w:t xml:space="preserve"> </w:t>
      </w:r>
      <w:r w:rsidR="00053BA7">
        <w:rPr>
          <w:rFonts w:eastAsia="Courier New"/>
        </w:rPr>
        <w:t>Lessee shall maintain the safety and security of the Airport at the highest possible levels and ensure that all Airport tenants, users and the general public are aware of and comply with all applicable safety and security measures undertaken by Lessee</w:t>
      </w:r>
      <w:r w:rsidR="00332885">
        <w:rPr>
          <w:rFonts w:eastAsia="Courier New"/>
        </w:rPr>
        <w:t xml:space="preserve"> or required by Applicable Law</w:t>
      </w:r>
      <w:r w:rsidR="00A14CAE">
        <w:rPr>
          <w:rFonts w:eastAsia="Courier New"/>
        </w:rPr>
        <w:t>s</w:t>
      </w:r>
      <w:r w:rsidR="00053BA7">
        <w:rPr>
          <w:rFonts w:eastAsia="Courier New"/>
        </w:rPr>
        <w:t xml:space="preserve">.  Lessee shall consult regularly with the FAA and TSA regarding maintenance of such safety and security standards.  </w:t>
      </w:r>
      <w:r w:rsidR="001B66F5" w:rsidRPr="00614562">
        <w:rPr>
          <w:rFonts w:eastAsia="Courier New"/>
        </w:rPr>
        <w:t xml:space="preserve">It is specifically agreed that nothing contained herein shall preclude Lessee from subcontracting the performance for any such work or services to others, provided that the overall administration and control of the Airport is exercised by Lessee. Lessee </w:t>
      </w:r>
      <w:r w:rsidR="008D1B73">
        <w:rPr>
          <w:rFonts w:eastAsia="Courier New"/>
        </w:rPr>
        <w:t>shall have the following specific obligations to be performed in accordance with Applicable Law</w:t>
      </w:r>
      <w:r w:rsidR="00A14CAE">
        <w:rPr>
          <w:rFonts w:eastAsia="Courier New"/>
        </w:rPr>
        <w:t>s</w:t>
      </w:r>
      <w:r w:rsidR="008D1B73">
        <w:rPr>
          <w:rFonts w:eastAsia="Courier New"/>
        </w:rPr>
        <w:t xml:space="preserve">, Grant Agreements, and all applicable FAA standards (including but not limited to any applicable regulatory requirements, Advisory Circulars, and Airports Standard Operating Procedures), </w:t>
      </w:r>
      <w:r w:rsidR="001B66F5" w:rsidRPr="00614562">
        <w:rPr>
          <w:rFonts w:eastAsia="Courier New"/>
        </w:rPr>
        <w:t xml:space="preserve">but </w:t>
      </w:r>
      <w:r w:rsidR="008D1B73">
        <w:rPr>
          <w:rFonts w:eastAsia="Courier New"/>
        </w:rPr>
        <w:t xml:space="preserve">this list is </w:t>
      </w:r>
      <w:r w:rsidR="001B66F5" w:rsidRPr="00614562">
        <w:rPr>
          <w:rFonts w:eastAsia="Courier New"/>
        </w:rPr>
        <w:t>not intended to limit the generality, obligations, or rights of Lessee under this Agreement:</w:t>
      </w:r>
    </w:p>
    <w:p w14:paraId="41E99382" w14:textId="77777777" w:rsidR="001B66F5" w:rsidRDefault="001B66F5" w:rsidP="00C63ADE">
      <w:pPr>
        <w:pStyle w:val="Heading3"/>
        <w:rPr>
          <w:rFonts w:eastAsia="Courier New"/>
        </w:rPr>
      </w:pPr>
      <w:r>
        <w:rPr>
          <w:rFonts w:eastAsia="Courier New"/>
        </w:rPr>
        <w:t>Operate and maintain the landing area, runways, taxiways, and appurtenant areas in a safe and usable condition;</w:t>
      </w:r>
    </w:p>
    <w:p w14:paraId="38CCBC37" w14:textId="77777777" w:rsidR="001B66F5" w:rsidRDefault="001B66F5" w:rsidP="00C63ADE">
      <w:pPr>
        <w:pStyle w:val="Heading3"/>
        <w:rPr>
          <w:rFonts w:eastAsia="Courier New"/>
        </w:rPr>
      </w:pPr>
      <w:r>
        <w:rPr>
          <w:rFonts w:eastAsia="Courier New"/>
        </w:rPr>
        <w:lastRenderedPageBreak/>
        <w:t xml:space="preserve">Furnish or supervise systems for </w:t>
      </w:r>
      <w:r w:rsidR="00332885">
        <w:rPr>
          <w:rFonts w:eastAsia="Courier New"/>
        </w:rPr>
        <w:t xml:space="preserve">provision of adequate aviation </w:t>
      </w:r>
      <w:r>
        <w:rPr>
          <w:rFonts w:eastAsia="Courier New"/>
        </w:rPr>
        <w:t>fuel, water, and other utility systems as deemed necessary or appropriate under the circumstances;</w:t>
      </w:r>
    </w:p>
    <w:p w14:paraId="215D6997" w14:textId="77777777" w:rsidR="001B66F5" w:rsidRPr="001B66F5" w:rsidRDefault="001B66F5" w:rsidP="00C63ADE">
      <w:pPr>
        <w:pStyle w:val="Heading3"/>
        <w:rPr>
          <w:rFonts w:eastAsia="Courier New"/>
        </w:rPr>
      </w:pPr>
      <w:r>
        <w:rPr>
          <w:rFonts w:eastAsia="Courier New"/>
        </w:rPr>
        <w:t>Operate and maintain the Terminal building, vehicle parking areas, and roadways;</w:t>
      </w:r>
    </w:p>
    <w:p w14:paraId="17A89701" w14:textId="2471C3C1" w:rsidR="001B66F5" w:rsidRPr="004B23EB" w:rsidRDefault="001B66F5" w:rsidP="00C63ADE">
      <w:pPr>
        <w:pStyle w:val="Heading3"/>
        <w:rPr>
          <w:rFonts w:eastAsia="Courier New"/>
        </w:rPr>
      </w:pPr>
      <w:r w:rsidRPr="004B23EB">
        <w:rPr>
          <w:rFonts w:eastAsia="Courier New"/>
        </w:rPr>
        <w:t xml:space="preserve">Provide appropriate personnel for </w:t>
      </w:r>
      <w:r w:rsidR="00632ABD" w:rsidRPr="004B23EB">
        <w:rPr>
          <w:rFonts w:eastAsia="Courier New"/>
        </w:rPr>
        <w:t xml:space="preserve">the efficient and effective operation </w:t>
      </w:r>
      <w:r w:rsidR="004C14C6" w:rsidRPr="00BF0479">
        <w:rPr>
          <w:rFonts w:eastAsia="Courier New"/>
        </w:rPr>
        <w:t>and maintenance</w:t>
      </w:r>
      <w:r w:rsidR="004C14C6" w:rsidRPr="004B23EB">
        <w:rPr>
          <w:rFonts w:eastAsia="Courier New"/>
        </w:rPr>
        <w:t xml:space="preserve"> </w:t>
      </w:r>
      <w:r w:rsidR="00632ABD" w:rsidRPr="004B23EB">
        <w:rPr>
          <w:rFonts w:eastAsia="Courier New"/>
        </w:rPr>
        <w:t xml:space="preserve">of the Airport, and its </w:t>
      </w:r>
      <w:r w:rsidRPr="004B23EB">
        <w:rPr>
          <w:rFonts w:eastAsia="Courier New"/>
        </w:rPr>
        <w:t>security and to meet emergencies at all times</w:t>
      </w:r>
      <w:r w:rsidR="00652709">
        <w:rPr>
          <w:rFonts w:eastAsia="Courier New"/>
        </w:rPr>
        <w:t>, with the understanding that Lessee shall benchmark i</w:t>
      </w:r>
      <w:r w:rsidR="00DC48C3">
        <w:rPr>
          <w:rFonts w:eastAsia="Courier New"/>
        </w:rPr>
        <w:t>t</w:t>
      </w:r>
      <w:r w:rsidR="00652709">
        <w:rPr>
          <w:rFonts w:eastAsia="Courier New"/>
        </w:rPr>
        <w:t>s staffing and budget to similar airports, as designated from time to time by FDOT</w:t>
      </w:r>
      <w:r w:rsidR="000D43DF" w:rsidRPr="004B23EB">
        <w:rPr>
          <w:rFonts w:eastAsia="Courier New"/>
        </w:rPr>
        <w:t>;</w:t>
      </w:r>
    </w:p>
    <w:p w14:paraId="39B5D057" w14:textId="77777777" w:rsidR="001B66F5" w:rsidRDefault="001B66F5" w:rsidP="007F0A27">
      <w:pPr>
        <w:pStyle w:val="Heading3"/>
        <w:rPr>
          <w:rFonts w:eastAsia="Courier New"/>
        </w:rPr>
      </w:pPr>
      <w:r>
        <w:rPr>
          <w:rFonts w:eastAsia="Courier New"/>
        </w:rPr>
        <w:t xml:space="preserve">Furnish, supply, and maintain such equipment, material and tools </w:t>
      </w:r>
      <w:r w:rsidR="00332885">
        <w:rPr>
          <w:rFonts w:eastAsia="Courier New"/>
        </w:rPr>
        <w:t xml:space="preserve">customarily used for airport purposes and </w:t>
      </w:r>
      <w:r>
        <w:rPr>
          <w:rFonts w:eastAsia="Courier New"/>
        </w:rPr>
        <w:t xml:space="preserve">reasonably necessary or appropriate for the proper operation of the Airport, including maintenance </w:t>
      </w:r>
      <w:r w:rsidR="00053BA7">
        <w:rPr>
          <w:rFonts w:eastAsia="Courier New"/>
        </w:rPr>
        <w:t xml:space="preserve">of </w:t>
      </w:r>
      <w:r>
        <w:rPr>
          <w:rFonts w:eastAsia="Courier New"/>
        </w:rPr>
        <w:t>such equipment belonging to Lessor, at Lessee’s expense, and which equipment shall be under the exclusive control of Lessee during the term of this Agreement</w:t>
      </w:r>
      <w:r w:rsidR="000D43DF">
        <w:rPr>
          <w:rFonts w:eastAsia="Courier New"/>
        </w:rPr>
        <w:t xml:space="preserve">; </w:t>
      </w:r>
    </w:p>
    <w:p w14:paraId="0F065E51" w14:textId="77777777" w:rsidR="00053BA7" w:rsidRDefault="001B66F5" w:rsidP="007F0A27">
      <w:pPr>
        <w:pStyle w:val="Heading3"/>
        <w:rPr>
          <w:rFonts w:eastAsia="Courier New"/>
        </w:rPr>
      </w:pPr>
      <w:r>
        <w:rPr>
          <w:rFonts w:eastAsia="Courier New"/>
        </w:rPr>
        <w:t xml:space="preserve">Arrange </w:t>
      </w:r>
      <w:r w:rsidR="00AC4226">
        <w:rPr>
          <w:rFonts w:eastAsia="Courier New"/>
        </w:rPr>
        <w:t xml:space="preserve">and pay </w:t>
      </w:r>
      <w:r w:rsidRPr="004B23EB">
        <w:rPr>
          <w:rFonts w:eastAsia="Courier New"/>
        </w:rPr>
        <w:t>for all water, sewer, electric, gas, telephone</w:t>
      </w:r>
      <w:r w:rsidR="004C14C6" w:rsidRPr="00BF0479">
        <w:rPr>
          <w:rFonts w:eastAsia="Courier New"/>
        </w:rPr>
        <w:t>, internet, stormwater drainage</w:t>
      </w:r>
      <w:r w:rsidR="004C14C6" w:rsidRPr="004B23EB">
        <w:rPr>
          <w:rFonts w:eastAsia="Courier New"/>
        </w:rPr>
        <w:t>,</w:t>
      </w:r>
      <w:r w:rsidRPr="004B23EB">
        <w:rPr>
          <w:rFonts w:eastAsia="Courier New"/>
        </w:rPr>
        <w:t xml:space="preserve"> and other utilities necessary at the Airport, and shall coordinate all such activities with Lessor to the extent necessary</w:t>
      </w:r>
      <w:r w:rsidR="00632ABD" w:rsidRPr="004B23EB">
        <w:rPr>
          <w:rFonts w:eastAsia="Courier New"/>
        </w:rPr>
        <w:t>; provided</w:t>
      </w:r>
      <w:r w:rsidR="00632ABD">
        <w:rPr>
          <w:rFonts w:eastAsia="Courier New"/>
        </w:rPr>
        <w:t>, however, that Lessee shall not drill any wells for potable water or other water use that would reduce the City’s current or future water use allocations</w:t>
      </w:r>
      <w:r w:rsidRPr="001B66F5">
        <w:rPr>
          <w:rFonts w:eastAsia="Courier New"/>
        </w:rPr>
        <w:t xml:space="preserve">.  Lessor agrees to fully cooperate with Lessee in connection therewith. Lessor represents to Lessee that all necessary lines, wires, pipes, and systems necessary for providing water, sewer, electric, gas, telephone and other utilities at the Airport, are now installed and in place at the Airport and all </w:t>
      </w:r>
      <w:r w:rsidR="000D43DF">
        <w:rPr>
          <w:rFonts w:eastAsia="Courier New"/>
        </w:rPr>
        <w:t xml:space="preserve">such utilities </w:t>
      </w:r>
      <w:r w:rsidRPr="001B66F5">
        <w:rPr>
          <w:rFonts w:eastAsia="Courier New"/>
        </w:rPr>
        <w:t xml:space="preserve">are </w:t>
      </w:r>
      <w:r w:rsidR="000D43DF">
        <w:rPr>
          <w:rFonts w:eastAsia="Courier New"/>
        </w:rPr>
        <w:t xml:space="preserve">now </w:t>
      </w:r>
      <w:r w:rsidRPr="001B66F5">
        <w:rPr>
          <w:rFonts w:eastAsia="Courier New"/>
        </w:rPr>
        <w:t>and will be in good working order on the Commencement Date and are adequate for the Demised Premises as presently constituted</w:t>
      </w:r>
      <w:r w:rsidR="00053BA7">
        <w:rPr>
          <w:rFonts w:eastAsia="Courier New"/>
        </w:rPr>
        <w:t>;</w:t>
      </w:r>
    </w:p>
    <w:p w14:paraId="557671BE" w14:textId="77777777" w:rsidR="00580F73" w:rsidRDefault="00053BA7" w:rsidP="007F0A27">
      <w:pPr>
        <w:pStyle w:val="Heading3"/>
        <w:rPr>
          <w:rFonts w:eastAsia="Courier New"/>
        </w:rPr>
      </w:pPr>
      <w:r>
        <w:rPr>
          <w:rFonts w:eastAsia="Courier New"/>
        </w:rPr>
        <w:t>Take such reasonable actions as may be appropriate or necessary to mitigate the adverse effects of noise f</w:t>
      </w:r>
      <w:r w:rsidR="00332885">
        <w:rPr>
          <w:rFonts w:eastAsia="Courier New"/>
        </w:rPr>
        <w:t>r</w:t>
      </w:r>
      <w:r>
        <w:rPr>
          <w:rFonts w:eastAsia="Courier New"/>
        </w:rPr>
        <w:t>om Airport operations as would be required of a public airport</w:t>
      </w:r>
      <w:r w:rsidR="00580F73">
        <w:rPr>
          <w:rFonts w:eastAsia="Courier New"/>
        </w:rPr>
        <w:t xml:space="preserve"> and respond to complaints regarding Airport noise within forty-eight (48) hours</w:t>
      </w:r>
      <w:r>
        <w:rPr>
          <w:rFonts w:eastAsia="Courier New"/>
        </w:rPr>
        <w:t xml:space="preserve">; </w:t>
      </w:r>
    </w:p>
    <w:p w14:paraId="025D128F" w14:textId="3C60C2CA" w:rsidR="00053BA7" w:rsidRDefault="00652709" w:rsidP="007F0A27">
      <w:pPr>
        <w:pStyle w:val="Heading3"/>
        <w:rPr>
          <w:rFonts w:eastAsia="Courier New"/>
        </w:rPr>
      </w:pPr>
      <w:r>
        <w:rPr>
          <w:rFonts w:eastAsia="Courier New"/>
        </w:rPr>
        <w:t>Undertake and complete capital projects in accordance with FAA and FDOT standards, including without limitation all applicable Grant Assurances and Advisory Circulars, m</w:t>
      </w:r>
      <w:r w:rsidR="00580F73">
        <w:rPr>
          <w:rFonts w:eastAsia="Courier New"/>
        </w:rPr>
        <w:t xml:space="preserve">aintain the Airport in a State of Good Repair and correct any deficiencies noted in the annual FDOT inspection within thirty (30) days, or such longer period as may be approved by FDOT; </w:t>
      </w:r>
      <w:r w:rsidR="00053BA7">
        <w:rPr>
          <w:rFonts w:eastAsia="Courier New"/>
        </w:rPr>
        <w:t>and</w:t>
      </w:r>
    </w:p>
    <w:p w14:paraId="479DB637" w14:textId="77777777" w:rsidR="00725B83" w:rsidRPr="001B66F5" w:rsidRDefault="00053BA7" w:rsidP="007F0A27">
      <w:pPr>
        <w:pStyle w:val="Heading3"/>
        <w:rPr>
          <w:rFonts w:eastAsia="Courier New"/>
        </w:rPr>
      </w:pPr>
      <w:r>
        <w:rPr>
          <w:rFonts w:eastAsia="Courier New"/>
        </w:rPr>
        <w:t>Take such reasonable actions as may be appropriate or necessary to mitigate the adverse effects on the environment from Airport operations to the same extent as at a public airport</w:t>
      </w:r>
      <w:r w:rsidR="001B66F5" w:rsidRPr="001B66F5">
        <w:rPr>
          <w:rFonts w:eastAsia="Courier New"/>
        </w:rPr>
        <w:t>.</w:t>
      </w:r>
    </w:p>
    <w:p w14:paraId="086433A7" w14:textId="77777777" w:rsidR="00D74ED2" w:rsidRDefault="002C2ADB" w:rsidP="002C2ADB">
      <w:pPr>
        <w:pStyle w:val="Heading2"/>
        <w:rPr>
          <w:rFonts w:eastAsia="Courier New"/>
        </w:rPr>
      </w:pPr>
      <w:r>
        <w:rPr>
          <w:rFonts w:eastAsia="Courier New"/>
          <w:u w:val="single"/>
        </w:rPr>
        <w:t>Leasing</w:t>
      </w:r>
      <w:r w:rsidR="00D74ED2">
        <w:rPr>
          <w:rFonts w:eastAsia="Courier New"/>
          <w:u w:val="single"/>
        </w:rPr>
        <w:t xml:space="preserve"> and Subleasing</w:t>
      </w:r>
      <w:r w:rsidRPr="00E11622">
        <w:rPr>
          <w:rFonts w:eastAsia="Courier New"/>
        </w:rPr>
        <w:t>.</w:t>
      </w:r>
      <w:r w:rsidR="00D74ED2">
        <w:rPr>
          <w:rFonts w:eastAsia="Courier New"/>
        </w:rPr>
        <w:t xml:space="preserve">  </w:t>
      </w:r>
    </w:p>
    <w:p w14:paraId="071E45B8" w14:textId="536203F9" w:rsidR="002C2ADB" w:rsidRDefault="00D74ED2" w:rsidP="00C63ADE">
      <w:pPr>
        <w:pStyle w:val="Heading3"/>
        <w:rPr>
          <w:rFonts w:eastAsia="Courier New"/>
        </w:rPr>
      </w:pPr>
      <w:r>
        <w:rPr>
          <w:rFonts w:eastAsia="Courier New"/>
        </w:rPr>
        <w:t xml:space="preserve">Lessee shall assume Lessor’s rights under the Existing Agreements, </w:t>
      </w:r>
      <w:r w:rsidR="00131F30">
        <w:rPr>
          <w:rFonts w:eastAsia="Courier New"/>
        </w:rPr>
        <w:t>and such Existing Agreements shall become subleases of the portions of the Demised Premises</w:t>
      </w:r>
      <w:r w:rsidR="000D43DF">
        <w:rPr>
          <w:rFonts w:eastAsia="Courier New"/>
        </w:rPr>
        <w:t>,</w:t>
      </w:r>
      <w:r w:rsidR="00131F30">
        <w:rPr>
          <w:rFonts w:eastAsia="Courier New"/>
        </w:rPr>
        <w:t xml:space="preserve"> as applicable.  Lessee</w:t>
      </w:r>
      <w:r>
        <w:rPr>
          <w:rFonts w:eastAsia="Courier New"/>
        </w:rPr>
        <w:t xml:space="preserve"> shall be entitled to retain all revenues and proceeds under the terms of such Existing Agreements except as specifically set forth in </w:t>
      </w:r>
      <w:r w:rsidRPr="00632ABD">
        <w:rPr>
          <w:rFonts w:eastAsia="Courier New"/>
          <w:b/>
          <w:bCs w:val="0"/>
        </w:rPr>
        <w:t>Exhibit C</w:t>
      </w:r>
      <w:r>
        <w:rPr>
          <w:rFonts w:eastAsia="Courier New"/>
        </w:rPr>
        <w:t>.  Lessee may renew, extend, or terminate the Existing Agreements in accordance with their individual terms.</w:t>
      </w:r>
      <w:r w:rsidR="0065555D">
        <w:rPr>
          <w:rFonts w:eastAsia="Courier New"/>
        </w:rPr>
        <w:t xml:space="preserve">  </w:t>
      </w:r>
    </w:p>
    <w:p w14:paraId="2F65523A" w14:textId="77777777" w:rsidR="00D74ED2" w:rsidRDefault="00131F30" w:rsidP="00C63ADE">
      <w:pPr>
        <w:pStyle w:val="Heading3"/>
        <w:rPr>
          <w:rFonts w:eastAsia="Courier New"/>
        </w:rPr>
      </w:pPr>
      <w:r>
        <w:rPr>
          <w:rFonts w:eastAsia="Courier New"/>
        </w:rPr>
        <w:lastRenderedPageBreak/>
        <w:t>To further the purposes set forth in this Article 5, Lessee may sublease portions of the Demised Premises and/or the Existing Improvements under the following conditions:</w:t>
      </w:r>
    </w:p>
    <w:p w14:paraId="5D103F41" w14:textId="77777777" w:rsidR="00525769" w:rsidRDefault="00525769" w:rsidP="00C63ADE">
      <w:pPr>
        <w:pStyle w:val="Heading4"/>
        <w:ind w:left="1440" w:firstLine="0"/>
        <w:rPr>
          <w:rFonts w:eastAsia="Courier New"/>
        </w:rPr>
      </w:pPr>
      <w:r>
        <w:rPr>
          <w:rFonts w:eastAsia="Courier New"/>
        </w:rPr>
        <w:t>Any sublease</w:t>
      </w:r>
      <w:r w:rsidR="00131F30" w:rsidRPr="00525769">
        <w:rPr>
          <w:rFonts w:eastAsia="Courier New"/>
        </w:rPr>
        <w:t xml:space="preserve"> must be in a form approved by Lessor, including standard terms</w:t>
      </w:r>
      <w:r w:rsidR="00083AE2">
        <w:rPr>
          <w:rFonts w:eastAsia="Courier New"/>
        </w:rPr>
        <w:t xml:space="preserve"> and</w:t>
      </w:r>
      <w:r w:rsidR="00131F30" w:rsidRPr="00525769">
        <w:rPr>
          <w:rFonts w:eastAsia="Courier New"/>
        </w:rPr>
        <w:t xml:space="preserve"> conditions</w:t>
      </w:r>
      <w:r>
        <w:rPr>
          <w:rFonts w:eastAsia="Courier New"/>
        </w:rPr>
        <w:t xml:space="preserve"> </w:t>
      </w:r>
      <w:r w:rsidR="00083AE2" w:rsidRPr="00BF0479">
        <w:rPr>
          <w:rFonts w:eastAsia="Courier New"/>
        </w:rPr>
        <w:t xml:space="preserve">set forth in </w:t>
      </w:r>
      <w:r w:rsidR="00083AE2" w:rsidRPr="00BF0479">
        <w:rPr>
          <w:rFonts w:eastAsia="Courier New"/>
          <w:b/>
        </w:rPr>
        <w:t>Exhibit I</w:t>
      </w:r>
      <w:r w:rsidR="007B2159" w:rsidRPr="00BF0479">
        <w:rPr>
          <w:rFonts w:eastAsia="Courier New"/>
        </w:rPr>
        <w:t>;</w:t>
      </w:r>
    </w:p>
    <w:p w14:paraId="535785B1" w14:textId="77777777" w:rsidR="00DA3FF8" w:rsidRDefault="00DA3FF8" w:rsidP="00C63ADE">
      <w:pPr>
        <w:pStyle w:val="Heading4"/>
        <w:ind w:left="1440" w:firstLine="0"/>
        <w:rPr>
          <w:rFonts w:eastAsia="Courier New"/>
        </w:rPr>
      </w:pPr>
      <w:r>
        <w:rPr>
          <w:rFonts w:eastAsia="Courier New"/>
        </w:rPr>
        <w:t>Lessee shall charge rents and fees that are reasonable and not unjustly discriminatory to all users</w:t>
      </w:r>
      <w:r w:rsidR="00C32781">
        <w:rPr>
          <w:rFonts w:eastAsia="Courier New"/>
        </w:rPr>
        <w:t xml:space="preserve">, including the assessment of </w:t>
      </w:r>
      <w:r w:rsidR="002B0F48">
        <w:rPr>
          <w:rFonts w:eastAsia="Courier New"/>
        </w:rPr>
        <w:t>similar rents and fees for similarly situated users</w:t>
      </w:r>
      <w:r w:rsidR="007B2159">
        <w:rPr>
          <w:rFonts w:eastAsia="Courier New"/>
        </w:rPr>
        <w:t xml:space="preserve">, and such rents, fees, and charges also shall be consistent with the requirements set forth in </w:t>
      </w:r>
      <w:r w:rsidR="007B2159" w:rsidRPr="00053BA7">
        <w:rPr>
          <w:rFonts w:eastAsia="Courier New"/>
        </w:rPr>
        <w:t>Section 5.12</w:t>
      </w:r>
      <w:r w:rsidR="007B2159">
        <w:rPr>
          <w:rFonts w:eastAsia="Courier New"/>
        </w:rPr>
        <w:t xml:space="preserve"> herein</w:t>
      </w:r>
      <w:r>
        <w:rPr>
          <w:rFonts w:eastAsia="Courier New"/>
        </w:rPr>
        <w:t>;</w:t>
      </w:r>
    </w:p>
    <w:p w14:paraId="5FB0B269" w14:textId="77777777" w:rsidR="00C168BC" w:rsidRDefault="00525769" w:rsidP="00C63ADE">
      <w:pPr>
        <w:pStyle w:val="Heading4"/>
        <w:ind w:left="1440" w:firstLine="0"/>
        <w:rPr>
          <w:rFonts w:eastAsia="Courier New"/>
        </w:rPr>
      </w:pPr>
      <w:r>
        <w:rPr>
          <w:rFonts w:eastAsia="Courier New"/>
        </w:rPr>
        <w:t>Any</w:t>
      </w:r>
      <w:r w:rsidRPr="00525769">
        <w:rPr>
          <w:rFonts w:eastAsia="Courier New"/>
        </w:rPr>
        <w:t xml:space="preserve"> sublease shall contain a provision stating that all covenants, promises, conditions, and obligations contained in th</w:t>
      </w:r>
      <w:r>
        <w:rPr>
          <w:rFonts w:eastAsia="Courier New"/>
        </w:rPr>
        <w:t>is</w:t>
      </w:r>
      <w:r w:rsidRPr="00525769">
        <w:rPr>
          <w:rFonts w:eastAsia="Courier New"/>
        </w:rPr>
        <w:t xml:space="preserve"> </w:t>
      </w:r>
      <w:r>
        <w:rPr>
          <w:rFonts w:eastAsia="Courier New"/>
        </w:rPr>
        <w:t>Agreement</w:t>
      </w:r>
      <w:r w:rsidRPr="00525769">
        <w:rPr>
          <w:rFonts w:eastAsia="Courier New"/>
        </w:rPr>
        <w:t xml:space="preserve"> </w:t>
      </w:r>
      <w:r w:rsidR="00E8563C">
        <w:rPr>
          <w:rFonts w:eastAsia="Courier New"/>
        </w:rPr>
        <w:t>and</w:t>
      </w:r>
      <w:r w:rsidRPr="00525769">
        <w:rPr>
          <w:rFonts w:eastAsia="Courier New"/>
        </w:rPr>
        <w:t xml:space="preserve"> the </w:t>
      </w:r>
      <w:r>
        <w:rPr>
          <w:rFonts w:eastAsia="Courier New"/>
        </w:rPr>
        <w:t>Grant Agreements</w:t>
      </w:r>
      <w:r w:rsidRPr="00525769">
        <w:rPr>
          <w:rFonts w:eastAsia="Courier New"/>
        </w:rPr>
        <w:t xml:space="preserve"> shall bind the </w:t>
      </w:r>
      <w:r>
        <w:rPr>
          <w:rFonts w:eastAsia="Courier New"/>
        </w:rPr>
        <w:t>s</w:t>
      </w:r>
      <w:r w:rsidRPr="00525769">
        <w:rPr>
          <w:rFonts w:eastAsia="Courier New"/>
        </w:rPr>
        <w:t>ublessee, and its respective heirs, legal representatives, successors, and assigns</w:t>
      </w:r>
      <w:r w:rsidR="00053BA7">
        <w:rPr>
          <w:rFonts w:eastAsia="Courier New"/>
        </w:rPr>
        <w:t xml:space="preserve"> and that such sublease shall be subject and subordinate to this Agreement and the Grant Agreements</w:t>
      </w:r>
      <w:r>
        <w:rPr>
          <w:rFonts w:eastAsia="Courier New"/>
        </w:rPr>
        <w:t>;</w:t>
      </w:r>
      <w:r w:rsidR="00C52ACD">
        <w:rPr>
          <w:rFonts w:eastAsia="Courier New"/>
        </w:rPr>
        <w:t xml:space="preserve"> </w:t>
      </w:r>
    </w:p>
    <w:p w14:paraId="18B9618E" w14:textId="68E1F4BF" w:rsidR="0065555D" w:rsidRDefault="00C168BC" w:rsidP="00C63ADE">
      <w:pPr>
        <w:pStyle w:val="Heading4"/>
        <w:ind w:left="1440" w:firstLine="0"/>
        <w:rPr>
          <w:rFonts w:eastAsia="Courier New"/>
        </w:rPr>
      </w:pPr>
      <w:r>
        <w:rPr>
          <w:rFonts w:eastAsia="Courier New"/>
        </w:rPr>
        <w:t xml:space="preserve">Any sublease shall contain a provision </w:t>
      </w:r>
      <w:r w:rsidR="00857627">
        <w:rPr>
          <w:rFonts w:eastAsia="Courier New"/>
        </w:rPr>
        <w:t xml:space="preserve">under which the sublessee agrees </w:t>
      </w:r>
      <w:r>
        <w:rPr>
          <w:rFonts w:eastAsia="Courier New"/>
        </w:rPr>
        <w:t>attorn</w:t>
      </w:r>
      <w:r w:rsidR="00857627">
        <w:rPr>
          <w:rFonts w:eastAsia="Courier New"/>
        </w:rPr>
        <w:t xml:space="preserve"> its</w:t>
      </w:r>
      <w:r>
        <w:rPr>
          <w:rFonts w:eastAsia="Courier New"/>
        </w:rPr>
        <w:t xml:space="preserve"> interests in the sublease to Lessor </w:t>
      </w:r>
      <w:r w:rsidR="00097FDB">
        <w:rPr>
          <w:rFonts w:eastAsia="Courier New"/>
        </w:rPr>
        <w:t xml:space="preserve">or allows the Lessor to terminate such sublease </w:t>
      </w:r>
      <w:r>
        <w:rPr>
          <w:rFonts w:eastAsia="Courier New"/>
        </w:rPr>
        <w:t>if this Agreement expires or is terminated</w:t>
      </w:r>
      <w:r w:rsidR="00F46671">
        <w:rPr>
          <w:rFonts w:eastAsia="Courier New"/>
        </w:rPr>
        <w:t xml:space="preserve"> (except that no Lessor right of termination shall be required where Lessor has specifically approved a particular sublease)</w:t>
      </w:r>
      <w:r>
        <w:rPr>
          <w:rFonts w:eastAsia="Courier New"/>
        </w:rPr>
        <w:t xml:space="preserve"> </w:t>
      </w:r>
      <w:r w:rsidR="00053BA7">
        <w:rPr>
          <w:rFonts w:eastAsia="Courier New"/>
        </w:rPr>
        <w:t xml:space="preserve">or the Lessor assumes operation of the Airport pursuant to the terms of this Agreement </w:t>
      </w:r>
      <w:r>
        <w:rPr>
          <w:rFonts w:eastAsia="Courier New"/>
        </w:rPr>
        <w:t xml:space="preserve">before the expiration or termination of the sublease; </w:t>
      </w:r>
      <w:r w:rsidR="00053BA7">
        <w:rPr>
          <w:rFonts w:eastAsia="Courier New"/>
        </w:rPr>
        <w:t>and</w:t>
      </w:r>
    </w:p>
    <w:p w14:paraId="1AE03E49" w14:textId="77777777" w:rsidR="00131F30" w:rsidRPr="00525769" w:rsidRDefault="0065555D" w:rsidP="00C63ADE">
      <w:pPr>
        <w:pStyle w:val="Heading4"/>
        <w:ind w:left="1440" w:firstLine="0"/>
        <w:rPr>
          <w:rFonts w:eastAsia="Courier New"/>
        </w:rPr>
      </w:pPr>
      <w:r>
        <w:rPr>
          <w:rFonts w:eastAsia="Courier New"/>
        </w:rPr>
        <w:t>The term of any sublease shall not be longer than the lesser of (x) the remainder of the Term of this Agreement (including both Extension Terms) and (y) thirty (30) years</w:t>
      </w:r>
      <w:r w:rsidR="00131F30" w:rsidRPr="00525769">
        <w:rPr>
          <w:rFonts w:eastAsia="Courier New"/>
        </w:rPr>
        <w:t>.</w:t>
      </w:r>
    </w:p>
    <w:p w14:paraId="27C224C1" w14:textId="77777777" w:rsidR="00C168BC" w:rsidRDefault="00C168BC" w:rsidP="007F0A27">
      <w:pPr>
        <w:pStyle w:val="Heading3"/>
        <w:rPr>
          <w:rFonts w:eastAsia="Courier New"/>
        </w:rPr>
      </w:pPr>
      <w:r>
        <w:rPr>
          <w:rFonts w:eastAsia="Courier New"/>
        </w:rPr>
        <w:t xml:space="preserve">Provided that the sublease complies with the </w:t>
      </w:r>
      <w:r w:rsidR="00857627">
        <w:rPr>
          <w:rFonts w:eastAsia="Courier New"/>
        </w:rPr>
        <w:t xml:space="preserve">other </w:t>
      </w:r>
      <w:r>
        <w:rPr>
          <w:rFonts w:eastAsia="Courier New"/>
        </w:rPr>
        <w:t xml:space="preserve">requirements and conditions of this Section </w:t>
      </w:r>
      <w:r w:rsidR="00097FDB">
        <w:rPr>
          <w:rFonts w:eastAsia="Courier New"/>
        </w:rPr>
        <w:t>5.11</w:t>
      </w:r>
      <w:r>
        <w:rPr>
          <w:rFonts w:eastAsia="Courier New"/>
        </w:rPr>
        <w:t>, Lessee is not prohibited from entering into a sublease that would exceed the Term of this Agreement</w:t>
      </w:r>
      <w:r w:rsidR="00C873E6">
        <w:rPr>
          <w:rFonts w:eastAsia="Courier New"/>
        </w:rPr>
        <w:t xml:space="preserve"> (including the First and Second Extensions)</w:t>
      </w:r>
      <w:r w:rsidR="007560B0">
        <w:rPr>
          <w:rFonts w:eastAsia="Courier New"/>
        </w:rPr>
        <w:t>, except that any sublease which would extend beyond the Term of this Agreement must be approved by Lessor’s City Council</w:t>
      </w:r>
      <w:r>
        <w:rPr>
          <w:rFonts w:eastAsia="Courier New"/>
        </w:rPr>
        <w:t>.</w:t>
      </w:r>
    </w:p>
    <w:p w14:paraId="5E08B65C" w14:textId="186CA29D" w:rsidR="00222AED" w:rsidRDefault="00222AED" w:rsidP="00C63ADE">
      <w:pPr>
        <w:pStyle w:val="Heading3"/>
        <w:rPr>
          <w:rFonts w:eastAsia="Courier New"/>
        </w:rPr>
      </w:pPr>
      <w:r>
        <w:rPr>
          <w:rFonts w:eastAsia="Courier New"/>
        </w:rPr>
        <w:t>Lessee shall be entitled to retain all revenues and proceeds under the terms of any sublease entered into pursuant to Section 5.</w:t>
      </w:r>
      <w:r w:rsidR="00097FDB">
        <w:rPr>
          <w:rFonts w:eastAsia="Courier New"/>
        </w:rPr>
        <w:t>11</w:t>
      </w:r>
      <w:r>
        <w:rPr>
          <w:rFonts w:eastAsia="Courier New"/>
        </w:rPr>
        <w:t>(b).</w:t>
      </w:r>
    </w:p>
    <w:p w14:paraId="0F48D4BF" w14:textId="77777777" w:rsidR="00D74ED2" w:rsidRDefault="00131F30" w:rsidP="00C63ADE">
      <w:pPr>
        <w:pStyle w:val="Heading3"/>
        <w:rPr>
          <w:rFonts w:eastAsia="Courier New"/>
        </w:rPr>
      </w:pPr>
      <w:r>
        <w:rPr>
          <w:rFonts w:eastAsia="Courier New"/>
        </w:rPr>
        <w:t xml:space="preserve">Any sublease </w:t>
      </w:r>
      <w:r w:rsidR="008B4C24">
        <w:rPr>
          <w:rFonts w:eastAsia="Courier New"/>
        </w:rPr>
        <w:t xml:space="preserve">or assignment </w:t>
      </w:r>
      <w:r w:rsidR="00BD090D">
        <w:rPr>
          <w:rFonts w:eastAsia="Courier New"/>
        </w:rPr>
        <w:t xml:space="preserve">of any portion of the Demised Premises </w:t>
      </w:r>
      <w:r>
        <w:rPr>
          <w:rFonts w:eastAsia="Courier New"/>
        </w:rPr>
        <w:t xml:space="preserve">entered into by Lessee </w:t>
      </w:r>
      <w:r w:rsidR="00097FDB">
        <w:rPr>
          <w:rFonts w:eastAsia="Courier New"/>
        </w:rPr>
        <w:t>that does not satisfy the requirements set forth in this Section 5.11</w:t>
      </w:r>
      <w:r>
        <w:rPr>
          <w:rFonts w:eastAsia="Courier New"/>
        </w:rPr>
        <w:t xml:space="preserve"> shall be void </w:t>
      </w:r>
      <w:r>
        <w:rPr>
          <w:rFonts w:eastAsia="Courier New"/>
          <w:i/>
          <w:iCs/>
        </w:rPr>
        <w:t>ab initio</w:t>
      </w:r>
      <w:r>
        <w:rPr>
          <w:rFonts w:eastAsia="Courier New"/>
        </w:rPr>
        <w:t xml:space="preserve"> and shall be considered an Event of Default under this Agreement.</w:t>
      </w:r>
    </w:p>
    <w:p w14:paraId="78165762" w14:textId="15BA2690" w:rsidR="007B2159" w:rsidRPr="004625B7" w:rsidRDefault="007B2159" w:rsidP="001F6ED8">
      <w:pPr>
        <w:pStyle w:val="Heading2"/>
      </w:pPr>
      <w:r>
        <w:rPr>
          <w:u w:val="single"/>
        </w:rPr>
        <w:t>Aeronautical Rates and Charges</w:t>
      </w:r>
      <w:r>
        <w:t>.  Subject to the terms and conditions in this Section</w:t>
      </w:r>
      <w:r w:rsidR="002F7F03">
        <w:t xml:space="preserve"> and its Rates and Charges Policy, attached as </w:t>
      </w:r>
      <w:r w:rsidR="002F7F03" w:rsidRPr="00BF0479">
        <w:rPr>
          <w:b/>
          <w:bCs w:val="0"/>
        </w:rPr>
        <w:t>Exhibit O</w:t>
      </w:r>
      <w:r>
        <w:t>, Lessee may set and collect rates, rents, fees, and charges for the lease and/or use of aeronautical facilities at the Airport (“</w:t>
      </w:r>
      <w:r>
        <w:rPr>
          <w:b/>
          <w:bCs w:val="0"/>
          <w:i/>
          <w:iCs w:val="0"/>
        </w:rPr>
        <w:t xml:space="preserve">Aeronautical Rates </w:t>
      </w:r>
      <w:r w:rsidR="00797116">
        <w:rPr>
          <w:b/>
          <w:bCs w:val="0"/>
          <w:i/>
          <w:iCs w:val="0"/>
        </w:rPr>
        <w:t>&amp;</w:t>
      </w:r>
      <w:r>
        <w:rPr>
          <w:b/>
          <w:bCs w:val="0"/>
          <w:i/>
          <w:iCs w:val="0"/>
        </w:rPr>
        <w:t xml:space="preserve"> Charges</w:t>
      </w:r>
      <w:r>
        <w:t xml:space="preserve">”).  </w:t>
      </w:r>
      <w:r w:rsidR="00797116">
        <w:t xml:space="preserve">Lessee shall ensure that the Aeronautical Rates &amp; Charges are </w:t>
      </w:r>
      <w:r w:rsidR="00797116" w:rsidRPr="00797116">
        <w:t xml:space="preserve">reasonable and not unjustly discriminatory to all users, including the assessment of similar </w:t>
      </w:r>
      <w:r w:rsidR="00797116">
        <w:t>Aeronautical Rates &amp; Charges</w:t>
      </w:r>
      <w:r w:rsidR="00797116" w:rsidRPr="00797116">
        <w:t xml:space="preserve"> for similarly situated users</w:t>
      </w:r>
      <w:r w:rsidR="00797116">
        <w:t>.</w:t>
      </w:r>
      <w:r w:rsidR="00797116" w:rsidRPr="00797116">
        <w:t xml:space="preserve"> </w:t>
      </w:r>
      <w:r w:rsidR="00797116">
        <w:t xml:space="preserve"> </w:t>
      </w:r>
      <w:r w:rsidR="004625B7">
        <w:t xml:space="preserve">No less than ninety (90) </w:t>
      </w:r>
      <w:r>
        <w:t xml:space="preserve">days prior to the beginning of each </w:t>
      </w:r>
      <w:r>
        <w:lastRenderedPageBreak/>
        <w:t xml:space="preserve">Fiscal Year, Lessee shall establish and publish a </w:t>
      </w:r>
      <w:r w:rsidR="004625B7">
        <w:t xml:space="preserve">proposed </w:t>
      </w:r>
      <w:r>
        <w:t xml:space="preserve">list of Aeronautical Rates and Charges that shall be applicable for the upcoming Fiscal Year.  </w:t>
      </w:r>
      <w:r w:rsidR="004625B7">
        <w:t xml:space="preserve">Within thirty (30) days thereafter, Lessee shall hold a meeting at the Airport and provide no less than fifteen (15) days’ prior written notice to all owners of based aircraft and other aeronautical tenants at the Airport for the purpose of consulting with such owners and other tenants.  Lessee shall give due consideration to such comments and within thirty (30) days following such meeting, Lessee shall publish the final list of Aeronautical Rates and Charges that shall be applicable for the upcoming Fiscal Year.  </w:t>
      </w:r>
      <w:r>
        <w:t xml:space="preserve">Lessee </w:t>
      </w:r>
      <w:r w:rsidR="00797116">
        <w:t>shall</w:t>
      </w:r>
      <w:r>
        <w:t xml:space="preserve"> not increase </w:t>
      </w:r>
      <w:r w:rsidR="00A9558B">
        <w:t>any</w:t>
      </w:r>
      <w:r>
        <w:t xml:space="preserve"> Aeronautical Rates &amp; Charges </w:t>
      </w:r>
      <w:r w:rsidR="00A9558B">
        <w:t xml:space="preserve">at a rate greater than </w:t>
      </w:r>
      <w:r w:rsidR="00E630E2">
        <w:t>CPI</w:t>
      </w:r>
      <w:r w:rsidR="000E6CE1">
        <w:t xml:space="preserve"> </w:t>
      </w:r>
      <w:r w:rsidR="00A9558B">
        <w:t>with</w:t>
      </w:r>
      <w:r w:rsidR="002F7F03">
        <w:t>out</w:t>
      </w:r>
      <w:r w:rsidR="00A9558B">
        <w:t xml:space="preserve"> prior approval from Lessor</w:t>
      </w:r>
      <w:r w:rsidR="00227CF9">
        <w:t>, except pursuant to an appraisal process as set forth in the Rates and Charges Policy</w:t>
      </w:r>
      <w:r w:rsidR="00A9558B">
        <w:t xml:space="preserve">. </w:t>
      </w:r>
      <w:r w:rsidR="00797116">
        <w:t xml:space="preserve"> </w:t>
      </w:r>
      <w:r w:rsidR="002F7F03">
        <w:t xml:space="preserve">Provided that Lessee has complied with the provisions of this Section and the Rates and Charges Policy, no City approval shall be necessary for Lessee to publish its revised list of Aeronautical Rates and Charges for each Fiscal Year.  However, </w:t>
      </w:r>
      <w:r w:rsidR="00797116">
        <w:t>Lessee may only increase the Aeronautical Rates &amp; Charges during a Fiscal Year with prior approval from Lessor.</w:t>
      </w:r>
      <w:r w:rsidR="002F7F03">
        <w:t xml:space="preserve">   Lessee may </w:t>
      </w:r>
      <w:r w:rsidR="00C239B7">
        <w:t xml:space="preserve">request to </w:t>
      </w:r>
      <w:r w:rsidR="002F7F03">
        <w:t xml:space="preserve">modify </w:t>
      </w:r>
      <w:r w:rsidR="00C239B7">
        <w:t xml:space="preserve">the Rates and Charges Policy and replace </w:t>
      </w:r>
      <w:r w:rsidR="00C239B7" w:rsidRPr="00BF0479">
        <w:rPr>
          <w:b/>
          <w:bCs w:val="0"/>
        </w:rPr>
        <w:t>Exhibit O</w:t>
      </w:r>
      <w:r w:rsidR="00C239B7">
        <w:t xml:space="preserve"> with an updated Rates and Charges Policy, but such updated Rates and Charges Policy shall not become effective under this Agreement until Lessee receives written approval from Lessor.</w:t>
      </w:r>
    </w:p>
    <w:p w14:paraId="0C234D0E" w14:textId="77777777" w:rsidR="00F96C1A" w:rsidRPr="00E808B4" w:rsidRDefault="00F96C1A" w:rsidP="001F6ED8">
      <w:pPr>
        <w:pStyle w:val="Heading2"/>
      </w:pPr>
      <w:r>
        <w:rPr>
          <w:rFonts w:eastAsia="Courier New"/>
          <w:u w:val="single"/>
        </w:rPr>
        <w:t>City’s Right to Act in Lessee’s Place</w:t>
      </w:r>
      <w:r>
        <w:rPr>
          <w:rFonts w:eastAsia="Courier New"/>
        </w:rPr>
        <w:t xml:space="preserve">.  </w:t>
      </w:r>
      <w:r w:rsidR="00E10B4F">
        <w:rPr>
          <w:rFonts w:eastAsia="Courier New"/>
        </w:rPr>
        <w:t>Lessee acknowledges that, as the owner and spons</w:t>
      </w:r>
      <w:r w:rsidR="00350D11">
        <w:rPr>
          <w:rFonts w:eastAsia="Courier New"/>
        </w:rPr>
        <w:t>o</w:t>
      </w:r>
      <w:r w:rsidR="00E10B4F">
        <w:rPr>
          <w:rFonts w:eastAsia="Courier New"/>
        </w:rPr>
        <w:t xml:space="preserve">r of the Airport, </w:t>
      </w:r>
      <w:r w:rsidR="00350D11">
        <w:rPr>
          <w:rFonts w:eastAsia="Courier New"/>
        </w:rPr>
        <w:t xml:space="preserve">Lessor is obligated to comply with the assurances set forth in its Grant Agreements </w:t>
      </w:r>
      <w:r w:rsidR="00350D11" w:rsidRPr="00E528C4">
        <w:rPr>
          <w:rFonts w:eastAsia="Courier New"/>
        </w:rPr>
        <w:t xml:space="preserve">and that Lessor must retain sufficient rights and powers in order to do so.  </w:t>
      </w:r>
      <w:r w:rsidRPr="00E528C4">
        <w:rPr>
          <w:rFonts w:eastAsia="Courier New"/>
        </w:rPr>
        <w:t xml:space="preserve">If Lessee shall fail to operate </w:t>
      </w:r>
      <w:r w:rsidR="0087652D" w:rsidRPr="00BF0479">
        <w:rPr>
          <w:rFonts w:eastAsia="Courier New"/>
        </w:rPr>
        <w:t>or maintain</w:t>
      </w:r>
      <w:r w:rsidR="0087652D" w:rsidRPr="00E528C4">
        <w:rPr>
          <w:rFonts w:eastAsia="Courier New"/>
        </w:rPr>
        <w:t xml:space="preserve"> </w:t>
      </w:r>
      <w:r w:rsidRPr="00E528C4">
        <w:rPr>
          <w:rFonts w:eastAsia="Courier New"/>
        </w:rPr>
        <w:t>the</w:t>
      </w:r>
      <w:r>
        <w:rPr>
          <w:rFonts w:eastAsia="Courier New"/>
        </w:rPr>
        <w:t xml:space="preserve"> Airport in accordance with the requirements of this </w:t>
      </w:r>
      <w:r w:rsidR="005A6A23">
        <w:rPr>
          <w:rFonts w:eastAsia="Courier New"/>
        </w:rPr>
        <w:t>Agreement</w:t>
      </w:r>
      <w:r>
        <w:rPr>
          <w:rFonts w:eastAsia="Courier New"/>
        </w:rPr>
        <w:t>, including without limitation, in violation of any Grant Assurance, as determined by the FAA or the Les</w:t>
      </w:r>
      <w:r w:rsidR="00E808B4">
        <w:rPr>
          <w:rFonts w:eastAsia="Courier New"/>
        </w:rPr>
        <w:t xml:space="preserve">sor in its or their sole discretion, the Lessor </w:t>
      </w:r>
      <w:r w:rsidR="00C32781">
        <w:rPr>
          <w:rFonts w:eastAsia="Courier New"/>
        </w:rPr>
        <w:t xml:space="preserve">shall provide written notice to Lessee setting forth the specific failures and/or violations.  No later than ten (10) days from Lessee’s receipt of such notice, Lessee shall prepare and deliver to Lessor a written compliance </w:t>
      </w:r>
      <w:r w:rsidR="00350D11">
        <w:rPr>
          <w:rFonts w:eastAsia="Courier New"/>
        </w:rPr>
        <w:t xml:space="preserve">action </w:t>
      </w:r>
      <w:r w:rsidR="00C32781">
        <w:rPr>
          <w:rFonts w:eastAsia="Courier New"/>
        </w:rPr>
        <w:t xml:space="preserve">plan for correction of </w:t>
      </w:r>
      <w:r w:rsidR="00350D11">
        <w:rPr>
          <w:rFonts w:eastAsia="Courier New"/>
        </w:rPr>
        <w:t>all such</w:t>
      </w:r>
      <w:r w:rsidR="00C32781">
        <w:rPr>
          <w:rFonts w:eastAsia="Courier New"/>
        </w:rPr>
        <w:t xml:space="preserve"> failures and/or violations</w:t>
      </w:r>
      <w:r w:rsidR="00350D11">
        <w:rPr>
          <w:rFonts w:eastAsia="Courier New"/>
        </w:rPr>
        <w:t>, and Lessee shall promptly commence and diligently complete the tasks and other requirements of such plan</w:t>
      </w:r>
      <w:r w:rsidR="00C32781">
        <w:rPr>
          <w:rFonts w:eastAsia="Courier New"/>
        </w:rPr>
        <w:t xml:space="preserve">.  If Lessee fails to </w:t>
      </w:r>
      <w:r w:rsidR="00350D11">
        <w:rPr>
          <w:rFonts w:eastAsia="Courier New"/>
        </w:rPr>
        <w:t xml:space="preserve">provide such compliance action plan within ten (10) days or promptly and diligently undertake </w:t>
      </w:r>
      <w:r w:rsidR="00C32781">
        <w:rPr>
          <w:rFonts w:eastAsia="Courier New"/>
        </w:rPr>
        <w:t xml:space="preserve">reasonable steps to fulfill the compliance plan </w:t>
      </w:r>
      <w:r w:rsidR="00350D11">
        <w:rPr>
          <w:rFonts w:eastAsia="Courier New"/>
        </w:rPr>
        <w:t>thereafter</w:t>
      </w:r>
      <w:r w:rsidR="00C32781">
        <w:rPr>
          <w:rFonts w:eastAsia="Courier New"/>
        </w:rPr>
        <w:t>, Lessor may</w:t>
      </w:r>
      <w:r w:rsidR="00E808B4">
        <w:rPr>
          <w:rFonts w:eastAsia="Courier New"/>
        </w:rPr>
        <w:t xml:space="preserve"> enter upon and occupy the Demised Premises and take such actions as it may determine to be necessary under the circumstances to cure such failure or violation and continue to occupy the Demised Premises for such period of time as may be necessary to complete such cure.  Any and all costs incurred by Lessor in effecting any such cure shall be reimbursed by Lessee, plus an additional 15% for administrative overhead, as Additional Rent within thirty (30) days after Lessor provides an invoice therefor.</w:t>
      </w:r>
    </w:p>
    <w:p w14:paraId="414FCEB4" w14:textId="7C5BD5EE" w:rsidR="00E808B4" w:rsidRPr="00C873E6" w:rsidRDefault="00E808B4" w:rsidP="001F6ED8">
      <w:pPr>
        <w:pStyle w:val="Heading2"/>
      </w:pPr>
      <w:r>
        <w:rPr>
          <w:rFonts w:eastAsia="Courier New"/>
          <w:u w:val="single"/>
        </w:rPr>
        <w:t>Procurement of Goods and Services</w:t>
      </w:r>
      <w:r>
        <w:rPr>
          <w:rFonts w:eastAsia="Courier New"/>
        </w:rPr>
        <w:t>.  Lessee shall develop and submit to the Lessor for its review and approval policies and procedures for procurement of goods and services which shall be generally consistent with the City’s own policies and procedures for procurement of goods and services and which, to the extent permissible under Applicable Law</w:t>
      </w:r>
      <w:r w:rsidR="007F2122">
        <w:rPr>
          <w:rFonts w:eastAsia="Courier New"/>
        </w:rPr>
        <w:t>s</w:t>
      </w:r>
      <w:r>
        <w:rPr>
          <w:rFonts w:eastAsia="Courier New"/>
        </w:rPr>
        <w:t xml:space="preserve">, shall </w:t>
      </w:r>
      <w:r w:rsidR="00CC3C89">
        <w:rPr>
          <w:rFonts w:eastAsia="Courier New"/>
        </w:rPr>
        <w:t>prioritize provision of such goods and services by Permanent Residents of the City or the County.</w:t>
      </w:r>
      <w:r w:rsidR="00350D11">
        <w:rPr>
          <w:rFonts w:eastAsia="Courier New"/>
        </w:rPr>
        <w:t xml:space="preserve">  </w:t>
      </w:r>
      <w:r w:rsidR="007F2122">
        <w:rPr>
          <w:rFonts w:eastAsia="Courier New"/>
        </w:rPr>
        <w:t>Subject and subordinate to the requirements of Applicable Law</w:t>
      </w:r>
      <w:r w:rsidR="00A14CAE">
        <w:rPr>
          <w:rFonts w:eastAsia="Courier New"/>
        </w:rPr>
        <w:t>s</w:t>
      </w:r>
      <w:r w:rsidR="007F2122">
        <w:rPr>
          <w:rFonts w:eastAsia="Courier New"/>
        </w:rPr>
        <w:t xml:space="preserve">, </w:t>
      </w:r>
      <w:r w:rsidR="005A6AD1">
        <w:rPr>
          <w:rFonts w:eastAsia="Courier New"/>
        </w:rPr>
        <w:t>Lessee shall comply with t</w:t>
      </w:r>
      <w:r w:rsidR="00350D11">
        <w:rPr>
          <w:rFonts w:eastAsia="Courier New"/>
        </w:rPr>
        <w:t xml:space="preserve">he Master Procurement Policy attached as </w:t>
      </w:r>
      <w:r w:rsidR="00350D11" w:rsidRPr="005A6AD1">
        <w:rPr>
          <w:rFonts w:eastAsia="Courier New"/>
          <w:b/>
          <w:bCs w:val="0"/>
        </w:rPr>
        <w:t xml:space="preserve">Exhibit </w:t>
      </w:r>
      <w:r w:rsidR="005A6AD1" w:rsidRPr="005A6AD1">
        <w:rPr>
          <w:rFonts w:eastAsia="Courier New"/>
          <w:b/>
          <w:bCs w:val="0"/>
        </w:rPr>
        <w:t>K</w:t>
      </w:r>
      <w:r w:rsidR="005A6AD1">
        <w:rPr>
          <w:rFonts w:eastAsia="Courier New"/>
        </w:rPr>
        <w:t>, as such policy may be revised in order to comply with revisions to procurement requirements under Applicable Law</w:t>
      </w:r>
      <w:r w:rsidR="007F2122">
        <w:rPr>
          <w:rFonts w:eastAsia="Courier New"/>
        </w:rPr>
        <w:t>s</w:t>
      </w:r>
      <w:r w:rsidR="005A6AD1">
        <w:rPr>
          <w:rFonts w:eastAsia="Courier New"/>
        </w:rPr>
        <w:t xml:space="preserve">. </w:t>
      </w:r>
      <w:r w:rsidR="00B84B0C">
        <w:rPr>
          <w:rFonts w:eastAsia="Courier New"/>
        </w:rPr>
        <w:t xml:space="preserve"> The City shall reasonably cooperate with Lessee if necessary to facilitate the procurement of goods, services, or equipment under a Grant Agreement.</w:t>
      </w:r>
    </w:p>
    <w:p w14:paraId="2DB9A735" w14:textId="77777777" w:rsidR="00C873E6" w:rsidRPr="001F6ED8" w:rsidRDefault="00C873E6" w:rsidP="001F6ED8">
      <w:pPr>
        <w:pStyle w:val="Heading2"/>
      </w:pPr>
      <w:r>
        <w:rPr>
          <w:rFonts w:eastAsia="Courier New"/>
          <w:u w:val="single"/>
        </w:rPr>
        <w:lastRenderedPageBreak/>
        <w:t>Lessee’s Right to Terminate</w:t>
      </w:r>
      <w:r w:rsidRPr="00C873E6">
        <w:t>.</w:t>
      </w:r>
      <w:r>
        <w:t xml:space="preserve">  Lessee shall have the right to terminate this Agreement on the tenth (10</w:t>
      </w:r>
      <w:r w:rsidRPr="00C873E6">
        <w:rPr>
          <w:vertAlign w:val="superscript"/>
        </w:rPr>
        <w:t>th</w:t>
      </w:r>
      <w:r>
        <w:t>) anniversary of the Commencement Date by giving the Lessor no less than six (6) months prior written notice of Lessee’s determination to terminate this Agreement on such tenth anniversary.  Upon such termination, any amounts that may be due to Lessee from Lessor</w:t>
      </w:r>
      <w:r w:rsidR="00332885">
        <w:t xml:space="preserve"> </w:t>
      </w:r>
      <w:r>
        <w:t xml:space="preserve">shall be forgiven by Lessee in consideration of the early termination of this Agreement.   </w:t>
      </w:r>
    </w:p>
    <w:p w14:paraId="46507199" w14:textId="77777777" w:rsidR="000A61A9" w:rsidRPr="00E11622" w:rsidRDefault="000A61A9" w:rsidP="00C958D2">
      <w:pPr>
        <w:pStyle w:val="Heading1"/>
        <w:rPr>
          <w:rFonts w:eastAsia="Courier New"/>
          <w:b/>
          <w:bCs w:val="0"/>
        </w:rPr>
      </w:pPr>
      <w:r>
        <w:rPr>
          <w:rFonts w:eastAsia="Courier New"/>
        </w:rPr>
        <w:br/>
      </w:r>
      <w:bookmarkStart w:id="33" w:name="_Toc129861755"/>
      <w:r w:rsidR="002B60BA" w:rsidRPr="00E11622">
        <w:rPr>
          <w:rFonts w:eastAsia="Courier New"/>
          <w:b/>
          <w:bCs w:val="0"/>
        </w:rPr>
        <w:t xml:space="preserve">Financial </w:t>
      </w:r>
      <w:r w:rsidR="005034A6" w:rsidRPr="00E11622">
        <w:rPr>
          <w:rFonts w:eastAsia="Courier New"/>
          <w:b/>
          <w:bCs w:val="0"/>
        </w:rPr>
        <w:t xml:space="preserve">Documentation; </w:t>
      </w:r>
      <w:r w:rsidR="00573C19" w:rsidRPr="00E11622">
        <w:rPr>
          <w:rFonts w:eastAsia="Courier New"/>
          <w:b/>
          <w:bCs w:val="0"/>
        </w:rPr>
        <w:t xml:space="preserve">Performance </w:t>
      </w:r>
      <w:r w:rsidR="005034A6" w:rsidRPr="00E11622">
        <w:rPr>
          <w:rFonts w:eastAsia="Courier New"/>
          <w:b/>
          <w:bCs w:val="0"/>
        </w:rPr>
        <w:t>Bonds</w:t>
      </w:r>
      <w:bookmarkEnd w:id="33"/>
    </w:p>
    <w:p w14:paraId="1722D027" w14:textId="77777777" w:rsidR="002163B1" w:rsidRPr="002163B1" w:rsidRDefault="00676DE7" w:rsidP="002163B1">
      <w:pPr>
        <w:pStyle w:val="Heading2"/>
        <w:rPr>
          <w:rFonts w:eastAsia="Courier New"/>
        </w:rPr>
      </w:pPr>
      <w:r>
        <w:rPr>
          <w:rFonts w:eastAsia="Courier New"/>
          <w:u w:val="single"/>
        </w:rPr>
        <w:t>Annual Budgets</w:t>
      </w:r>
      <w:r w:rsidR="00C154A7">
        <w:rPr>
          <w:rFonts w:eastAsia="Courier New"/>
          <w:u w:val="single"/>
        </w:rPr>
        <w:t xml:space="preserve">, Reports, </w:t>
      </w:r>
      <w:r w:rsidR="00BD3BF8">
        <w:rPr>
          <w:rFonts w:eastAsia="Courier New"/>
          <w:u w:val="single"/>
        </w:rPr>
        <w:t>Audit</w:t>
      </w:r>
      <w:r w:rsidR="004B23EB">
        <w:rPr>
          <w:rFonts w:eastAsia="Courier New"/>
          <w:u w:val="single"/>
        </w:rPr>
        <w:t>s,</w:t>
      </w:r>
      <w:r w:rsidR="00BD3BF8">
        <w:rPr>
          <w:rFonts w:eastAsia="Courier New"/>
          <w:u w:val="single"/>
        </w:rPr>
        <w:t xml:space="preserve"> </w:t>
      </w:r>
      <w:r w:rsidR="00C154A7">
        <w:rPr>
          <w:rFonts w:eastAsia="Courier New"/>
          <w:u w:val="single"/>
        </w:rPr>
        <w:t>and Plans</w:t>
      </w:r>
      <w:r>
        <w:rPr>
          <w:rFonts w:eastAsia="Courier New"/>
        </w:rPr>
        <w:t>.</w:t>
      </w:r>
    </w:p>
    <w:p w14:paraId="2D982C47" w14:textId="2BA91342" w:rsidR="002163B1" w:rsidRDefault="00604051" w:rsidP="002163B1">
      <w:pPr>
        <w:pStyle w:val="Heading3"/>
        <w:rPr>
          <w:rFonts w:eastAsia="Courier New"/>
        </w:rPr>
      </w:pPr>
      <w:r>
        <w:rPr>
          <w:rFonts w:eastAsia="Courier New"/>
        </w:rPr>
        <w:t>No later than June 30 of each calendar year during the Term, Lessee shall provide Lessor with a proposed annual budget for the operation of the Airport</w:t>
      </w:r>
      <w:r w:rsidR="00C52ACD">
        <w:rPr>
          <w:rFonts w:eastAsia="Courier New"/>
        </w:rPr>
        <w:t xml:space="preserve">, including </w:t>
      </w:r>
      <w:r w:rsidR="00951E9B">
        <w:rPr>
          <w:rFonts w:eastAsia="Courier New"/>
        </w:rPr>
        <w:t>key positions</w:t>
      </w:r>
      <w:r w:rsidR="002F2029">
        <w:rPr>
          <w:rFonts w:eastAsia="Courier New"/>
        </w:rPr>
        <w:t xml:space="preserve"> described in Article 34</w:t>
      </w:r>
      <w:r w:rsidR="00951E9B">
        <w:rPr>
          <w:rFonts w:eastAsia="Courier New"/>
        </w:rPr>
        <w:t xml:space="preserve">, </w:t>
      </w:r>
      <w:r w:rsidR="00C52ACD">
        <w:rPr>
          <w:rFonts w:eastAsia="Courier New"/>
        </w:rPr>
        <w:t xml:space="preserve">rates and charges, operating and capital expenses </w:t>
      </w:r>
      <w:r>
        <w:rPr>
          <w:rFonts w:eastAsia="Courier New"/>
        </w:rPr>
        <w:t xml:space="preserve">for the following Fiscal Year.  </w:t>
      </w:r>
      <w:r w:rsidR="00C52ACD">
        <w:rPr>
          <w:rFonts w:eastAsia="Courier New"/>
        </w:rPr>
        <w:t xml:space="preserve">Each annual budget shall be subject to </w:t>
      </w:r>
      <w:r w:rsidR="002163B1">
        <w:rPr>
          <w:rFonts w:eastAsia="Courier New"/>
        </w:rPr>
        <w:t>Lessor</w:t>
      </w:r>
      <w:r w:rsidR="00C52ACD">
        <w:rPr>
          <w:rFonts w:eastAsia="Courier New"/>
        </w:rPr>
        <w:t>’s</w:t>
      </w:r>
      <w:r w:rsidR="002163B1">
        <w:rPr>
          <w:rFonts w:eastAsia="Courier New"/>
        </w:rPr>
        <w:t xml:space="preserve"> review and comment.</w:t>
      </w:r>
      <w:r w:rsidR="00BD3BF8">
        <w:rPr>
          <w:rFonts w:eastAsia="Courier New"/>
        </w:rPr>
        <w:t xml:space="preserve">  </w:t>
      </w:r>
    </w:p>
    <w:p w14:paraId="41E77DE7" w14:textId="77777777" w:rsidR="00BD3BF8" w:rsidRDefault="00C90B0A" w:rsidP="002163B1">
      <w:pPr>
        <w:pStyle w:val="Heading3"/>
        <w:rPr>
          <w:rFonts w:eastAsia="Courier New"/>
        </w:rPr>
      </w:pPr>
      <w:r>
        <w:rPr>
          <w:rFonts w:eastAsia="Courier New"/>
        </w:rPr>
        <w:t>If the Lessee plans to request City Advances to Airport for the next Fiscal Year the Lessee shall provide a written request to the City Manager including the proposed annual budget for operation of the Airport and specifically outline the proposed use of the City funds no later than May 1 of each calendar year.</w:t>
      </w:r>
    </w:p>
    <w:p w14:paraId="68D5E626" w14:textId="77777777" w:rsidR="00D17D27" w:rsidRPr="00D17D27" w:rsidRDefault="00D17D27" w:rsidP="00D17D27">
      <w:pPr>
        <w:pStyle w:val="Heading3"/>
        <w:rPr>
          <w:rFonts w:eastAsia="Courier New"/>
        </w:rPr>
      </w:pPr>
      <w:r>
        <w:rPr>
          <w:rFonts w:eastAsia="Courier New"/>
        </w:rPr>
        <w:t xml:space="preserve">If and to the extent that Lessee seeks to obtain </w:t>
      </w:r>
      <w:r w:rsidR="00BF0479">
        <w:rPr>
          <w:rFonts w:eastAsia="Courier New"/>
        </w:rPr>
        <w:t>Community Reinvestment Act (“</w:t>
      </w:r>
      <w:r>
        <w:rPr>
          <w:rFonts w:eastAsia="Courier New"/>
        </w:rPr>
        <w:t>CRA</w:t>
      </w:r>
      <w:r w:rsidR="00BF0479">
        <w:rPr>
          <w:rFonts w:eastAsia="Courier New"/>
        </w:rPr>
        <w:t>”)</w:t>
      </w:r>
      <w:r>
        <w:rPr>
          <w:rFonts w:eastAsia="Courier New"/>
        </w:rPr>
        <w:t xml:space="preserve"> funds or other funding from the Lessor for one or more Capital Projects at the Airport, Lessee shall include in the proposed annual budget for the upcoming Fiscal Year the amount sought and justification for the Lessor’s expenditure of such funds for such Capital Project(s), including the expected economic benefits to the City of such Capital Project and new jobs expected to be created.  The City, in its sole and absolute discretion, acting by and through the City Council</w:t>
      </w:r>
      <w:r w:rsidR="00C90B0A">
        <w:rPr>
          <w:rFonts w:eastAsia="Courier New"/>
        </w:rPr>
        <w:t xml:space="preserve"> or CRA</w:t>
      </w:r>
      <w:r>
        <w:rPr>
          <w:rFonts w:eastAsia="Courier New"/>
        </w:rPr>
        <w:t>, may grant all or some of such funds or determine not to provide any funds for such Capital Project(s).</w:t>
      </w:r>
    </w:p>
    <w:p w14:paraId="70EB3AD6" w14:textId="77777777" w:rsidR="00C154A7" w:rsidRDefault="00C154A7" w:rsidP="00C154A7">
      <w:pPr>
        <w:pStyle w:val="Heading3"/>
        <w:rPr>
          <w:rFonts w:eastAsia="Courier New"/>
        </w:rPr>
      </w:pPr>
      <w:r>
        <w:rPr>
          <w:rFonts w:eastAsia="Courier New"/>
        </w:rPr>
        <w:t xml:space="preserve">Together with the proposed annual budget, Lessee shall submit a proposed schedule of Capital Projects and major maintenance to be performed at the Airport </w:t>
      </w:r>
      <w:r w:rsidR="00D17D27">
        <w:rPr>
          <w:rFonts w:eastAsia="Courier New"/>
        </w:rPr>
        <w:t xml:space="preserve">during the upcoming Fiscal Year, which shall be consistent with the then-effective Airport Master Plan.  </w:t>
      </w:r>
      <w:r w:rsidR="00D17D27" w:rsidRPr="00D17D27">
        <w:rPr>
          <w:rFonts w:eastAsia="Courier New"/>
        </w:rPr>
        <w:t xml:space="preserve">Each </w:t>
      </w:r>
      <w:r w:rsidR="00D17D27">
        <w:rPr>
          <w:rFonts w:eastAsia="Courier New"/>
        </w:rPr>
        <w:t>Capital Project plan</w:t>
      </w:r>
      <w:r w:rsidR="00D17D27" w:rsidRPr="00D17D27">
        <w:rPr>
          <w:rFonts w:eastAsia="Courier New"/>
        </w:rPr>
        <w:t xml:space="preserve"> shall be subject to Lessor’s review and comment.</w:t>
      </w:r>
    </w:p>
    <w:p w14:paraId="0B3D0753" w14:textId="77777777" w:rsidR="00C154A7" w:rsidRDefault="00C154A7" w:rsidP="00C154A7">
      <w:pPr>
        <w:pStyle w:val="Heading3"/>
        <w:rPr>
          <w:rFonts w:eastAsia="Courier New"/>
        </w:rPr>
      </w:pPr>
      <w:r>
        <w:rPr>
          <w:rFonts w:eastAsia="Courier New"/>
        </w:rPr>
        <w:t>No later than ninety (90) days after the end of each Fiscal Year during the Term, Lessee shall provide Lessor with an annual financial report on the operations of the Airport and Lessee for the preceding Fiscal Year (“</w:t>
      </w:r>
      <w:r w:rsidRPr="00C52ACD">
        <w:rPr>
          <w:rFonts w:eastAsia="Courier New"/>
          <w:b/>
          <w:i/>
          <w:iCs/>
        </w:rPr>
        <w:t>Annual Financial Report</w:t>
      </w:r>
      <w:r>
        <w:rPr>
          <w:rFonts w:eastAsia="Courier New"/>
        </w:rPr>
        <w:t>”) including a reconciliation of the adopted budget for such Fiscal Year to actual revenues and expenses.  Each Annual Financial Report shall be prepared by a certified public accountant and conform to GAAP and any applicable financial reporting requirements of FAA and FDOT.</w:t>
      </w:r>
      <w:r w:rsidR="00E528C4">
        <w:rPr>
          <w:rFonts w:eastAsia="Courier New"/>
        </w:rPr>
        <w:t xml:space="preserve">  The Annual Financial Report shall </w:t>
      </w:r>
      <w:r w:rsidR="00E528C4" w:rsidRPr="00E528C4">
        <w:rPr>
          <w:rFonts w:eastAsia="Courier New"/>
        </w:rPr>
        <w:t xml:space="preserve">include relevant information for grants and supplementary information in accordance with </w:t>
      </w:r>
      <w:r w:rsidR="00E528C4">
        <w:rPr>
          <w:rFonts w:eastAsia="Courier New"/>
        </w:rPr>
        <w:t>any requirements of the G</w:t>
      </w:r>
      <w:r w:rsidR="00E528C4" w:rsidRPr="00E528C4">
        <w:rPr>
          <w:rFonts w:eastAsia="Courier New"/>
        </w:rPr>
        <w:t xml:space="preserve">rant </w:t>
      </w:r>
      <w:r w:rsidR="00E528C4">
        <w:rPr>
          <w:rFonts w:eastAsia="Courier New"/>
        </w:rPr>
        <w:t>A</w:t>
      </w:r>
      <w:r w:rsidR="00E528C4" w:rsidRPr="00E528C4">
        <w:rPr>
          <w:rFonts w:eastAsia="Courier New"/>
        </w:rPr>
        <w:t>greements and Applicable Laws.</w:t>
      </w:r>
      <w:r w:rsidR="005B2040">
        <w:rPr>
          <w:rFonts w:eastAsia="Courier New"/>
        </w:rPr>
        <w:t xml:space="preserve">  </w:t>
      </w:r>
      <w:r w:rsidR="005B2040" w:rsidRPr="005B2040">
        <w:rPr>
          <w:rFonts w:eastAsia="Courier New"/>
        </w:rPr>
        <w:t>Lessee shall include a table showing the City Advances Annual Balance calculation in the Annual Financial Report.</w:t>
      </w:r>
    </w:p>
    <w:p w14:paraId="3F4EBE10" w14:textId="77777777" w:rsidR="00C90B0A" w:rsidRDefault="00C90B0A" w:rsidP="00C154A7">
      <w:pPr>
        <w:pStyle w:val="Heading3"/>
        <w:rPr>
          <w:rFonts w:eastAsia="Courier New"/>
        </w:rPr>
      </w:pPr>
      <w:r>
        <w:rPr>
          <w:rFonts w:eastAsia="Courier New"/>
        </w:rPr>
        <w:t>No later than one hundred and fifty (150) days after the end o</w:t>
      </w:r>
      <w:r w:rsidR="00E528C4">
        <w:rPr>
          <w:rFonts w:eastAsia="Courier New"/>
        </w:rPr>
        <w:t>f</w:t>
      </w:r>
      <w:r>
        <w:rPr>
          <w:rFonts w:eastAsia="Courier New"/>
        </w:rPr>
        <w:t xml:space="preserve"> each Fiscal Year during the Term, Lessee shall provide Lessor with an Annual Audit of the Annual Financial Report.</w:t>
      </w:r>
    </w:p>
    <w:p w14:paraId="4ADE4D85" w14:textId="77777777" w:rsidR="00C154A7" w:rsidRPr="00D17D27" w:rsidRDefault="00C154A7" w:rsidP="00D17D27">
      <w:pPr>
        <w:pStyle w:val="Heading3"/>
        <w:rPr>
          <w:rFonts w:eastAsia="Courier New"/>
        </w:rPr>
      </w:pPr>
      <w:r w:rsidRPr="001E0109">
        <w:rPr>
          <w:rFonts w:eastAsia="Courier New"/>
        </w:rPr>
        <w:lastRenderedPageBreak/>
        <w:t>Lessee</w:t>
      </w:r>
      <w:r>
        <w:rPr>
          <w:rFonts w:eastAsia="Courier New"/>
        </w:rPr>
        <w:t xml:space="preserve"> shall be solely responsible for making any and all required financial reports to the FAA.  </w:t>
      </w:r>
      <w:r w:rsidRPr="001E0109">
        <w:rPr>
          <w:rFonts w:eastAsia="Courier New"/>
        </w:rPr>
        <w:t>Lessor</w:t>
      </w:r>
      <w:r>
        <w:rPr>
          <w:rFonts w:eastAsia="Courier New"/>
        </w:rPr>
        <w:t xml:space="preserve"> agrees to cooperate in the preparation and submission of such reports as necessary.</w:t>
      </w:r>
    </w:p>
    <w:p w14:paraId="4D50BBC3" w14:textId="77777777" w:rsidR="00E15291" w:rsidRDefault="002163B1" w:rsidP="000A61A9">
      <w:pPr>
        <w:pStyle w:val="Heading2"/>
        <w:rPr>
          <w:rFonts w:eastAsia="Courier New"/>
        </w:rPr>
      </w:pPr>
      <w:r>
        <w:rPr>
          <w:rFonts w:eastAsia="Courier New"/>
          <w:u w:val="single"/>
        </w:rPr>
        <w:t>Operating</w:t>
      </w:r>
      <w:r w:rsidR="000A61A9">
        <w:rPr>
          <w:rFonts w:eastAsia="Courier New"/>
          <w:u w:val="single"/>
        </w:rPr>
        <w:t xml:space="preserve"> Bond</w:t>
      </w:r>
      <w:r w:rsidR="000A61A9" w:rsidRPr="00E11622">
        <w:rPr>
          <w:rFonts w:eastAsia="Courier New"/>
        </w:rPr>
        <w:t>.</w:t>
      </w:r>
    </w:p>
    <w:p w14:paraId="2D3FF684" w14:textId="77777777" w:rsidR="000A61A9" w:rsidRDefault="002163B1" w:rsidP="00E15291">
      <w:pPr>
        <w:pStyle w:val="Heading3"/>
        <w:rPr>
          <w:rFonts w:eastAsia="Courier New"/>
        </w:rPr>
      </w:pPr>
      <w:r>
        <w:rPr>
          <w:rFonts w:eastAsia="Courier New"/>
        </w:rPr>
        <w:t xml:space="preserve">During the Term, Lessee shall provide and maintain a bond </w:t>
      </w:r>
      <w:r w:rsidR="00E15291">
        <w:rPr>
          <w:rFonts w:eastAsia="Courier New"/>
        </w:rPr>
        <w:t xml:space="preserve">in favor of Lessor </w:t>
      </w:r>
      <w:r>
        <w:rPr>
          <w:rFonts w:eastAsia="Courier New"/>
        </w:rPr>
        <w:t xml:space="preserve">from an “A” rated or higher bonding company </w:t>
      </w:r>
      <w:r w:rsidR="00C52ACD">
        <w:rPr>
          <w:rFonts w:eastAsia="Courier New"/>
        </w:rPr>
        <w:t xml:space="preserve">qualified to do business in the State </w:t>
      </w:r>
      <w:r w:rsidR="00AD0829">
        <w:rPr>
          <w:rFonts w:eastAsia="Courier New"/>
        </w:rPr>
        <w:t>in an amount no less than</w:t>
      </w:r>
      <w:r>
        <w:rPr>
          <w:rFonts w:eastAsia="Courier New"/>
        </w:rPr>
        <w:t xml:space="preserve"> </w:t>
      </w:r>
      <w:r w:rsidR="00B84B0C">
        <w:rPr>
          <w:rFonts w:eastAsia="Courier New"/>
        </w:rPr>
        <w:t>one hundred</w:t>
      </w:r>
      <w:r w:rsidR="00AD0829" w:rsidRPr="00C52ACD">
        <w:rPr>
          <w:rFonts w:eastAsia="Courier New"/>
        </w:rPr>
        <w:t xml:space="preserve"> percent (</w:t>
      </w:r>
      <w:r w:rsidR="00B84B0C">
        <w:rPr>
          <w:rFonts w:eastAsia="Courier New"/>
        </w:rPr>
        <w:t>10</w:t>
      </w:r>
      <w:r w:rsidR="00AD0829" w:rsidRPr="00C52ACD">
        <w:rPr>
          <w:rFonts w:eastAsia="Courier New"/>
        </w:rPr>
        <w:t>0%)</w:t>
      </w:r>
      <w:r w:rsidR="00AD0829">
        <w:rPr>
          <w:rFonts w:eastAsia="Courier New"/>
        </w:rPr>
        <w:t xml:space="preserve"> of the projected annual operating budget for the following Fiscal Year (“</w:t>
      </w:r>
      <w:r w:rsidR="00AD0829" w:rsidRPr="00C52ACD">
        <w:rPr>
          <w:rFonts w:eastAsia="Courier New"/>
          <w:b/>
          <w:bCs w:val="0"/>
          <w:i/>
          <w:iCs/>
        </w:rPr>
        <w:t>Operating Bond</w:t>
      </w:r>
      <w:r w:rsidR="00AD0829">
        <w:rPr>
          <w:rFonts w:eastAsia="Courier New"/>
        </w:rPr>
        <w:t>”).  Lessee shall cause such Operating Bond to be adjusted each Fiscal Year of the Term to reflect the annual operating budget</w:t>
      </w:r>
      <w:r w:rsidR="00C52ACD">
        <w:rPr>
          <w:rFonts w:eastAsia="Courier New"/>
        </w:rPr>
        <w:t xml:space="preserve"> for that Fiscal Year</w:t>
      </w:r>
      <w:r w:rsidR="00AD0829">
        <w:rPr>
          <w:rFonts w:eastAsia="Courier New"/>
        </w:rPr>
        <w:t>.  Lessee shall provide written documentation of the amount of the Operating Bond to Lessor at the beginning of each Fiscal Year.</w:t>
      </w:r>
    </w:p>
    <w:p w14:paraId="09E0F528" w14:textId="77777777" w:rsidR="00E15291" w:rsidRDefault="00E15291" w:rsidP="00E15291">
      <w:pPr>
        <w:pStyle w:val="Heading3"/>
        <w:rPr>
          <w:rFonts w:eastAsia="Courier New"/>
        </w:rPr>
      </w:pPr>
      <w:r>
        <w:rPr>
          <w:rFonts w:eastAsia="Courier New"/>
        </w:rPr>
        <w:t>If Lessor terminates this Agreement pursuant to an Event of Default by Lessee or Lessee otherwise fails to perform its obligations under this Agreement and Lessor subsequently incurs costs, expenses, or losses to remedy such nonperformance, Lessor shall be entitled to the proceeds of the Operating Bond.</w:t>
      </w:r>
    </w:p>
    <w:p w14:paraId="1629B2C9" w14:textId="2008EDA1" w:rsidR="00AD0829" w:rsidRPr="00AD0829" w:rsidRDefault="00EC3BC9" w:rsidP="000A61A9">
      <w:pPr>
        <w:pStyle w:val="Heading2"/>
        <w:rPr>
          <w:rFonts w:eastAsia="Courier New"/>
        </w:rPr>
      </w:pPr>
      <w:r>
        <w:rPr>
          <w:rFonts w:eastAsia="Courier New"/>
          <w:u w:val="single"/>
        </w:rPr>
        <w:t xml:space="preserve">Monthly and </w:t>
      </w:r>
      <w:r w:rsidR="00B73FB1">
        <w:rPr>
          <w:rFonts w:eastAsia="Courier New"/>
          <w:u w:val="single"/>
        </w:rPr>
        <w:t xml:space="preserve">Annual </w:t>
      </w:r>
      <w:r w:rsidR="00AD0829">
        <w:rPr>
          <w:rFonts w:eastAsia="Courier New"/>
          <w:u w:val="single"/>
        </w:rPr>
        <w:t>Reports</w:t>
      </w:r>
      <w:r w:rsidR="00C154A7">
        <w:rPr>
          <w:rFonts w:eastAsia="Courier New"/>
          <w:u w:val="single"/>
        </w:rPr>
        <w:t xml:space="preserve"> and Plans</w:t>
      </w:r>
      <w:r w:rsidR="00AD0829" w:rsidRPr="00E11622">
        <w:rPr>
          <w:rFonts w:eastAsia="Courier New"/>
        </w:rPr>
        <w:t>.</w:t>
      </w:r>
    </w:p>
    <w:p w14:paraId="58BC85C9" w14:textId="77777777" w:rsidR="00EC3BC9" w:rsidRDefault="00EC3BC9" w:rsidP="00134F8C">
      <w:pPr>
        <w:pStyle w:val="Heading3"/>
        <w:rPr>
          <w:rFonts w:eastAsia="Courier New"/>
        </w:rPr>
      </w:pPr>
      <w:r>
        <w:rPr>
          <w:rFonts w:eastAsia="Courier New"/>
        </w:rPr>
        <w:t>No later than the first day of each month, Lessee shall provide to the Lessor a report or post the report on the Airport public internet site monthly and fiscal year to date Airport operational data including but not limited to number of operations, gallons of fuel pumped, and fees collected by Lessee.</w:t>
      </w:r>
    </w:p>
    <w:p w14:paraId="536555C5" w14:textId="59F7A05D" w:rsidR="00EC3BC9" w:rsidRDefault="00AD0829" w:rsidP="00134F8C">
      <w:pPr>
        <w:pStyle w:val="Heading3"/>
        <w:rPr>
          <w:rFonts w:eastAsia="Courier New"/>
        </w:rPr>
      </w:pPr>
      <w:r w:rsidRPr="00D17D27">
        <w:rPr>
          <w:rFonts w:eastAsia="Courier New"/>
        </w:rPr>
        <w:t xml:space="preserve">No later than </w:t>
      </w:r>
      <w:r w:rsidR="00D17D27" w:rsidRPr="00D17D27">
        <w:rPr>
          <w:rFonts w:eastAsia="Courier New"/>
        </w:rPr>
        <w:t xml:space="preserve">the </w:t>
      </w:r>
      <w:r w:rsidR="007C51ED">
        <w:rPr>
          <w:rFonts w:eastAsia="Courier New"/>
        </w:rPr>
        <w:t xml:space="preserve">first day </w:t>
      </w:r>
      <w:r w:rsidR="00EC3BC9">
        <w:rPr>
          <w:rFonts w:eastAsia="Courier New"/>
        </w:rPr>
        <w:t>October</w:t>
      </w:r>
      <w:r w:rsidR="007C51ED">
        <w:rPr>
          <w:rFonts w:eastAsia="Courier New"/>
        </w:rPr>
        <w:t xml:space="preserve"> of each Fiscal Year</w:t>
      </w:r>
      <w:r w:rsidR="00D17D27" w:rsidRPr="00D17D27">
        <w:rPr>
          <w:rFonts w:eastAsia="Courier New"/>
        </w:rPr>
        <w:t>, Lessee shall provide to Lessor a</w:t>
      </w:r>
      <w:r w:rsidR="002F2029">
        <w:rPr>
          <w:rFonts w:eastAsia="Courier New"/>
        </w:rPr>
        <w:t>n annual</w:t>
      </w:r>
      <w:r w:rsidR="00D17D27" w:rsidRPr="00D17D27">
        <w:rPr>
          <w:rFonts w:eastAsia="Courier New"/>
        </w:rPr>
        <w:t xml:space="preserve"> report, </w:t>
      </w:r>
      <w:r w:rsidR="007C51ED">
        <w:rPr>
          <w:rFonts w:eastAsia="Courier New"/>
        </w:rPr>
        <w:t xml:space="preserve">setting forth for the previous </w:t>
      </w:r>
      <w:r w:rsidR="00664109">
        <w:rPr>
          <w:rFonts w:eastAsia="Courier New"/>
        </w:rPr>
        <w:t>twelve</w:t>
      </w:r>
      <w:r w:rsidR="007C51ED">
        <w:rPr>
          <w:rFonts w:eastAsia="Courier New"/>
        </w:rPr>
        <w:t xml:space="preserve"> months </w:t>
      </w:r>
      <w:r w:rsidR="00D17D27">
        <w:rPr>
          <w:rFonts w:eastAsia="Courier New"/>
        </w:rPr>
        <w:t>(i) Capital Project</w:t>
      </w:r>
      <w:r w:rsidR="00134F8C">
        <w:rPr>
          <w:rFonts w:eastAsia="Courier New"/>
        </w:rPr>
        <w:t>s</w:t>
      </w:r>
      <w:r w:rsidR="00D17D27">
        <w:rPr>
          <w:rFonts w:eastAsia="Courier New"/>
        </w:rPr>
        <w:t xml:space="preserve"> completed, (ii) </w:t>
      </w:r>
      <w:r w:rsidR="007C51ED">
        <w:rPr>
          <w:rFonts w:eastAsia="Courier New"/>
        </w:rPr>
        <w:t xml:space="preserve">monthly </w:t>
      </w:r>
      <w:r w:rsidR="00134F8C">
        <w:rPr>
          <w:rFonts w:eastAsia="Courier New"/>
        </w:rPr>
        <w:t xml:space="preserve">Airport </w:t>
      </w:r>
      <w:r w:rsidR="00D17D27">
        <w:rPr>
          <w:rFonts w:eastAsia="Courier New"/>
        </w:rPr>
        <w:t>operation</w:t>
      </w:r>
      <w:r w:rsidR="00C83E16">
        <w:rPr>
          <w:rFonts w:eastAsia="Courier New"/>
        </w:rPr>
        <w:t>al data Lessor may reasonably request (</w:t>
      </w:r>
      <w:r w:rsidR="00134F8C">
        <w:rPr>
          <w:rFonts w:eastAsia="Courier New"/>
        </w:rPr>
        <w:t xml:space="preserve">including but not limited to </w:t>
      </w:r>
      <w:r w:rsidR="00C83E16">
        <w:rPr>
          <w:rFonts w:eastAsia="Courier New"/>
        </w:rPr>
        <w:t xml:space="preserve">number of </w:t>
      </w:r>
      <w:r w:rsidR="00134F8C">
        <w:rPr>
          <w:rFonts w:eastAsia="Courier New"/>
        </w:rPr>
        <w:t>operations</w:t>
      </w:r>
      <w:r w:rsidR="00C83E16">
        <w:rPr>
          <w:rFonts w:eastAsia="Courier New"/>
        </w:rPr>
        <w:t xml:space="preserve">, </w:t>
      </w:r>
      <w:r w:rsidR="00134F8C">
        <w:rPr>
          <w:rFonts w:eastAsia="Courier New"/>
        </w:rPr>
        <w:t>gallons of fuel pumped, and fees collected by Lessee), (iii)</w:t>
      </w:r>
      <w:r w:rsidR="00D17D27">
        <w:rPr>
          <w:rFonts w:eastAsia="Courier New"/>
        </w:rPr>
        <w:t xml:space="preserve"> </w:t>
      </w:r>
      <w:r w:rsidR="00134F8C">
        <w:rPr>
          <w:rFonts w:eastAsia="Courier New"/>
        </w:rPr>
        <w:t>a description of</w:t>
      </w:r>
      <w:r w:rsidR="00D17D27">
        <w:rPr>
          <w:rFonts w:eastAsia="Courier New"/>
        </w:rPr>
        <w:t xml:space="preserve"> routine maintenance performed</w:t>
      </w:r>
      <w:r w:rsidR="00134F8C">
        <w:rPr>
          <w:rFonts w:eastAsia="Courier New"/>
        </w:rPr>
        <w:t>, (iv) the monthly operational and maintenance costs, and (v) the year-to-date budget.</w:t>
      </w:r>
      <w:r w:rsidR="00B73FB1">
        <w:rPr>
          <w:rFonts w:eastAsia="Courier New"/>
        </w:rPr>
        <w:t xml:space="preserve">  </w:t>
      </w:r>
    </w:p>
    <w:p w14:paraId="71985A07" w14:textId="17284167" w:rsidR="00D17D27" w:rsidRPr="00134F8C" w:rsidRDefault="00B73FB1" w:rsidP="00134F8C">
      <w:pPr>
        <w:pStyle w:val="Heading3"/>
        <w:rPr>
          <w:rFonts w:eastAsia="Courier New"/>
        </w:rPr>
      </w:pPr>
      <w:r>
        <w:rPr>
          <w:rFonts w:eastAsia="Courier New"/>
        </w:rPr>
        <w:t>Upon request of the FAA, Lessee shall also provide a copy of such report</w:t>
      </w:r>
      <w:r w:rsidR="00EC3BC9">
        <w:rPr>
          <w:rFonts w:eastAsia="Courier New"/>
        </w:rPr>
        <w:t>s</w:t>
      </w:r>
      <w:r>
        <w:rPr>
          <w:rFonts w:eastAsia="Courier New"/>
        </w:rPr>
        <w:t xml:space="preserve"> to the FAA.</w:t>
      </w:r>
    </w:p>
    <w:p w14:paraId="7CC2BB38" w14:textId="77777777" w:rsidR="000B4864" w:rsidRPr="000B4864" w:rsidRDefault="000B4864" w:rsidP="00E15291">
      <w:pPr>
        <w:pStyle w:val="Heading2"/>
        <w:rPr>
          <w:rFonts w:eastAsia="Courier New"/>
        </w:rPr>
      </w:pPr>
      <w:r w:rsidRPr="00C63ADE">
        <w:rPr>
          <w:rFonts w:eastAsia="Courier New"/>
          <w:u w:val="single"/>
        </w:rPr>
        <w:t>Reserved</w:t>
      </w:r>
      <w:r>
        <w:rPr>
          <w:rFonts w:eastAsia="Courier New"/>
        </w:rPr>
        <w:t>.</w:t>
      </w:r>
    </w:p>
    <w:p w14:paraId="55955D23" w14:textId="77777777" w:rsidR="00E15291" w:rsidRDefault="00E15291" w:rsidP="00E15291">
      <w:pPr>
        <w:pStyle w:val="Heading2"/>
        <w:rPr>
          <w:rFonts w:eastAsia="Courier New"/>
        </w:rPr>
      </w:pPr>
      <w:proofErr w:type="spellStart"/>
      <w:r>
        <w:rPr>
          <w:rFonts w:eastAsia="Courier New"/>
          <w:u w:val="single"/>
        </w:rPr>
        <w:t>Handback</w:t>
      </w:r>
      <w:proofErr w:type="spellEnd"/>
      <w:r>
        <w:rPr>
          <w:rFonts w:eastAsia="Courier New"/>
          <w:u w:val="single"/>
        </w:rPr>
        <w:t xml:space="preserve"> Bond</w:t>
      </w:r>
      <w:r w:rsidR="00074230" w:rsidRPr="00E11622">
        <w:rPr>
          <w:rFonts w:eastAsia="Courier New"/>
        </w:rPr>
        <w:t>.</w:t>
      </w:r>
    </w:p>
    <w:p w14:paraId="5E22E30D" w14:textId="77777777" w:rsidR="00074230" w:rsidRDefault="005034A6" w:rsidP="00074230">
      <w:pPr>
        <w:pStyle w:val="Heading3"/>
        <w:rPr>
          <w:rFonts w:eastAsia="Courier New"/>
        </w:rPr>
      </w:pPr>
      <w:r>
        <w:rPr>
          <w:rFonts w:eastAsia="Courier New"/>
        </w:rPr>
        <w:t>In addition to the Operating Bond, n</w:t>
      </w:r>
      <w:r w:rsidR="00074230">
        <w:rPr>
          <w:rFonts w:eastAsia="Courier New"/>
        </w:rPr>
        <w:t>o later than</w:t>
      </w:r>
      <w:r w:rsidR="00084EBC">
        <w:rPr>
          <w:rFonts w:eastAsia="Courier New"/>
        </w:rPr>
        <w:t xml:space="preserve"> three years</w:t>
      </w:r>
      <w:r w:rsidR="00074230">
        <w:rPr>
          <w:rFonts w:eastAsia="Courier New"/>
        </w:rPr>
        <w:t xml:space="preserve"> prior to the scheduled Expiration Date, </w:t>
      </w:r>
      <w:r w:rsidR="0030519B">
        <w:rPr>
          <w:rFonts w:eastAsia="Courier New"/>
        </w:rPr>
        <w:t xml:space="preserve">as extended by the First Extension and Second Extension, if exercised as provided in this Agreement, </w:t>
      </w:r>
      <w:r w:rsidR="00074230">
        <w:rPr>
          <w:rFonts w:eastAsia="Courier New"/>
        </w:rPr>
        <w:t xml:space="preserve">Lessee shall provide and maintain a bond in favor of Lessor from an “A” rated or higher bonding company </w:t>
      </w:r>
      <w:r w:rsidR="003D3B88">
        <w:rPr>
          <w:rFonts w:eastAsia="Courier New"/>
        </w:rPr>
        <w:t xml:space="preserve">qualified to do business in the State </w:t>
      </w:r>
      <w:r w:rsidR="00074230">
        <w:rPr>
          <w:rFonts w:eastAsia="Courier New"/>
        </w:rPr>
        <w:t xml:space="preserve">in an amount no less than </w:t>
      </w:r>
      <w:r w:rsidR="00074230" w:rsidRPr="003D3B88">
        <w:rPr>
          <w:rFonts w:eastAsia="Courier New"/>
        </w:rPr>
        <w:t>one hundred and fifty percent (150%)</w:t>
      </w:r>
      <w:r w:rsidR="00074230">
        <w:rPr>
          <w:rFonts w:eastAsia="Courier New"/>
        </w:rPr>
        <w:t xml:space="preserve"> of the projected annual operating budget for the following Fiscal Year (“</w:t>
      </w:r>
      <w:proofErr w:type="spellStart"/>
      <w:r w:rsidR="00074230" w:rsidRPr="003D3B88">
        <w:rPr>
          <w:rFonts w:eastAsia="Courier New"/>
          <w:b/>
          <w:bCs w:val="0"/>
          <w:i/>
          <w:iCs/>
        </w:rPr>
        <w:t>Handback</w:t>
      </w:r>
      <w:proofErr w:type="spellEnd"/>
      <w:r w:rsidR="00074230" w:rsidRPr="003D3B88">
        <w:rPr>
          <w:rFonts w:eastAsia="Courier New"/>
          <w:b/>
          <w:bCs w:val="0"/>
          <w:i/>
          <w:iCs/>
        </w:rPr>
        <w:t xml:space="preserve"> Bond</w:t>
      </w:r>
      <w:r w:rsidR="00074230">
        <w:rPr>
          <w:rFonts w:eastAsia="Courier New"/>
        </w:rPr>
        <w:t>”)</w:t>
      </w:r>
      <w:r w:rsidR="00084EBC">
        <w:rPr>
          <w:rFonts w:eastAsia="Courier New"/>
        </w:rPr>
        <w:t xml:space="preserve"> for each year until the end of the Term</w:t>
      </w:r>
      <w:r w:rsidR="00074230">
        <w:rPr>
          <w:rFonts w:eastAsia="Courier New"/>
        </w:rPr>
        <w:t xml:space="preserve">.  </w:t>
      </w:r>
      <w:r w:rsidR="00074230" w:rsidRPr="00074230">
        <w:rPr>
          <w:rFonts w:eastAsia="Courier New"/>
        </w:rPr>
        <w:t xml:space="preserve">Lessee shall provide written documentation of the amount of the </w:t>
      </w:r>
      <w:proofErr w:type="spellStart"/>
      <w:r w:rsidR="00074230">
        <w:rPr>
          <w:rFonts w:eastAsia="Courier New"/>
        </w:rPr>
        <w:t>Handback</w:t>
      </w:r>
      <w:proofErr w:type="spellEnd"/>
      <w:r w:rsidR="00074230" w:rsidRPr="00074230">
        <w:rPr>
          <w:rFonts w:eastAsia="Courier New"/>
        </w:rPr>
        <w:t xml:space="preserve"> Bond to Lessor.</w:t>
      </w:r>
    </w:p>
    <w:p w14:paraId="7B6D53AB" w14:textId="77777777" w:rsidR="00074230" w:rsidRDefault="00074230" w:rsidP="00074230">
      <w:pPr>
        <w:pStyle w:val="Heading3"/>
        <w:rPr>
          <w:rFonts w:eastAsia="Courier New"/>
        </w:rPr>
      </w:pPr>
      <w:r>
        <w:rPr>
          <w:rFonts w:eastAsia="Courier New"/>
        </w:rPr>
        <w:lastRenderedPageBreak/>
        <w:t xml:space="preserve">Lessee shall maintain the </w:t>
      </w:r>
      <w:proofErr w:type="spellStart"/>
      <w:r>
        <w:rPr>
          <w:rFonts w:eastAsia="Courier New"/>
        </w:rPr>
        <w:t>Handback</w:t>
      </w:r>
      <w:proofErr w:type="spellEnd"/>
      <w:r>
        <w:rPr>
          <w:rFonts w:eastAsia="Courier New"/>
        </w:rPr>
        <w:t xml:space="preserve"> Bond for at least one (1) year after the Expiration Date.  Lessor shall be entitled to a claim against and recover from the </w:t>
      </w:r>
      <w:proofErr w:type="spellStart"/>
      <w:r>
        <w:rPr>
          <w:rFonts w:eastAsia="Courier New"/>
        </w:rPr>
        <w:t>Handback</w:t>
      </w:r>
      <w:proofErr w:type="spellEnd"/>
      <w:r>
        <w:rPr>
          <w:rFonts w:eastAsia="Courier New"/>
        </w:rPr>
        <w:t xml:space="preserve"> Bond under any of the following circumstances:</w:t>
      </w:r>
    </w:p>
    <w:p w14:paraId="2C2FC12E" w14:textId="77777777" w:rsidR="00074230" w:rsidRDefault="00074230" w:rsidP="00C63ADE">
      <w:pPr>
        <w:pStyle w:val="Heading4"/>
        <w:ind w:left="1440" w:firstLine="0"/>
        <w:rPr>
          <w:rFonts w:eastAsia="Courier New"/>
        </w:rPr>
      </w:pPr>
      <w:r>
        <w:rPr>
          <w:rFonts w:eastAsia="Courier New"/>
        </w:rPr>
        <w:t xml:space="preserve">Lessee’s failure to return the </w:t>
      </w:r>
      <w:r w:rsidR="003D3B88">
        <w:rPr>
          <w:rFonts w:eastAsia="Courier New"/>
        </w:rPr>
        <w:t>Demised Premises, including all improvements thereto,</w:t>
      </w:r>
      <w:r>
        <w:rPr>
          <w:rFonts w:eastAsia="Courier New"/>
        </w:rPr>
        <w:t xml:space="preserve"> in good and operational condition, reasonable wear and tear excepted;</w:t>
      </w:r>
    </w:p>
    <w:p w14:paraId="3F12D781" w14:textId="77777777" w:rsidR="003D3B88" w:rsidRPr="003D3B88" w:rsidRDefault="003D3B88" w:rsidP="00C63ADE">
      <w:pPr>
        <w:pStyle w:val="Heading4"/>
        <w:ind w:left="1440" w:firstLine="0"/>
        <w:rPr>
          <w:rFonts w:eastAsia="Courier New"/>
        </w:rPr>
      </w:pPr>
      <w:r w:rsidRPr="003D3B88">
        <w:rPr>
          <w:rFonts w:eastAsia="Courier New"/>
        </w:rPr>
        <w:t xml:space="preserve">Lessee’s failure to pay any amount of Additional Rent required under this </w:t>
      </w:r>
      <w:r w:rsidR="0030519B">
        <w:rPr>
          <w:rFonts w:eastAsia="Courier New"/>
        </w:rPr>
        <w:t>A</w:t>
      </w:r>
      <w:r w:rsidRPr="003D3B88">
        <w:rPr>
          <w:rFonts w:eastAsia="Courier New"/>
        </w:rPr>
        <w:t>greement;</w:t>
      </w:r>
      <w:r>
        <w:rPr>
          <w:rFonts w:eastAsia="Courier New"/>
        </w:rPr>
        <w:t xml:space="preserve"> and</w:t>
      </w:r>
    </w:p>
    <w:p w14:paraId="50E248E1" w14:textId="77777777" w:rsidR="00074230" w:rsidRDefault="003D3B88" w:rsidP="00C63ADE">
      <w:pPr>
        <w:pStyle w:val="Heading4"/>
        <w:ind w:left="1440" w:firstLine="0"/>
        <w:rPr>
          <w:rFonts w:eastAsia="Courier New"/>
        </w:rPr>
      </w:pPr>
      <w:r w:rsidRPr="003D3B88">
        <w:rPr>
          <w:rFonts w:eastAsia="Courier New"/>
        </w:rPr>
        <w:t xml:space="preserve">Any sum expended by Lessor to remedy any failure of Lessee to comply with the terms of this </w:t>
      </w:r>
      <w:r>
        <w:rPr>
          <w:rFonts w:eastAsia="Courier New"/>
        </w:rPr>
        <w:t>A</w:t>
      </w:r>
      <w:r w:rsidRPr="003D3B88">
        <w:rPr>
          <w:rFonts w:eastAsia="Courier New"/>
        </w:rPr>
        <w:t>greement</w:t>
      </w:r>
      <w:r w:rsidR="005034A6" w:rsidRPr="003D3B88">
        <w:rPr>
          <w:rFonts w:eastAsia="Courier New"/>
        </w:rPr>
        <w:t>.</w:t>
      </w:r>
    </w:p>
    <w:p w14:paraId="1412B17D" w14:textId="77777777" w:rsidR="00084EBC" w:rsidRPr="003D3B88" w:rsidRDefault="00084EBC" w:rsidP="00BF0479">
      <w:pPr>
        <w:pStyle w:val="Heading3"/>
        <w:rPr>
          <w:rFonts w:eastAsia="Courier New"/>
        </w:rPr>
      </w:pPr>
      <w:r>
        <w:rPr>
          <w:rFonts w:eastAsia="Courier New"/>
        </w:rPr>
        <w:t xml:space="preserve">In the event the Lessor draws on the </w:t>
      </w:r>
      <w:proofErr w:type="spellStart"/>
      <w:r>
        <w:rPr>
          <w:rFonts w:eastAsia="Courier New"/>
        </w:rPr>
        <w:t>Handback</w:t>
      </w:r>
      <w:proofErr w:type="spellEnd"/>
      <w:r>
        <w:rPr>
          <w:rFonts w:eastAsia="Courier New"/>
        </w:rPr>
        <w:t xml:space="preserve"> Bond prior to the end of the Term</w:t>
      </w:r>
      <w:r w:rsidR="00BF0479">
        <w:rPr>
          <w:rFonts w:eastAsia="Courier New"/>
        </w:rPr>
        <w:t>,</w:t>
      </w:r>
      <w:r>
        <w:rPr>
          <w:rFonts w:eastAsia="Courier New"/>
        </w:rPr>
        <w:t xml:space="preserve"> the Lessee shall ensure that the </w:t>
      </w:r>
      <w:proofErr w:type="spellStart"/>
      <w:r>
        <w:rPr>
          <w:rFonts w:eastAsia="Courier New"/>
        </w:rPr>
        <w:t>Handback</w:t>
      </w:r>
      <w:proofErr w:type="spellEnd"/>
      <w:r>
        <w:rPr>
          <w:rFonts w:eastAsia="Courier New"/>
        </w:rPr>
        <w:t xml:space="preserve"> Bond is </w:t>
      </w:r>
      <w:r w:rsidR="003D5797">
        <w:rPr>
          <w:rFonts w:eastAsia="Courier New"/>
        </w:rPr>
        <w:t xml:space="preserve">immediately replenished and subsequently </w:t>
      </w:r>
      <w:r>
        <w:rPr>
          <w:rFonts w:eastAsia="Courier New"/>
        </w:rPr>
        <w:t>maintained at no less than one hundred and fifty percent (150%) of the projected annual operating budget for the following Fiscal Year.</w:t>
      </w:r>
    </w:p>
    <w:p w14:paraId="2C2FC268" w14:textId="77777777" w:rsidR="00EE2E8E" w:rsidRPr="00E11622" w:rsidRDefault="00EE2E8E" w:rsidP="00C958D2">
      <w:pPr>
        <w:pStyle w:val="Heading1"/>
        <w:rPr>
          <w:rFonts w:eastAsia="Courier New"/>
          <w:b/>
          <w:bCs w:val="0"/>
          <w:u w:val="single"/>
        </w:rPr>
      </w:pPr>
      <w:r>
        <w:rPr>
          <w:rFonts w:eastAsia="Courier New"/>
        </w:rPr>
        <w:br/>
      </w:r>
      <w:bookmarkStart w:id="34" w:name="_Toc129861756"/>
      <w:r w:rsidRPr="00E11622">
        <w:rPr>
          <w:rFonts w:eastAsia="Courier New"/>
          <w:b/>
          <w:bCs w:val="0"/>
        </w:rPr>
        <w:t xml:space="preserve">Recordkeeping and </w:t>
      </w:r>
      <w:r w:rsidR="00084EBC" w:rsidRPr="00E11622">
        <w:rPr>
          <w:rFonts w:eastAsia="Courier New"/>
          <w:b/>
          <w:bCs w:val="0"/>
        </w:rPr>
        <w:t xml:space="preserve">Government </w:t>
      </w:r>
      <w:r w:rsidRPr="00E11622">
        <w:rPr>
          <w:rFonts w:eastAsia="Courier New"/>
          <w:b/>
          <w:bCs w:val="0"/>
        </w:rPr>
        <w:t>Audits</w:t>
      </w:r>
      <w:bookmarkEnd w:id="34"/>
    </w:p>
    <w:p w14:paraId="3F41D9E3" w14:textId="77777777" w:rsidR="001D3282" w:rsidRPr="001D3282" w:rsidRDefault="001D3282" w:rsidP="00EE2E8E">
      <w:pPr>
        <w:pStyle w:val="Heading2"/>
        <w:rPr>
          <w:rFonts w:eastAsia="Courier New"/>
        </w:rPr>
      </w:pPr>
      <w:r>
        <w:rPr>
          <w:rFonts w:eastAsia="Courier New"/>
          <w:u w:val="single"/>
        </w:rPr>
        <w:t>Maintenance of Records.</w:t>
      </w:r>
      <w:r>
        <w:rPr>
          <w:rFonts w:eastAsia="Courier New"/>
        </w:rPr>
        <w:t xml:space="preserve">  Lessee shall maintain </w:t>
      </w:r>
      <w:r w:rsidR="003D3B88">
        <w:rPr>
          <w:rFonts w:eastAsia="Courier New"/>
        </w:rPr>
        <w:t xml:space="preserve">in accordance with </w:t>
      </w:r>
      <w:r w:rsidR="0030519B">
        <w:rPr>
          <w:rFonts w:eastAsia="Courier New"/>
        </w:rPr>
        <w:t>GAAP</w:t>
      </w:r>
      <w:r w:rsidR="003D3B88">
        <w:rPr>
          <w:rFonts w:eastAsia="Courier New"/>
        </w:rPr>
        <w:t xml:space="preserve"> </w:t>
      </w:r>
      <w:r>
        <w:rPr>
          <w:rFonts w:eastAsia="Courier New"/>
        </w:rPr>
        <w:t>complete records of its operations at the Airport under this Agreement.  Lessee shall ensure, at a minimum, that such records are sufficient to demonstrate compliance with all Applicable Laws and Grant Agreements.</w:t>
      </w:r>
    </w:p>
    <w:p w14:paraId="5C50A597" w14:textId="77777777" w:rsidR="008F23E8" w:rsidRPr="003D5797" w:rsidRDefault="00EE2E8E" w:rsidP="008F23E8">
      <w:pPr>
        <w:pStyle w:val="Heading2"/>
        <w:rPr>
          <w:rFonts w:eastAsia="Courier New"/>
        </w:rPr>
      </w:pPr>
      <w:r w:rsidRPr="003D5797">
        <w:rPr>
          <w:rFonts w:eastAsia="Courier New"/>
          <w:u w:val="single"/>
        </w:rPr>
        <w:t>Public Records</w:t>
      </w:r>
      <w:r w:rsidRPr="003D5797">
        <w:rPr>
          <w:rFonts w:eastAsia="Courier New"/>
        </w:rPr>
        <w:t xml:space="preserve">.  </w:t>
      </w:r>
      <w:r w:rsidR="008F23E8" w:rsidRPr="003D5797">
        <w:rPr>
          <w:rFonts w:eastAsia="Courier New"/>
        </w:rPr>
        <w:t>Lessee shall comply with Florida Public Records law under Chapter 119, F</w:t>
      </w:r>
      <w:r w:rsidR="00E15A33">
        <w:rPr>
          <w:rFonts w:eastAsia="Courier New"/>
        </w:rPr>
        <w:t>la</w:t>
      </w:r>
      <w:r w:rsidR="008F23E8" w:rsidRPr="003D5797">
        <w:rPr>
          <w:rFonts w:eastAsia="Courier New"/>
        </w:rPr>
        <w:t>.</w:t>
      </w:r>
      <w:r w:rsidR="00E15A33">
        <w:rPr>
          <w:rFonts w:eastAsia="Courier New"/>
        </w:rPr>
        <w:t xml:space="preserve"> </w:t>
      </w:r>
      <w:r w:rsidR="008F23E8" w:rsidRPr="003D5797">
        <w:rPr>
          <w:rFonts w:eastAsia="Courier New"/>
        </w:rPr>
        <w:t>S</w:t>
      </w:r>
      <w:r w:rsidR="00E15A33">
        <w:rPr>
          <w:rFonts w:eastAsia="Courier New"/>
        </w:rPr>
        <w:t>tat</w:t>
      </w:r>
      <w:r w:rsidR="008F23E8" w:rsidRPr="003D5797">
        <w:rPr>
          <w:rFonts w:eastAsia="Courier New"/>
        </w:rPr>
        <w:t>. Records made or received in conjunction with this Agreement are public records under Florida law, as defined in Section 119.011(12), F</w:t>
      </w:r>
      <w:r w:rsidR="00E15A33">
        <w:rPr>
          <w:rFonts w:eastAsia="Courier New"/>
        </w:rPr>
        <w:t>la</w:t>
      </w:r>
      <w:r w:rsidR="008F23E8" w:rsidRPr="003D5797">
        <w:rPr>
          <w:rFonts w:eastAsia="Courier New"/>
        </w:rPr>
        <w:t>.</w:t>
      </w:r>
      <w:r w:rsidR="00E15A33">
        <w:rPr>
          <w:rFonts w:eastAsia="Courier New"/>
        </w:rPr>
        <w:t xml:space="preserve"> </w:t>
      </w:r>
      <w:r w:rsidR="008F23E8" w:rsidRPr="003D5797">
        <w:rPr>
          <w:rFonts w:eastAsia="Courier New"/>
        </w:rPr>
        <w:t>S</w:t>
      </w:r>
      <w:r w:rsidR="00E15A33">
        <w:rPr>
          <w:rFonts w:eastAsia="Courier New"/>
        </w:rPr>
        <w:t>tat</w:t>
      </w:r>
      <w:r w:rsidR="008F23E8" w:rsidRPr="003D5797">
        <w:rPr>
          <w:rFonts w:eastAsia="Courier New"/>
        </w:rPr>
        <w:t>. Lessee shall keep and maintain public records required to perform the services under this Agreement.</w:t>
      </w:r>
    </w:p>
    <w:p w14:paraId="1CED80AD" w14:textId="77777777" w:rsidR="008F23E8" w:rsidRPr="003D5797" w:rsidRDefault="008F23E8" w:rsidP="008F23E8">
      <w:pPr>
        <w:pStyle w:val="Heading2"/>
        <w:rPr>
          <w:rFonts w:eastAsia="Courier New"/>
        </w:rPr>
      </w:pPr>
      <w:r w:rsidRPr="003D5797">
        <w:rPr>
          <w:rFonts w:eastAsia="Courier New"/>
        </w:rPr>
        <w:t>This Agreement may be unilaterally canceled by Lessor for refusal by Lessee to either provide public records to Lessor upon request, or to allow inspection and copying of all public records made or received by Lessee in conjunction with this Agreement and subject to disclosure under Chapter 119, F</w:t>
      </w:r>
      <w:r w:rsidR="00E15A33">
        <w:rPr>
          <w:rFonts w:eastAsia="Courier New"/>
        </w:rPr>
        <w:t>la</w:t>
      </w:r>
      <w:r w:rsidRPr="003D5797">
        <w:rPr>
          <w:rFonts w:eastAsia="Courier New"/>
        </w:rPr>
        <w:t>.</w:t>
      </w:r>
      <w:r w:rsidR="00E15A33">
        <w:rPr>
          <w:rFonts w:eastAsia="Courier New"/>
        </w:rPr>
        <w:t xml:space="preserve"> </w:t>
      </w:r>
      <w:r w:rsidRPr="003D5797">
        <w:rPr>
          <w:rFonts w:eastAsia="Courier New"/>
        </w:rPr>
        <w:t>S</w:t>
      </w:r>
      <w:r w:rsidR="00E15A33">
        <w:rPr>
          <w:rFonts w:eastAsia="Courier New"/>
        </w:rPr>
        <w:t>tat</w:t>
      </w:r>
      <w:r w:rsidRPr="003D5797">
        <w:rPr>
          <w:rFonts w:eastAsia="Courier New"/>
        </w:rPr>
        <w:t>., and Section 24(a), Article I, Florida Constitution.</w:t>
      </w:r>
    </w:p>
    <w:p w14:paraId="5E6E3920" w14:textId="77777777" w:rsidR="008F23E8" w:rsidRPr="003D5797" w:rsidRDefault="008F23E8" w:rsidP="008F23E8">
      <w:pPr>
        <w:pStyle w:val="Heading2"/>
        <w:rPr>
          <w:rFonts w:eastAsia="Courier New"/>
        </w:rPr>
      </w:pPr>
      <w:r w:rsidRPr="003D5797">
        <w:rPr>
          <w:rFonts w:eastAsia="Courier New"/>
        </w:rPr>
        <w:t>If Lessee meets the definition of “contractor” found in Section 119.0701(1)(a), F</w:t>
      </w:r>
      <w:r w:rsidR="00E15A33">
        <w:rPr>
          <w:rFonts w:eastAsia="Courier New"/>
        </w:rPr>
        <w:t>la</w:t>
      </w:r>
      <w:r w:rsidRPr="003D5797">
        <w:rPr>
          <w:rFonts w:eastAsia="Courier New"/>
        </w:rPr>
        <w:t>.</w:t>
      </w:r>
      <w:r w:rsidR="00E15A33">
        <w:rPr>
          <w:rFonts w:eastAsia="Courier New"/>
        </w:rPr>
        <w:t xml:space="preserve"> </w:t>
      </w:r>
      <w:r w:rsidRPr="003D5797">
        <w:rPr>
          <w:rFonts w:eastAsia="Courier New"/>
        </w:rPr>
        <w:t>S</w:t>
      </w:r>
      <w:r w:rsidR="00E15A33">
        <w:rPr>
          <w:rFonts w:eastAsia="Courier New"/>
        </w:rPr>
        <w:t>tat</w:t>
      </w:r>
      <w:r w:rsidRPr="003D5797">
        <w:rPr>
          <w:rFonts w:eastAsia="Courier New"/>
        </w:rPr>
        <w:t>.; [i.e., an individual, partnership, corporation, or business entity that enters into a contract for services with a public agency and is acting on behalf of the public agency], then the following requirements apply:</w:t>
      </w:r>
    </w:p>
    <w:p w14:paraId="45925704" w14:textId="77777777" w:rsidR="008F23E8" w:rsidRPr="003D5797" w:rsidRDefault="008F23E8" w:rsidP="008F23E8">
      <w:pPr>
        <w:pStyle w:val="Heading3"/>
        <w:rPr>
          <w:rFonts w:eastAsia="Courier New"/>
        </w:rPr>
      </w:pPr>
      <w:r w:rsidRPr="003D5797">
        <w:rPr>
          <w:rFonts w:eastAsia="Courier New"/>
        </w:rPr>
        <w:t>Pursuant to Section 119.0701, F</w:t>
      </w:r>
      <w:r w:rsidR="00E15A33">
        <w:rPr>
          <w:rFonts w:eastAsia="Courier New"/>
        </w:rPr>
        <w:t>la</w:t>
      </w:r>
      <w:r w:rsidRPr="003D5797">
        <w:rPr>
          <w:rFonts w:eastAsia="Courier New"/>
        </w:rPr>
        <w:t>.</w:t>
      </w:r>
      <w:r w:rsidR="00E15A33">
        <w:rPr>
          <w:rFonts w:eastAsia="Courier New"/>
        </w:rPr>
        <w:t xml:space="preserve"> </w:t>
      </w:r>
      <w:r w:rsidRPr="003D5797">
        <w:rPr>
          <w:rFonts w:eastAsia="Courier New"/>
        </w:rPr>
        <w:t>S</w:t>
      </w:r>
      <w:r w:rsidR="00E15A33">
        <w:rPr>
          <w:rFonts w:eastAsia="Courier New"/>
        </w:rPr>
        <w:t>tat</w:t>
      </w:r>
      <w:r w:rsidRPr="003D5797">
        <w:rPr>
          <w:rFonts w:eastAsia="Courier New"/>
        </w:rPr>
        <w:t>., a request to inspect or copy public records relating to this Agreement for services must be made directly to Lessor. If Lessor does not possess the requested records, the Lessor shall immediately notify Lessee of the request, and if required by the Public Records Act Lessee must provide the records to Lessor or allow the records to be inspected or copied within a reasonable time. If Lessee fails to provide the public records to Lessor or allow inspection required by law within a reasonable time, Lessee may be subject to penalties under s. 119.10, F</w:t>
      </w:r>
      <w:r w:rsidR="00E15A33">
        <w:rPr>
          <w:rFonts w:eastAsia="Courier New"/>
        </w:rPr>
        <w:t>la</w:t>
      </w:r>
      <w:r w:rsidRPr="003D5797">
        <w:rPr>
          <w:rFonts w:eastAsia="Courier New"/>
        </w:rPr>
        <w:t>.</w:t>
      </w:r>
      <w:r w:rsidR="00E15A33">
        <w:rPr>
          <w:rFonts w:eastAsia="Courier New"/>
        </w:rPr>
        <w:t xml:space="preserve"> </w:t>
      </w:r>
      <w:r w:rsidRPr="003D5797">
        <w:rPr>
          <w:rFonts w:eastAsia="Courier New"/>
        </w:rPr>
        <w:t>S</w:t>
      </w:r>
      <w:r w:rsidR="00E15A33">
        <w:rPr>
          <w:rFonts w:eastAsia="Courier New"/>
        </w:rPr>
        <w:t>tat</w:t>
      </w:r>
      <w:r w:rsidRPr="003D5797">
        <w:rPr>
          <w:rFonts w:eastAsia="Courier New"/>
        </w:rPr>
        <w:t>.</w:t>
      </w:r>
    </w:p>
    <w:p w14:paraId="1A211EDB" w14:textId="77777777" w:rsidR="008F23E8" w:rsidRPr="003D5797" w:rsidRDefault="008F23E8" w:rsidP="008F23E8">
      <w:pPr>
        <w:pStyle w:val="Heading3"/>
        <w:rPr>
          <w:rFonts w:eastAsia="Courier New"/>
        </w:rPr>
      </w:pPr>
      <w:r w:rsidRPr="003D5797">
        <w:rPr>
          <w:rFonts w:eastAsia="Courier New"/>
        </w:rPr>
        <w:lastRenderedPageBreak/>
        <w:t>Upon request from Lessor’s custodian of public records, Lessee shall provide Lessor with a copy of the requested records or allow the records to be inspected or copied within a reasonable time at a cost that does not exceed the cost provided in Chapter 119, Fla</w:t>
      </w:r>
      <w:r w:rsidR="00E15A33">
        <w:rPr>
          <w:rFonts w:eastAsia="Courier New"/>
        </w:rPr>
        <w:t>.</w:t>
      </w:r>
      <w:r w:rsidRPr="003D5797">
        <w:rPr>
          <w:rFonts w:eastAsia="Courier New"/>
        </w:rPr>
        <w:t xml:space="preserve"> Stat</w:t>
      </w:r>
      <w:r w:rsidR="00E15A33">
        <w:rPr>
          <w:rFonts w:eastAsia="Courier New"/>
        </w:rPr>
        <w:t>.</w:t>
      </w:r>
      <w:r w:rsidRPr="003D5797">
        <w:rPr>
          <w:rFonts w:eastAsia="Courier New"/>
        </w:rPr>
        <w:t>, or as otherwise provided by law.</w:t>
      </w:r>
    </w:p>
    <w:p w14:paraId="03A96857" w14:textId="77777777" w:rsidR="008F23E8" w:rsidRPr="003D5797" w:rsidRDefault="008F23E8" w:rsidP="002B7DC7">
      <w:pPr>
        <w:pStyle w:val="Heading3"/>
        <w:rPr>
          <w:rFonts w:eastAsia="Courier New"/>
        </w:rPr>
      </w:pPr>
      <w:r w:rsidRPr="003D5797">
        <w:rPr>
          <w:rFonts w:eastAsia="Courier New"/>
        </w:rPr>
        <w:t xml:space="preserve">Lessee shall identify and ensure that all public records that are exempt or confidential and exempt from public records disclosure requirements are not disclosed except as authorized by law for the duration of the Agreement term and following completion of the Agreement if the Lessee does not transfer </w:t>
      </w:r>
      <w:r w:rsidR="00847A69" w:rsidRPr="003D5797">
        <w:rPr>
          <w:rFonts w:eastAsia="Courier New"/>
        </w:rPr>
        <w:t xml:space="preserve">all </w:t>
      </w:r>
      <w:r w:rsidRPr="003D5797">
        <w:rPr>
          <w:rFonts w:eastAsia="Courier New"/>
        </w:rPr>
        <w:t xml:space="preserve">the records to </w:t>
      </w:r>
      <w:r w:rsidR="00847A69" w:rsidRPr="003D5797">
        <w:rPr>
          <w:rFonts w:eastAsia="Courier New"/>
        </w:rPr>
        <w:t>Lessor</w:t>
      </w:r>
      <w:r w:rsidRPr="003D5797">
        <w:rPr>
          <w:rFonts w:eastAsia="Courier New"/>
        </w:rPr>
        <w:t>.</w:t>
      </w:r>
    </w:p>
    <w:p w14:paraId="15148E9A" w14:textId="77777777" w:rsidR="008F23E8" w:rsidRPr="003D5797" w:rsidRDefault="008F23E8" w:rsidP="00E15A33">
      <w:pPr>
        <w:pStyle w:val="Heading3"/>
        <w:rPr>
          <w:b/>
          <w:bCs w:val="0"/>
          <w:i/>
        </w:rPr>
      </w:pPr>
      <w:r w:rsidRPr="003D5797">
        <w:rPr>
          <w:rFonts w:eastAsia="Courier New"/>
        </w:rPr>
        <w:t xml:space="preserve">Upon </w:t>
      </w:r>
      <w:r w:rsidR="00E15A33">
        <w:rPr>
          <w:rFonts w:eastAsia="Courier New"/>
        </w:rPr>
        <w:t>termination</w:t>
      </w:r>
      <w:r w:rsidRPr="003D5797">
        <w:rPr>
          <w:rFonts w:eastAsia="Courier New"/>
        </w:rPr>
        <w:t xml:space="preserve"> of the Agreement, </w:t>
      </w:r>
      <w:r w:rsidR="00513BD2" w:rsidRPr="003D5797">
        <w:rPr>
          <w:rFonts w:eastAsia="Courier New"/>
        </w:rPr>
        <w:t>Lessee</w:t>
      </w:r>
      <w:r w:rsidRPr="003D5797">
        <w:rPr>
          <w:rFonts w:eastAsia="Courier New"/>
        </w:rPr>
        <w:t xml:space="preserve"> shall transfer, at no cost to </w:t>
      </w:r>
      <w:r w:rsidR="00513BD2" w:rsidRPr="003D5797">
        <w:rPr>
          <w:rFonts w:eastAsia="Courier New"/>
        </w:rPr>
        <w:t>Lessor</w:t>
      </w:r>
      <w:r w:rsidRPr="003D5797">
        <w:rPr>
          <w:rFonts w:eastAsia="Courier New"/>
        </w:rPr>
        <w:t xml:space="preserve">, all public records in possession of </w:t>
      </w:r>
      <w:r w:rsidR="00513BD2" w:rsidRPr="003D5797">
        <w:rPr>
          <w:rFonts w:eastAsia="Courier New"/>
        </w:rPr>
        <w:t>Lessee</w:t>
      </w:r>
      <w:r w:rsidRPr="003D5797">
        <w:rPr>
          <w:rFonts w:eastAsia="Courier New"/>
        </w:rPr>
        <w:t xml:space="preserve"> or keep and maintain public records required by </w:t>
      </w:r>
      <w:r w:rsidR="00513BD2" w:rsidRPr="003D5797">
        <w:rPr>
          <w:rFonts w:eastAsia="Courier New"/>
        </w:rPr>
        <w:t xml:space="preserve">Lessor </w:t>
      </w:r>
      <w:r w:rsidRPr="003D5797">
        <w:rPr>
          <w:rFonts w:eastAsia="Courier New"/>
        </w:rPr>
        <w:t xml:space="preserve">to perform the services under this Agreement. If </w:t>
      </w:r>
      <w:r w:rsidR="00513BD2" w:rsidRPr="003D5797">
        <w:rPr>
          <w:rFonts w:eastAsia="Courier New"/>
        </w:rPr>
        <w:t>Lessee</w:t>
      </w:r>
      <w:r w:rsidRPr="003D5797">
        <w:rPr>
          <w:rFonts w:eastAsia="Courier New"/>
        </w:rPr>
        <w:t xml:space="preserve"> transfers all public records to </w:t>
      </w:r>
      <w:r w:rsidR="00513BD2" w:rsidRPr="003D5797">
        <w:rPr>
          <w:rFonts w:eastAsia="Courier New"/>
        </w:rPr>
        <w:t>Lessor</w:t>
      </w:r>
      <w:r w:rsidRPr="003D5797">
        <w:rPr>
          <w:rFonts w:eastAsia="Courier New"/>
        </w:rPr>
        <w:t xml:space="preserve"> upon completion of the Agreement, </w:t>
      </w:r>
      <w:r w:rsidR="00513BD2" w:rsidRPr="003D5797">
        <w:rPr>
          <w:rFonts w:eastAsia="Courier New"/>
        </w:rPr>
        <w:t>Lessee</w:t>
      </w:r>
      <w:r w:rsidRPr="003D5797">
        <w:rPr>
          <w:rFonts w:eastAsia="Courier New"/>
        </w:rPr>
        <w:t xml:space="preserve"> shall destroy any duplicate public records that are exempt or confidential and exempt from public disclosure requirements. If the </w:t>
      </w:r>
      <w:r w:rsidR="00513BD2" w:rsidRPr="003D5797">
        <w:rPr>
          <w:rFonts w:eastAsia="Courier New"/>
        </w:rPr>
        <w:t>Lessee</w:t>
      </w:r>
      <w:r w:rsidRPr="003D5797">
        <w:rPr>
          <w:rFonts w:eastAsia="Courier New"/>
        </w:rPr>
        <w:t xml:space="preserve"> keeps and maintains public records upon completion of the Agreement, the </w:t>
      </w:r>
      <w:r w:rsidR="00513BD2" w:rsidRPr="003D5797">
        <w:rPr>
          <w:rFonts w:eastAsia="Courier New"/>
        </w:rPr>
        <w:t xml:space="preserve">Lessee </w:t>
      </w:r>
      <w:r w:rsidRPr="003D5797">
        <w:rPr>
          <w:rFonts w:eastAsia="Courier New"/>
        </w:rPr>
        <w:t xml:space="preserve">shall meet all applicable requirements for retaining public records. All records that are stored electronically must be provided to </w:t>
      </w:r>
      <w:r w:rsidR="00513BD2" w:rsidRPr="003D5797">
        <w:rPr>
          <w:rFonts w:eastAsia="Courier New"/>
        </w:rPr>
        <w:t>Lessor</w:t>
      </w:r>
      <w:r w:rsidRPr="003D5797">
        <w:rPr>
          <w:rFonts w:eastAsia="Courier New"/>
        </w:rPr>
        <w:t xml:space="preserve"> upon request from </w:t>
      </w:r>
      <w:r w:rsidR="00513BD2" w:rsidRPr="003D5797">
        <w:rPr>
          <w:rFonts w:eastAsia="Courier New"/>
        </w:rPr>
        <w:t>Lessor</w:t>
      </w:r>
      <w:r w:rsidRPr="003D5797">
        <w:rPr>
          <w:rFonts w:eastAsia="Courier New"/>
        </w:rPr>
        <w:t xml:space="preserve">’s custodian of public records, in a format that is accessible by and compatible with the information technology systems of </w:t>
      </w:r>
      <w:r w:rsidR="00513BD2" w:rsidRPr="003D5797">
        <w:rPr>
          <w:rFonts w:eastAsia="Courier New"/>
        </w:rPr>
        <w:t>Lessor</w:t>
      </w:r>
      <w:r w:rsidRPr="003D5797">
        <w:rPr>
          <w:rFonts w:eastAsia="Courier New"/>
        </w:rPr>
        <w:t>.</w:t>
      </w:r>
    </w:p>
    <w:p w14:paraId="50AF57E0" w14:textId="2738DFB7" w:rsidR="00BD1909" w:rsidRPr="007F2122" w:rsidRDefault="00BD1909" w:rsidP="00BD1909">
      <w:pPr>
        <w:pStyle w:val="Heading3"/>
        <w:rPr>
          <w:rFonts w:eastAsia="Courier New"/>
          <w:b/>
          <w:bCs w:val="0"/>
          <w:sz w:val="28"/>
          <w:szCs w:val="28"/>
        </w:rPr>
      </w:pPr>
      <w:r w:rsidRPr="007F2122">
        <w:rPr>
          <w:rFonts w:eastAsia="Courier New"/>
          <w:b/>
          <w:bCs w:val="0"/>
          <w:sz w:val="28"/>
          <w:szCs w:val="28"/>
        </w:rPr>
        <w:t xml:space="preserve">IF LESSEE HAS QUESTIONS REGARDING THE APPLICATION OF CHAPTER 119, FLORIDA STATUTES, TO THE LESSEE’S DUTY TO PROVIDE PUBLIC RECORDS RELATING TO THIS AGREEMENT, CONTACT THE CUSTODIAN OF PUBLIC RECORDS AT </w:t>
      </w:r>
      <w:r w:rsidR="007F2122" w:rsidRPr="007F2122">
        <w:rPr>
          <w:rFonts w:eastAsia="Courier New"/>
          <w:b/>
          <w:bCs w:val="0"/>
          <w:sz w:val="28"/>
          <w:szCs w:val="28"/>
        </w:rPr>
        <w:t xml:space="preserve">BY TELEPHONE AT (863) 452-4405, BY EMAIL AT </w:t>
      </w:r>
      <w:hyperlink r:id="rId14" w:history="1">
        <w:r w:rsidR="007F2122" w:rsidRPr="007F2122">
          <w:rPr>
            <w:rStyle w:val="Hyperlink"/>
            <w:rFonts w:eastAsia="Courier New" w:cs="Arial"/>
            <w:b/>
            <w:bCs w:val="0"/>
            <w:sz w:val="28"/>
            <w:szCs w:val="28"/>
          </w:rPr>
          <w:t>cityclerk@avonpark.city</w:t>
        </w:r>
      </w:hyperlink>
      <w:r w:rsidR="007F2122" w:rsidRPr="007F2122">
        <w:rPr>
          <w:rFonts w:eastAsia="Courier New"/>
          <w:b/>
          <w:bCs w:val="0"/>
          <w:sz w:val="28"/>
          <w:szCs w:val="28"/>
        </w:rPr>
        <w:t>, OR AT THE MAILING ADDRESS BELOW:</w:t>
      </w:r>
    </w:p>
    <w:p w14:paraId="71CB1379" w14:textId="77777777" w:rsidR="007F2122" w:rsidRPr="007F2122" w:rsidRDefault="007F2122" w:rsidP="007F2122">
      <w:pPr>
        <w:pStyle w:val="Heading3"/>
        <w:numPr>
          <w:ilvl w:val="0"/>
          <w:numId w:val="0"/>
        </w:numPr>
        <w:spacing w:after="0"/>
        <w:jc w:val="center"/>
        <w:rPr>
          <w:rFonts w:eastAsia="Courier New"/>
          <w:b/>
          <w:bCs w:val="0"/>
          <w:sz w:val="28"/>
          <w:szCs w:val="28"/>
        </w:rPr>
      </w:pPr>
      <w:r w:rsidRPr="007F2122">
        <w:rPr>
          <w:rFonts w:eastAsia="Courier New"/>
          <w:b/>
          <w:bCs w:val="0"/>
          <w:sz w:val="28"/>
          <w:szCs w:val="28"/>
        </w:rPr>
        <w:t>City Clerk</w:t>
      </w:r>
    </w:p>
    <w:p w14:paraId="16B706C4" w14:textId="77777777" w:rsidR="007F2122" w:rsidRPr="007F2122" w:rsidRDefault="007F2122" w:rsidP="007F2122">
      <w:pPr>
        <w:pStyle w:val="Heading3"/>
        <w:numPr>
          <w:ilvl w:val="0"/>
          <w:numId w:val="0"/>
        </w:numPr>
        <w:spacing w:after="0"/>
        <w:jc w:val="center"/>
        <w:rPr>
          <w:rFonts w:eastAsia="Courier New"/>
          <w:b/>
          <w:bCs w:val="0"/>
          <w:sz w:val="28"/>
          <w:szCs w:val="28"/>
        </w:rPr>
      </w:pPr>
      <w:r w:rsidRPr="007F2122">
        <w:rPr>
          <w:rFonts w:eastAsia="Courier New"/>
          <w:b/>
          <w:bCs w:val="0"/>
          <w:sz w:val="28"/>
          <w:szCs w:val="28"/>
        </w:rPr>
        <w:t>City of Avon Park</w:t>
      </w:r>
    </w:p>
    <w:p w14:paraId="068B3FC9" w14:textId="77777777" w:rsidR="007F2122" w:rsidRPr="007F2122" w:rsidRDefault="007F2122" w:rsidP="007F2122">
      <w:pPr>
        <w:pStyle w:val="Heading3"/>
        <w:numPr>
          <w:ilvl w:val="0"/>
          <w:numId w:val="0"/>
        </w:numPr>
        <w:spacing w:after="0"/>
        <w:jc w:val="center"/>
        <w:rPr>
          <w:rFonts w:eastAsia="Courier New"/>
          <w:b/>
          <w:bCs w:val="0"/>
          <w:sz w:val="28"/>
          <w:szCs w:val="28"/>
        </w:rPr>
      </w:pPr>
      <w:r w:rsidRPr="007F2122">
        <w:rPr>
          <w:rFonts w:eastAsia="Courier New"/>
          <w:b/>
          <w:bCs w:val="0"/>
          <w:sz w:val="28"/>
          <w:szCs w:val="28"/>
        </w:rPr>
        <w:t>110 E. Main Street</w:t>
      </w:r>
    </w:p>
    <w:p w14:paraId="271AA670" w14:textId="77777777" w:rsidR="007F2122" w:rsidRPr="007F2122" w:rsidRDefault="007F2122" w:rsidP="007F2122">
      <w:pPr>
        <w:pStyle w:val="Heading3"/>
        <w:numPr>
          <w:ilvl w:val="0"/>
          <w:numId w:val="0"/>
        </w:numPr>
        <w:jc w:val="center"/>
        <w:rPr>
          <w:rFonts w:eastAsia="Courier New"/>
          <w:b/>
          <w:bCs w:val="0"/>
          <w:sz w:val="28"/>
          <w:szCs w:val="28"/>
        </w:rPr>
      </w:pPr>
      <w:r w:rsidRPr="007F2122">
        <w:rPr>
          <w:rFonts w:eastAsia="Courier New"/>
          <w:b/>
          <w:bCs w:val="0"/>
          <w:sz w:val="28"/>
          <w:szCs w:val="28"/>
        </w:rPr>
        <w:t>Avon Park, FL 33825</w:t>
      </w:r>
    </w:p>
    <w:p w14:paraId="446FD4CE" w14:textId="77777777" w:rsidR="0028610F" w:rsidRPr="003D5797" w:rsidRDefault="00EE2E8E" w:rsidP="00EB01FD">
      <w:pPr>
        <w:pStyle w:val="Heading2"/>
        <w:rPr>
          <w:rFonts w:eastAsia="Courier New"/>
        </w:rPr>
      </w:pPr>
      <w:r w:rsidRPr="006E3773">
        <w:rPr>
          <w:rFonts w:eastAsia="Courier New"/>
          <w:u w:val="single"/>
        </w:rPr>
        <w:t>Right of Audit</w:t>
      </w:r>
      <w:r w:rsidRPr="00E11622">
        <w:rPr>
          <w:rFonts w:eastAsia="Courier New"/>
        </w:rPr>
        <w:t>.</w:t>
      </w:r>
      <w:r w:rsidRPr="006E3773">
        <w:rPr>
          <w:rFonts w:eastAsia="Courier New"/>
        </w:rPr>
        <w:t xml:space="preserve">  Upon reasonable notice to Lessee, Lessor </w:t>
      </w:r>
      <w:r w:rsidR="00A37156">
        <w:rPr>
          <w:rFonts w:eastAsia="Courier New"/>
        </w:rPr>
        <w:t>or its agents</w:t>
      </w:r>
      <w:r w:rsidR="000623AB">
        <w:rPr>
          <w:rFonts w:eastAsia="Courier New"/>
        </w:rPr>
        <w:t>, or the FAA pursuant to the Grant Agreements,</w:t>
      </w:r>
      <w:r w:rsidR="00A37156">
        <w:rPr>
          <w:rFonts w:eastAsia="Courier New"/>
        </w:rPr>
        <w:t xml:space="preserve"> </w:t>
      </w:r>
      <w:r w:rsidRPr="006E3773">
        <w:rPr>
          <w:rFonts w:eastAsia="Courier New"/>
        </w:rPr>
        <w:t xml:space="preserve">may inspect, review, and audit any and all records of Lessee pertaining to the Airport or this Agreement. </w:t>
      </w:r>
      <w:r w:rsidR="001D3282" w:rsidRPr="006E3773">
        <w:rPr>
          <w:rFonts w:eastAsia="Courier New"/>
        </w:rPr>
        <w:t xml:space="preserve"> Lessee shall immediately correct any errors, </w:t>
      </w:r>
      <w:r w:rsidR="001D3282" w:rsidRPr="003D5797">
        <w:rPr>
          <w:rFonts w:eastAsia="Courier New"/>
        </w:rPr>
        <w:t>discrepancies, or omissions in records identified by Lessor</w:t>
      </w:r>
      <w:r w:rsidR="000623AB" w:rsidRPr="003D5797">
        <w:rPr>
          <w:rFonts w:eastAsia="Courier New"/>
        </w:rPr>
        <w:t xml:space="preserve"> or the FAA</w:t>
      </w:r>
      <w:r w:rsidR="001D3282" w:rsidRPr="003D5797">
        <w:rPr>
          <w:rFonts w:eastAsia="Courier New"/>
        </w:rPr>
        <w:t xml:space="preserve">. </w:t>
      </w:r>
    </w:p>
    <w:p w14:paraId="1143AC92" w14:textId="77777777" w:rsidR="0028610F" w:rsidRPr="00E15A33" w:rsidRDefault="0028610F" w:rsidP="001C13F2">
      <w:pPr>
        <w:pStyle w:val="Heading2"/>
        <w:rPr>
          <w:rFonts w:cs="Times New Roman"/>
        </w:rPr>
      </w:pPr>
      <w:r w:rsidRPr="00E15A33">
        <w:rPr>
          <w:rFonts w:cs="Times New Roman"/>
          <w:bCs w:val="0"/>
          <w:u w:val="single"/>
        </w:rPr>
        <w:t>E-Verify.</w:t>
      </w:r>
      <w:r w:rsidRPr="00E15A33">
        <w:rPr>
          <w:rFonts w:cs="Times New Roman"/>
          <w:bCs w:val="0"/>
        </w:rPr>
        <w:t xml:space="preserve"> </w:t>
      </w:r>
      <w:bookmarkStart w:id="35" w:name="_Hlk62728471"/>
      <w:bookmarkStart w:id="36" w:name="_Hlk69214034"/>
      <w:r w:rsidR="0089226F" w:rsidRPr="00E15A33">
        <w:rPr>
          <w:rFonts w:cs="Times New Roman"/>
        </w:rPr>
        <w:t xml:space="preserve"> </w:t>
      </w:r>
      <w:r w:rsidRPr="00E15A33">
        <w:t xml:space="preserve">As a condition precedent to entering into this </w:t>
      </w:r>
      <w:r w:rsidR="0089226F" w:rsidRPr="00E15A33">
        <w:t>Agreement</w:t>
      </w:r>
      <w:r w:rsidRPr="00E15A33">
        <w:t xml:space="preserve">, and in compliance with Section 448.095, Fla. Stat., Lessee, and its subcontractors shall, register with and use the E-Verify system to verify work </w:t>
      </w:r>
      <w:r w:rsidR="00E15A33">
        <w:t xml:space="preserve">the </w:t>
      </w:r>
      <w:r w:rsidRPr="00E15A33">
        <w:t xml:space="preserve">authorization status of all employees hired after January 1, 2021. </w:t>
      </w:r>
    </w:p>
    <w:p w14:paraId="6C400652" w14:textId="77777777" w:rsidR="0028610F" w:rsidRPr="00E15A33" w:rsidRDefault="0028610F" w:rsidP="00C63ADE">
      <w:pPr>
        <w:pStyle w:val="Heading3"/>
      </w:pPr>
      <w:bookmarkStart w:id="37" w:name="_Hlk57631105"/>
      <w:r w:rsidRPr="00E15A33">
        <w:t xml:space="preserve">Lessee shall require each of its </w:t>
      </w:r>
      <w:r w:rsidR="0089226F" w:rsidRPr="00E15A33">
        <w:t xml:space="preserve">contractors and </w:t>
      </w:r>
      <w:r w:rsidRPr="00E15A33">
        <w:t xml:space="preserve">subcontractors to provide </w:t>
      </w:r>
      <w:r w:rsidR="0089226F" w:rsidRPr="00E15A33">
        <w:t>Lessee</w:t>
      </w:r>
      <w:r w:rsidRPr="00E15A33">
        <w:t xml:space="preserve"> with an affidavit stating that the </w:t>
      </w:r>
      <w:r w:rsidR="0089226F" w:rsidRPr="00E15A33">
        <w:t xml:space="preserve">contractor or </w:t>
      </w:r>
      <w:r w:rsidRPr="00E15A33">
        <w:t xml:space="preserve">subcontractor does not employ, contract with, or subcontract with an unauthorized alien. </w:t>
      </w:r>
      <w:r w:rsidR="0089226F" w:rsidRPr="00E15A33">
        <w:t>Lessee</w:t>
      </w:r>
      <w:r w:rsidRPr="00E15A33">
        <w:t xml:space="preserve"> shall maintain a copy of the </w:t>
      </w:r>
      <w:r w:rsidR="0089226F" w:rsidRPr="00E15A33">
        <w:t xml:space="preserve">contractor or </w:t>
      </w:r>
      <w:r w:rsidRPr="00E15A33">
        <w:lastRenderedPageBreak/>
        <w:t xml:space="preserve">subcontractor’s affidavit as part of and pursuant to the records retention requirements of this </w:t>
      </w:r>
      <w:r w:rsidR="0089226F" w:rsidRPr="00E15A33">
        <w:t>Agreement</w:t>
      </w:r>
      <w:r w:rsidRPr="00E15A33">
        <w:t>.</w:t>
      </w:r>
      <w:bookmarkEnd w:id="37"/>
    </w:p>
    <w:p w14:paraId="6F3F7B36" w14:textId="77777777" w:rsidR="0028610F" w:rsidRPr="00E15A33" w:rsidRDefault="0028610F" w:rsidP="00C63ADE">
      <w:pPr>
        <w:pStyle w:val="Heading3"/>
        <w:rPr>
          <w:rFonts w:cs="Times New Roman"/>
        </w:rPr>
      </w:pPr>
      <w:bookmarkStart w:id="38" w:name="_Hlk57631146"/>
      <w:r w:rsidRPr="00E15A33">
        <w:rPr>
          <w:rFonts w:cs="Times New Roman"/>
        </w:rPr>
        <w:t xml:space="preserve">The </w:t>
      </w:r>
      <w:r w:rsidR="0089226F" w:rsidRPr="00E15A33">
        <w:t>Lessor</w:t>
      </w:r>
      <w:r w:rsidRPr="00E15A33">
        <w:rPr>
          <w:rFonts w:cs="Times New Roman"/>
        </w:rPr>
        <w:t xml:space="preserve">, </w:t>
      </w:r>
      <w:r w:rsidR="0089226F" w:rsidRPr="00E15A33">
        <w:t>Lessee</w:t>
      </w:r>
      <w:r w:rsidRPr="00E15A33">
        <w:rPr>
          <w:rFonts w:cs="Times New Roman"/>
        </w:rPr>
        <w:t xml:space="preserve">, or any </w:t>
      </w:r>
      <w:r w:rsidR="0089226F" w:rsidRPr="00E15A33">
        <w:t>contractor</w:t>
      </w:r>
      <w:r w:rsidRPr="00E15A33">
        <w:rPr>
          <w:rFonts w:cs="Times New Roman"/>
        </w:rPr>
        <w:t xml:space="preserve"> who has a good faith belief that a person or entity with which it is contracting has knowingly violated Section 448.09(1), Fla. Stat. or the provisions of this section shall terminate the contract with the person or entity.</w:t>
      </w:r>
      <w:bookmarkEnd w:id="38"/>
    </w:p>
    <w:p w14:paraId="7166B788" w14:textId="77777777" w:rsidR="0028610F" w:rsidRPr="00E15A33" w:rsidRDefault="0028610F" w:rsidP="00C63ADE">
      <w:pPr>
        <w:pStyle w:val="Heading3"/>
        <w:rPr>
          <w:rFonts w:cs="Times New Roman"/>
        </w:rPr>
      </w:pPr>
      <w:bookmarkStart w:id="39" w:name="_Hlk57631189"/>
      <w:r w:rsidRPr="00E15A33">
        <w:rPr>
          <w:rFonts w:cs="Times New Roman"/>
        </w:rPr>
        <w:t xml:space="preserve">The </w:t>
      </w:r>
      <w:r w:rsidR="0089226F" w:rsidRPr="00E15A33">
        <w:t>Lessor</w:t>
      </w:r>
      <w:r w:rsidRPr="00E15A33">
        <w:rPr>
          <w:rFonts w:cs="Times New Roman"/>
        </w:rPr>
        <w:t xml:space="preserve">, upon good faith belief that a </w:t>
      </w:r>
      <w:r w:rsidR="0089226F" w:rsidRPr="00E15A33">
        <w:t>contractor</w:t>
      </w:r>
      <w:r w:rsidRPr="00E15A33">
        <w:rPr>
          <w:rFonts w:cs="Times New Roman"/>
        </w:rPr>
        <w:t xml:space="preserve"> knowingly violated the provisions of this section, but </w:t>
      </w:r>
      <w:r w:rsidR="0089226F" w:rsidRPr="00E15A33">
        <w:t xml:space="preserve">Lessee </w:t>
      </w:r>
      <w:r w:rsidRPr="00E15A33">
        <w:rPr>
          <w:rFonts w:cs="Times New Roman"/>
        </w:rPr>
        <w:t xml:space="preserve">otherwise complied, shall promptly notify </w:t>
      </w:r>
      <w:r w:rsidR="0089226F" w:rsidRPr="00E15A33">
        <w:t>Lessee</w:t>
      </w:r>
      <w:r w:rsidRPr="00E15A33">
        <w:rPr>
          <w:rFonts w:cs="Times New Roman"/>
        </w:rPr>
        <w:t xml:space="preserve"> and </w:t>
      </w:r>
      <w:r w:rsidR="0089226F" w:rsidRPr="00E15A33">
        <w:t xml:space="preserve">Lessee </w:t>
      </w:r>
      <w:r w:rsidRPr="00E15A33">
        <w:rPr>
          <w:rFonts w:cs="Times New Roman"/>
        </w:rPr>
        <w:t>shall immediately terminate the contract with the contractor.</w:t>
      </w:r>
      <w:bookmarkEnd w:id="39"/>
      <w:r w:rsidRPr="00E15A33">
        <w:rPr>
          <w:rFonts w:cs="Times New Roman"/>
        </w:rPr>
        <w:t xml:space="preserve"> </w:t>
      </w:r>
    </w:p>
    <w:p w14:paraId="0C9BD26C" w14:textId="77777777" w:rsidR="0028610F" w:rsidRPr="00E15A33" w:rsidRDefault="0028610F" w:rsidP="00C63ADE">
      <w:pPr>
        <w:pStyle w:val="Heading3"/>
        <w:rPr>
          <w:rFonts w:cs="Times New Roman"/>
        </w:rPr>
      </w:pPr>
      <w:bookmarkStart w:id="40" w:name="_Hlk57631235"/>
      <w:r w:rsidRPr="00E15A33">
        <w:rPr>
          <w:rFonts w:cs="Times New Roman"/>
        </w:rPr>
        <w:t>A contract terminated under the provisions of this section is not a breach of contract and may not be considered such.</w:t>
      </w:r>
      <w:bookmarkEnd w:id="40"/>
      <w:r w:rsidRPr="00E15A33">
        <w:rPr>
          <w:rFonts w:cs="Times New Roman"/>
        </w:rPr>
        <w:t xml:space="preserve"> Any contract termination under the provisions of this section may be challenged pursuant to Section 448.095(2)(d), Fla. Stat. </w:t>
      </w:r>
      <w:r w:rsidR="00664993" w:rsidRPr="00E15A33">
        <w:t>Lessee</w:t>
      </w:r>
      <w:r w:rsidRPr="00E15A33">
        <w:rPr>
          <w:rFonts w:cs="Times New Roman"/>
        </w:rPr>
        <w:t xml:space="preserve"> acknowledges that upon termination of this Agreement by the </w:t>
      </w:r>
      <w:r w:rsidR="00664993" w:rsidRPr="00E15A33">
        <w:t>Lessor</w:t>
      </w:r>
      <w:r w:rsidRPr="00E15A33">
        <w:rPr>
          <w:rFonts w:cs="Times New Roman"/>
        </w:rPr>
        <w:t xml:space="preserve"> for a violation of this section by </w:t>
      </w:r>
      <w:r w:rsidR="00664993" w:rsidRPr="00E15A33">
        <w:t>Lessee</w:t>
      </w:r>
      <w:r w:rsidRPr="00E15A33">
        <w:rPr>
          <w:rFonts w:cs="Times New Roman"/>
        </w:rPr>
        <w:t xml:space="preserve">, </w:t>
      </w:r>
      <w:r w:rsidR="00664993" w:rsidRPr="00E15A33">
        <w:t>Lessee</w:t>
      </w:r>
      <w:r w:rsidRPr="00E15A33">
        <w:rPr>
          <w:rFonts w:cs="Times New Roman"/>
        </w:rPr>
        <w:t xml:space="preserve"> may not be awarded a public contract for at least one (1) year. </w:t>
      </w:r>
      <w:r w:rsidR="00664993" w:rsidRPr="00E15A33">
        <w:t>Lessee</w:t>
      </w:r>
      <w:r w:rsidRPr="00E15A33">
        <w:rPr>
          <w:rFonts w:cs="Times New Roman"/>
        </w:rPr>
        <w:t xml:space="preserve"> further acknowledges that </w:t>
      </w:r>
      <w:r w:rsidR="00664993" w:rsidRPr="00E15A33">
        <w:t>Lessee</w:t>
      </w:r>
      <w:r w:rsidRPr="00E15A33">
        <w:rPr>
          <w:rFonts w:cs="Times New Roman"/>
        </w:rPr>
        <w:t xml:space="preserve"> is liable for any additional costs incurred by the </w:t>
      </w:r>
      <w:r w:rsidR="00664993" w:rsidRPr="00E15A33">
        <w:t>Lessor</w:t>
      </w:r>
      <w:r w:rsidRPr="00E15A33">
        <w:rPr>
          <w:rFonts w:cs="Times New Roman"/>
        </w:rPr>
        <w:t xml:space="preserve"> as a result of termination of any contract for a violation of this section. </w:t>
      </w:r>
    </w:p>
    <w:p w14:paraId="50E43002" w14:textId="77777777" w:rsidR="00B733D5" w:rsidRPr="00E15A33" w:rsidRDefault="0028610F" w:rsidP="00C63ADE">
      <w:pPr>
        <w:pStyle w:val="Heading3"/>
        <w:rPr>
          <w:rFonts w:ascii="Calibri" w:hAnsi="Calibri" w:cs="Calibri"/>
        </w:rPr>
      </w:pPr>
      <w:r w:rsidRPr="00E15A33">
        <w:rPr>
          <w:rFonts w:cs="Times New Roman"/>
          <w:i/>
          <w:iCs/>
        </w:rPr>
        <w:t xml:space="preserve">Subcontracts. </w:t>
      </w:r>
      <w:bookmarkStart w:id="41" w:name="_Hlk57631260"/>
      <w:r w:rsidR="00664993" w:rsidRPr="00E15A33">
        <w:t xml:space="preserve">Lessee, </w:t>
      </w:r>
      <w:r w:rsidR="00E15A33">
        <w:t xml:space="preserve">and each of its </w:t>
      </w:r>
      <w:r w:rsidR="00664993" w:rsidRPr="00E15A33">
        <w:t>contractors</w:t>
      </w:r>
      <w:r w:rsidRPr="00E15A33">
        <w:rPr>
          <w:rFonts w:cs="Times New Roman"/>
        </w:rPr>
        <w:t xml:space="preserve"> or subcontractor</w:t>
      </w:r>
      <w:r w:rsidR="00664993" w:rsidRPr="00E15A33">
        <w:t>s</w:t>
      </w:r>
      <w:r w:rsidRPr="00E15A33">
        <w:rPr>
          <w:rFonts w:cs="Times New Roman"/>
        </w:rPr>
        <w:t xml:space="preserve"> shall insert in any subcontracts the clauses set forth in this section, including this subsection, requiring the subcontractors to include these clauses in any lower tier subcontracts. </w:t>
      </w:r>
      <w:r w:rsidR="00664993" w:rsidRPr="00E15A33">
        <w:t>Lessee</w:t>
      </w:r>
      <w:r w:rsidRPr="00E15A33">
        <w:rPr>
          <w:rFonts w:cs="Times New Roman"/>
        </w:rPr>
        <w:t xml:space="preserve"> shall be responsible for compliance by any </w:t>
      </w:r>
      <w:r w:rsidR="00664993" w:rsidRPr="00E15A33">
        <w:t xml:space="preserve">a </w:t>
      </w:r>
      <w:r w:rsidRPr="00E15A33">
        <w:rPr>
          <w:rFonts w:cs="Times New Roman"/>
        </w:rPr>
        <w:t>contractor or lower tier subcontractor with the clauses set forth in this section.</w:t>
      </w:r>
      <w:bookmarkEnd w:id="35"/>
      <w:bookmarkEnd w:id="36"/>
      <w:bookmarkEnd w:id="41"/>
    </w:p>
    <w:p w14:paraId="5D128E19" w14:textId="77777777" w:rsidR="0080461D" w:rsidRPr="00E15A33" w:rsidRDefault="00B733D5" w:rsidP="001C13F2">
      <w:pPr>
        <w:pStyle w:val="Heading2"/>
      </w:pPr>
      <w:r w:rsidRPr="00E11622">
        <w:rPr>
          <w:u w:val="single"/>
        </w:rPr>
        <w:t>Discriminatory Vendor and Scrutinized Companies List; Countries of Concern</w:t>
      </w:r>
      <w:r w:rsidRPr="00E15A33">
        <w:t>. Contractor represents that it has not been placed on the discriminatory vendor list as provided in Section 287.134, Fla</w:t>
      </w:r>
      <w:r w:rsidR="00E15A33">
        <w:t>.</w:t>
      </w:r>
      <w:r w:rsidRPr="00E15A33">
        <w:t xml:space="preserve"> Stat</w:t>
      </w:r>
      <w:r w:rsidR="00E15A33">
        <w:t>.</w:t>
      </w:r>
      <w:r w:rsidRPr="00E15A33">
        <w:t>, and that it is not a “scrutinized company” pursuant to Sections 215.473 or 215.4725, Fla</w:t>
      </w:r>
      <w:r w:rsidR="00E15A33">
        <w:t>.</w:t>
      </w:r>
      <w:r w:rsidRPr="00E15A33">
        <w:t xml:space="preserve"> Stat. Contractor further represents that it is not, and for the duration of the Contract will not be, ineligible to contract with County on any of the grounds stated in Section 287.135, Fla</w:t>
      </w:r>
      <w:r w:rsidR="00E15A33">
        <w:t>.</w:t>
      </w:r>
      <w:r w:rsidRPr="00E15A33">
        <w:t xml:space="preserve"> Stat. Contractor represents that it is, and for the duration of this Contract will remain, in compliance with Section 286.101, Fla</w:t>
      </w:r>
      <w:r w:rsidR="00E15A33">
        <w:t>.</w:t>
      </w:r>
      <w:r w:rsidRPr="00E15A33">
        <w:t xml:space="preserve"> Stat. </w:t>
      </w:r>
    </w:p>
    <w:p w14:paraId="2BE238F7" w14:textId="77777777" w:rsidR="00A95255" w:rsidRPr="002B7DC7" w:rsidRDefault="00A95255" w:rsidP="00A95255">
      <w:pPr>
        <w:pStyle w:val="Heading2"/>
        <w:rPr>
          <w:rFonts w:eastAsia="Courier New"/>
        </w:rPr>
      </w:pPr>
      <w:r w:rsidRPr="00E15A33">
        <w:rPr>
          <w:rFonts w:eastAsia="Courier New"/>
          <w:u w:val="single"/>
        </w:rPr>
        <w:t>Public Entity Crimes</w:t>
      </w:r>
      <w:r w:rsidRPr="00E11622">
        <w:rPr>
          <w:rFonts w:eastAsia="Courier New"/>
        </w:rPr>
        <w:t xml:space="preserve">. </w:t>
      </w:r>
      <w:r w:rsidRPr="00E15A33">
        <w:rPr>
          <w:rFonts w:eastAsia="Courier New"/>
        </w:rPr>
        <w:t>Lessee represents that it is familiar with the requirements and prohibitions of the Public Entity Crime Act, Section 287.133, Fla</w:t>
      </w:r>
      <w:r w:rsidR="00E15A33">
        <w:rPr>
          <w:rFonts w:eastAsia="Courier New"/>
        </w:rPr>
        <w:t>.</w:t>
      </w:r>
      <w:r w:rsidRPr="00E15A33">
        <w:rPr>
          <w:rFonts w:eastAsia="Courier New"/>
        </w:rPr>
        <w:t xml:space="preserve"> Stat</w:t>
      </w:r>
      <w:r w:rsidR="00E15A33">
        <w:rPr>
          <w:rFonts w:eastAsia="Courier New"/>
        </w:rPr>
        <w:t>.</w:t>
      </w:r>
      <w:r w:rsidRPr="002B7DC7">
        <w:rPr>
          <w:rFonts w:eastAsia="Courier New"/>
        </w:rPr>
        <w:t>, and represents that its entry into this Agreement will not violate that Act. In addition to the foregoing, Lessee further represents that there has been no determination that it committed a “public entity crime” as defined by Section 287.133, Fla</w:t>
      </w:r>
      <w:r w:rsidR="00E15A33">
        <w:rPr>
          <w:rFonts w:eastAsia="Courier New"/>
        </w:rPr>
        <w:t>.</w:t>
      </w:r>
      <w:r w:rsidRPr="00E15A33">
        <w:rPr>
          <w:rFonts w:eastAsia="Courier New"/>
        </w:rPr>
        <w:t xml:space="preserve"> Stat</w:t>
      </w:r>
      <w:r w:rsidR="00E15A33">
        <w:rPr>
          <w:rFonts w:eastAsia="Courier New"/>
        </w:rPr>
        <w:t>.</w:t>
      </w:r>
      <w:r w:rsidRPr="002B7DC7">
        <w:rPr>
          <w:rFonts w:eastAsia="Courier New"/>
        </w:rPr>
        <w:t xml:space="preserve">, and that it has not been formally charged with committing an act defined as a “public entity crime,” regardless of the amount of money involved or whether Lessee has been placed on the convicted vendor list. </w:t>
      </w:r>
    </w:p>
    <w:p w14:paraId="20B01414" w14:textId="77777777" w:rsidR="00F5328A" w:rsidRPr="00E11622" w:rsidRDefault="00C958D2" w:rsidP="00C958D2">
      <w:pPr>
        <w:pStyle w:val="Heading1"/>
        <w:rPr>
          <w:rFonts w:eastAsia="Courier New"/>
          <w:b/>
          <w:bCs w:val="0"/>
        </w:rPr>
      </w:pPr>
      <w:r>
        <w:rPr>
          <w:rFonts w:eastAsia="Courier New"/>
        </w:rPr>
        <w:br/>
      </w:r>
      <w:bookmarkStart w:id="42" w:name="_Toc129861757"/>
      <w:r w:rsidRPr="00E11622">
        <w:rPr>
          <w:rFonts w:eastAsia="Courier New"/>
          <w:b/>
          <w:bCs w:val="0"/>
        </w:rPr>
        <w:t>Change in Zoning</w:t>
      </w:r>
      <w:bookmarkEnd w:id="42"/>
    </w:p>
    <w:p w14:paraId="1DFF0D86" w14:textId="6A2AF33C" w:rsidR="00BD090D" w:rsidRDefault="00F5328A" w:rsidP="001D2DD6">
      <w:pPr>
        <w:pStyle w:val="Heading2"/>
        <w:numPr>
          <w:ilvl w:val="0"/>
          <w:numId w:val="0"/>
        </w:numPr>
        <w:ind w:firstLine="630"/>
        <w:rPr>
          <w:rFonts w:eastAsia="Courier New"/>
        </w:rPr>
      </w:pPr>
      <w:r>
        <w:rPr>
          <w:rFonts w:eastAsia="Courier New"/>
        </w:rPr>
        <w:t xml:space="preserve">This </w:t>
      </w:r>
      <w:r w:rsidR="00222AED">
        <w:rPr>
          <w:rFonts w:eastAsia="Courier New"/>
        </w:rPr>
        <w:t>Agreement</w:t>
      </w:r>
      <w:r>
        <w:rPr>
          <w:rFonts w:eastAsia="Courier New"/>
        </w:rPr>
        <w:t xml:space="preserve"> is subje</w:t>
      </w:r>
      <w:r w:rsidR="00CB3FF9">
        <w:rPr>
          <w:rFonts w:eastAsia="Courier New"/>
        </w:rPr>
        <w:t>c</w:t>
      </w:r>
      <w:r>
        <w:rPr>
          <w:rFonts w:eastAsia="Courier New"/>
        </w:rPr>
        <w:t xml:space="preserve">t to and expressly conditioned upon Lessee </w:t>
      </w:r>
      <w:r w:rsidR="000B4864">
        <w:rPr>
          <w:rFonts w:eastAsia="Courier New"/>
        </w:rPr>
        <w:t>complying with</w:t>
      </w:r>
      <w:r>
        <w:rPr>
          <w:rFonts w:eastAsia="Courier New"/>
        </w:rPr>
        <w:t>, at Lessee</w:t>
      </w:r>
      <w:r w:rsidR="00F73FC7">
        <w:rPr>
          <w:rFonts w:eastAsia="Courier New"/>
        </w:rPr>
        <w:t>’</w:t>
      </w:r>
      <w:r>
        <w:rPr>
          <w:rFonts w:eastAsia="Courier New"/>
        </w:rPr>
        <w:t xml:space="preserve">s sole cost and expense, </w:t>
      </w:r>
      <w:r w:rsidR="00086919">
        <w:rPr>
          <w:rFonts w:eastAsia="Courier New"/>
        </w:rPr>
        <w:t>all</w:t>
      </w:r>
      <w:r>
        <w:rPr>
          <w:rFonts w:eastAsia="Courier New"/>
        </w:rPr>
        <w:t xml:space="preserve"> building restrictions, zoning regulations, ordinances and amendments and additions thereto, adopted by any </w:t>
      </w:r>
      <w:r w:rsidR="00A37156">
        <w:rPr>
          <w:rFonts w:eastAsia="Courier New"/>
        </w:rPr>
        <w:t>G</w:t>
      </w:r>
      <w:r>
        <w:rPr>
          <w:rFonts w:eastAsia="Courier New"/>
        </w:rPr>
        <w:t xml:space="preserve">overnmental </w:t>
      </w:r>
      <w:r w:rsidR="00A37156">
        <w:rPr>
          <w:rFonts w:eastAsia="Courier New"/>
        </w:rPr>
        <w:t>A</w:t>
      </w:r>
      <w:r>
        <w:rPr>
          <w:rFonts w:eastAsia="Courier New"/>
        </w:rPr>
        <w:t xml:space="preserve">uthority having jurisdiction </w:t>
      </w:r>
      <w:r>
        <w:rPr>
          <w:rFonts w:eastAsia="Courier New"/>
        </w:rPr>
        <w:lastRenderedPageBreak/>
        <w:t>over the Airport</w:t>
      </w:r>
      <w:r w:rsidR="00C63ADE">
        <w:rPr>
          <w:rFonts w:eastAsia="Courier New"/>
        </w:rPr>
        <w:t>.  Lessee may seek, at Lessee’s sole cost and expense, any and all modifications, amendments, permits and/or zoning variances satisfactory to Lessee,</w:t>
      </w:r>
      <w:r>
        <w:rPr>
          <w:rFonts w:eastAsia="Courier New"/>
        </w:rPr>
        <w:t xml:space="preserve"> which modifications, amendments, permits and/or zoning variances, all as shall be satisfactory to Lessee in its sole discretion, are required or necessary (1) to permit the use of the Airport for any and all purposes and uses set forth in Article </w:t>
      </w:r>
      <w:r w:rsidR="00222AED">
        <w:rPr>
          <w:rFonts w:eastAsia="Courier New"/>
        </w:rPr>
        <w:t>5</w:t>
      </w:r>
      <w:r>
        <w:rPr>
          <w:rFonts w:eastAsia="Courier New"/>
        </w:rPr>
        <w:t xml:space="preserve"> herein, including, but not limited to any and all commercial, hotel, office, </w:t>
      </w:r>
      <w:r w:rsidR="0030519B">
        <w:rPr>
          <w:rFonts w:eastAsia="Courier New"/>
        </w:rPr>
        <w:t xml:space="preserve">farming, </w:t>
      </w:r>
      <w:r>
        <w:rPr>
          <w:rFonts w:eastAsia="Courier New"/>
        </w:rPr>
        <w:t xml:space="preserve">industrial, and/or manufacturing purposes and uses, and (2) to erect and construct at the Airport any buildings, improvements and/or structures in connection with the use of the Airport for any of the purposes and uses set forth in Article </w:t>
      </w:r>
      <w:r w:rsidR="00222AED">
        <w:rPr>
          <w:rFonts w:eastAsia="Courier New"/>
        </w:rPr>
        <w:t>5</w:t>
      </w:r>
      <w:r>
        <w:rPr>
          <w:rFonts w:eastAsia="Courier New"/>
        </w:rPr>
        <w:t xml:space="preserve"> herein. </w:t>
      </w:r>
      <w:r w:rsidR="001D2DD6">
        <w:rPr>
          <w:rFonts w:eastAsia="Courier New"/>
        </w:rPr>
        <w:t>Lessor, acting in its governmental capacity, cannot guarantee a favorable zoning or other authorization of any land use action required to be approved or rejected by Lessor and will in each case judge such requests on their merits in accordance with Applicable Law</w:t>
      </w:r>
      <w:r w:rsidR="00A14CAE">
        <w:rPr>
          <w:rFonts w:eastAsia="Courier New"/>
        </w:rPr>
        <w:t>s</w:t>
      </w:r>
      <w:r w:rsidR="001D2DD6">
        <w:rPr>
          <w:rFonts w:eastAsia="Courier New"/>
        </w:rPr>
        <w:t>.</w:t>
      </w:r>
    </w:p>
    <w:p w14:paraId="5CB68161" w14:textId="77777777" w:rsidR="00F5328A" w:rsidRPr="00E11622" w:rsidRDefault="00CF60C3" w:rsidP="00CF60C3">
      <w:pPr>
        <w:pStyle w:val="Heading1"/>
        <w:rPr>
          <w:rFonts w:eastAsia="Courier New"/>
          <w:b/>
          <w:bCs w:val="0"/>
        </w:rPr>
      </w:pPr>
      <w:r w:rsidRPr="00CF60C3">
        <w:rPr>
          <w:rFonts w:eastAsia="Courier New"/>
          <w:spacing w:val="5"/>
        </w:rPr>
        <w:br/>
      </w:r>
      <w:bookmarkStart w:id="43" w:name="_Toc129861758"/>
      <w:r w:rsidR="00F5328A" w:rsidRPr="00E11622">
        <w:rPr>
          <w:rFonts w:eastAsia="Courier New"/>
          <w:b/>
          <w:bCs w:val="0"/>
          <w:spacing w:val="5"/>
        </w:rPr>
        <w:t>Violations</w:t>
      </w:r>
      <w:bookmarkEnd w:id="43"/>
    </w:p>
    <w:p w14:paraId="608E4CD0" w14:textId="0CC234AB" w:rsidR="00F5328A" w:rsidRDefault="00F5328A" w:rsidP="00FB31E8">
      <w:pPr>
        <w:pStyle w:val="Heading2"/>
        <w:rPr>
          <w:rFonts w:eastAsia="Courier New"/>
        </w:rPr>
      </w:pPr>
      <w:r>
        <w:rPr>
          <w:rFonts w:eastAsia="Courier New"/>
        </w:rPr>
        <w:t xml:space="preserve">All notices of violations of </w:t>
      </w:r>
      <w:r w:rsidR="00A37156">
        <w:rPr>
          <w:rFonts w:eastAsia="Courier New"/>
        </w:rPr>
        <w:t>Applicable L</w:t>
      </w:r>
      <w:r>
        <w:rPr>
          <w:rFonts w:eastAsia="Courier New"/>
        </w:rPr>
        <w:t>aw</w:t>
      </w:r>
      <w:r w:rsidR="00A14CAE">
        <w:rPr>
          <w:rFonts w:eastAsia="Courier New"/>
        </w:rPr>
        <w:t>s</w:t>
      </w:r>
      <w:r>
        <w:rPr>
          <w:rFonts w:eastAsia="Courier New"/>
        </w:rPr>
        <w:t xml:space="preserve"> issued by </w:t>
      </w:r>
      <w:r w:rsidR="00BD090D">
        <w:rPr>
          <w:rFonts w:eastAsia="Courier New"/>
        </w:rPr>
        <w:t xml:space="preserve">any </w:t>
      </w:r>
      <w:r w:rsidR="00A37156">
        <w:rPr>
          <w:rFonts w:eastAsia="Courier New"/>
        </w:rPr>
        <w:t>G</w:t>
      </w:r>
      <w:r w:rsidR="00BD090D">
        <w:rPr>
          <w:rFonts w:eastAsia="Courier New"/>
        </w:rPr>
        <w:t xml:space="preserve">overnmental </w:t>
      </w:r>
      <w:r w:rsidR="00A37156">
        <w:rPr>
          <w:rFonts w:eastAsia="Courier New"/>
        </w:rPr>
        <w:t>A</w:t>
      </w:r>
      <w:r w:rsidR="00BD090D">
        <w:rPr>
          <w:rFonts w:eastAsia="Courier New"/>
        </w:rPr>
        <w:t>uthority</w:t>
      </w:r>
      <w:r>
        <w:rPr>
          <w:rFonts w:eastAsia="Courier New"/>
        </w:rPr>
        <w:t xml:space="preserve"> against or affecting the Demised Premises or any </w:t>
      </w:r>
      <w:r w:rsidRPr="00BD090D">
        <w:rPr>
          <w:rFonts w:eastAsia="Courier New"/>
        </w:rPr>
        <w:t xml:space="preserve">part </w:t>
      </w:r>
      <w:r w:rsidR="00EA6992" w:rsidRPr="00BD090D">
        <w:rPr>
          <w:rFonts w:eastAsia="Courier New"/>
        </w:rPr>
        <w:t>thereof</w:t>
      </w:r>
      <w:r>
        <w:rPr>
          <w:rFonts w:eastAsia="Courier New"/>
        </w:rPr>
        <w:t xml:space="preserve"> a</w:t>
      </w:r>
      <w:r w:rsidR="00DA3C60">
        <w:rPr>
          <w:rFonts w:eastAsia="Courier New"/>
        </w:rPr>
        <w:t>s of</w:t>
      </w:r>
      <w:r>
        <w:rPr>
          <w:rFonts w:eastAsia="Courier New"/>
        </w:rPr>
        <w:t xml:space="preserve"> the Commencement Date shall be </w:t>
      </w:r>
      <w:r w:rsidR="00DA3C60">
        <w:rPr>
          <w:rFonts w:eastAsia="Courier New"/>
        </w:rPr>
        <w:t xml:space="preserve">remedied </w:t>
      </w:r>
      <w:r>
        <w:rPr>
          <w:rFonts w:eastAsia="Courier New"/>
        </w:rPr>
        <w:t>by Lessor</w:t>
      </w:r>
      <w:r w:rsidR="00DA3C60">
        <w:rPr>
          <w:rFonts w:eastAsia="Courier New"/>
        </w:rPr>
        <w:t>,</w:t>
      </w:r>
      <w:r>
        <w:rPr>
          <w:rFonts w:eastAsia="Courier New"/>
        </w:rPr>
        <w:t xml:space="preserve"> and the Demised Premises shall be leased to Lessee free of the same.</w:t>
      </w:r>
    </w:p>
    <w:p w14:paraId="4E25BAF4" w14:textId="116B3EDE" w:rsidR="00DA3C60" w:rsidRDefault="00DA3C60" w:rsidP="00FB31E8">
      <w:pPr>
        <w:pStyle w:val="Heading2"/>
        <w:rPr>
          <w:rFonts w:eastAsia="Courier New"/>
        </w:rPr>
      </w:pPr>
      <w:r>
        <w:rPr>
          <w:rFonts w:eastAsia="Courier New"/>
        </w:rPr>
        <w:t xml:space="preserve">On and after the Commencement Date until the Expiration Date, any and all notices of violations of </w:t>
      </w:r>
      <w:r w:rsidR="00A37156">
        <w:rPr>
          <w:rFonts w:eastAsia="Courier New"/>
        </w:rPr>
        <w:t>Applicable L</w:t>
      </w:r>
      <w:r>
        <w:rPr>
          <w:rFonts w:eastAsia="Courier New"/>
        </w:rPr>
        <w:t>aw</w:t>
      </w:r>
      <w:r w:rsidR="00A14CAE">
        <w:rPr>
          <w:rFonts w:eastAsia="Courier New"/>
        </w:rPr>
        <w:t>s</w:t>
      </w:r>
      <w:r>
        <w:rPr>
          <w:rFonts w:eastAsia="Courier New"/>
        </w:rPr>
        <w:t xml:space="preserve"> issued by any </w:t>
      </w:r>
      <w:r w:rsidR="00A37156">
        <w:rPr>
          <w:rFonts w:eastAsia="Courier New"/>
        </w:rPr>
        <w:t>G</w:t>
      </w:r>
      <w:r>
        <w:rPr>
          <w:rFonts w:eastAsia="Courier New"/>
        </w:rPr>
        <w:t xml:space="preserve">overnmental </w:t>
      </w:r>
      <w:r w:rsidR="00A37156">
        <w:rPr>
          <w:rFonts w:eastAsia="Courier New"/>
        </w:rPr>
        <w:t>A</w:t>
      </w:r>
      <w:r>
        <w:rPr>
          <w:rFonts w:eastAsia="Courier New"/>
        </w:rPr>
        <w:t xml:space="preserve">uthority against or affecting the Demised Premises or any </w:t>
      </w:r>
      <w:r w:rsidRPr="00BD090D">
        <w:rPr>
          <w:rFonts w:eastAsia="Courier New"/>
        </w:rPr>
        <w:t>part thereof</w:t>
      </w:r>
      <w:r>
        <w:rPr>
          <w:rFonts w:eastAsia="Courier New"/>
        </w:rPr>
        <w:t xml:space="preserve"> shall be the sole responsibility of Lessee.  Lessee shall take all actions necessary to remedy such notice or violations as soon as practicable, at its sole cost and expense.</w:t>
      </w:r>
    </w:p>
    <w:p w14:paraId="1881F1FE" w14:textId="77777777" w:rsidR="00CF60C3" w:rsidRPr="00E11622" w:rsidRDefault="00CF60C3" w:rsidP="00CF60C3">
      <w:pPr>
        <w:pStyle w:val="Heading1"/>
        <w:rPr>
          <w:rFonts w:eastAsia="Courier New"/>
          <w:b/>
          <w:bCs w:val="0"/>
          <w:spacing w:val="7"/>
        </w:rPr>
      </w:pPr>
      <w:r>
        <w:rPr>
          <w:rFonts w:eastAsia="Courier New"/>
        </w:rPr>
        <w:br/>
      </w:r>
      <w:bookmarkStart w:id="44" w:name="_Toc129861759"/>
      <w:r w:rsidRPr="00E11622">
        <w:rPr>
          <w:rFonts w:eastAsia="Courier New"/>
          <w:b/>
          <w:bCs w:val="0"/>
          <w:spacing w:val="7"/>
        </w:rPr>
        <w:t>Maintenance and Repair</w:t>
      </w:r>
      <w:bookmarkEnd w:id="44"/>
    </w:p>
    <w:p w14:paraId="4C2D5E76" w14:textId="77777777" w:rsidR="00F5328A" w:rsidRDefault="00F5328A" w:rsidP="00FB31E8">
      <w:pPr>
        <w:pStyle w:val="Heading2"/>
        <w:rPr>
          <w:rFonts w:eastAsia="Courier New"/>
        </w:rPr>
      </w:pPr>
      <w:r>
        <w:rPr>
          <w:rFonts w:eastAsia="Courier New"/>
        </w:rPr>
        <w:t>Less</w:t>
      </w:r>
      <w:r w:rsidR="00A37156">
        <w:rPr>
          <w:rFonts w:eastAsia="Courier New"/>
        </w:rPr>
        <w:t>ee</w:t>
      </w:r>
      <w:r>
        <w:rPr>
          <w:rFonts w:eastAsia="Courier New"/>
        </w:rPr>
        <w:t xml:space="preserve"> covenants and agrees that it shall have the responsibility for and shall perform </w:t>
      </w:r>
      <w:r w:rsidR="004D58D7">
        <w:rPr>
          <w:rFonts w:eastAsia="Courier New"/>
        </w:rPr>
        <w:t xml:space="preserve">or cause to be performed </w:t>
      </w:r>
      <w:r>
        <w:rPr>
          <w:rFonts w:eastAsia="Courier New"/>
        </w:rPr>
        <w:t xml:space="preserve">all repairs and maintenance at the Airport, and shall at all times </w:t>
      </w:r>
      <w:r w:rsidR="00A37156">
        <w:rPr>
          <w:rFonts w:eastAsia="Courier New"/>
        </w:rPr>
        <w:t xml:space="preserve">on and after the Commencement Date </w:t>
      </w:r>
      <w:r>
        <w:rPr>
          <w:rFonts w:eastAsia="Courier New"/>
        </w:rPr>
        <w:t>keep the Airport in a clean</w:t>
      </w:r>
      <w:r w:rsidR="004D58D7">
        <w:rPr>
          <w:rFonts w:eastAsia="Courier New"/>
        </w:rPr>
        <w:t>, safe</w:t>
      </w:r>
      <w:r>
        <w:rPr>
          <w:rFonts w:eastAsia="Courier New"/>
        </w:rPr>
        <w:t xml:space="preserve"> </w:t>
      </w:r>
      <w:r w:rsidRPr="00CF60C3">
        <w:rPr>
          <w:rFonts w:eastAsia="Courier New"/>
        </w:rPr>
        <w:t>and</w:t>
      </w:r>
      <w:r w:rsidR="00CF60C3" w:rsidRPr="00CF60C3">
        <w:rPr>
          <w:rFonts w:eastAsia="Courier New"/>
        </w:rPr>
        <w:t xml:space="preserve"> </w:t>
      </w:r>
      <w:r w:rsidRPr="00CF60C3">
        <w:rPr>
          <w:rFonts w:eastAsia="Courier New"/>
        </w:rPr>
        <w:t xml:space="preserve">orderly condition and appearance, take good care of the Airport, maintaining the same at all times in good operating condition, and as may be required by any </w:t>
      </w:r>
      <w:r w:rsidR="00FB31E8">
        <w:rPr>
          <w:rFonts w:eastAsia="Courier New"/>
        </w:rPr>
        <w:t>G</w:t>
      </w:r>
      <w:r w:rsidRPr="00CF60C3">
        <w:rPr>
          <w:rFonts w:eastAsia="Courier New"/>
        </w:rPr>
        <w:t xml:space="preserve">overnmental </w:t>
      </w:r>
      <w:r w:rsidR="00FB31E8">
        <w:rPr>
          <w:rFonts w:eastAsia="Courier New"/>
        </w:rPr>
        <w:t>A</w:t>
      </w:r>
      <w:r w:rsidRPr="00CF60C3">
        <w:rPr>
          <w:rFonts w:eastAsia="Courier New"/>
        </w:rPr>
        <w:t xml:space="preserve">uthority having jurisdiction. </w:t>
      </w:r>
      <w:r w:rsidR="00A90550">
        <w:rPr>
          <w:rFonts w:eastAsia="Courier New"/>
        </w:rPr>
        <w:t xml:space="preserve"> </w:t>
      </w:r>
      <w:r w:rsidRPr="00515579">
        <w:rPr>
          <w:rFonts w:eastAsia="Courier New"/>
        </w:rPr>
        <w:t xml:space="preserve">Any and all repairs shall be of reasonably good quality. </w:t>
      </w:r>
      <w:r w:rsidR="00515579">
        <w:rPr>
          <w:rFonts w:eastAsia="Courier New"/>
        </w:rPr>
        <w:t xml:space="preserve"> </w:t>
      </w:r>
      <w:r w:rsidRPr="00515579">
        <w:rPr>
          <w:rFonts w:eastAsia="Courier New"/>
        </w:rPr>
        <w:t>The obligation of Less</w:t>
      </w:r>
      <w:r w:rsidR="00A37156">
        <w:rPr>
          <w:rFonts w:eastAsia="Courier New"/>
        </w:rPr>
        <w:t>ee</w:t>
      </w:r>
      <w:r w:rsidRPr="00515579">
        <w:rPr>
          <w:rFonts w:eastAsia="Courier New"/>
        </w:rPr>
        <w:t xml:space="preserve"> hereunder shall not apply to </w:t>
      </w:r>
      <w:r w:rsidR="00EA6992" w:rsidRPr="00515579">
        <w:rPr>
          <w:rFonts w:eastAsia="Courier New"/>
        </w:rPr>
        <w:t>facilities</w:t>
      </w:r>
      <w:r w:rsidRPr="00515579">
        <w:rPr>
          <w:rFonts w:eastAsia="Courier New"/>
        </w:rPr>
        <w:t xml:space="preserve"> that are maintained by any agencies of the Federal Government.</w:t>
      </w:r>
      <w:r w:rsidR="00515579">
        <w:rPr>
          <w:rFonts w:eastAsia="Courier New"/>
        </w:rPr>
        <w:t xml:space="preserve">  </w:t>
      </w:r>
      <w:r>
        <w:rPr>
          <w:rFonts w:eastAsia="Courier New"/>
        </w:rPr>
        <w:t>Lessee shall repair or rebuild any buildings, structures, or improvements damaged or destroyed by casualty.</w:t>
      </w:r>
    </w:p>
    <w:p w14:paraId="038DAFC2" w14:textId="77777777" w:rsidR="00F5328A" w:rsidRDefault="00F5328A" w:rsidP="00FB31E8">
      <w:pPr>
        <w:pStyle w:val="Heading2"/>
        <w:rPr>
          <w:rFonts w:eastAsia="Courier New"/>
        </w:rPr>
      </w:pPr>
      <w:r>
        <w:rPr>
          <w:rFonts w:eastAsia="Courier New"/>
        </w:rPr>
        <w:t xml:space="preserve">Notwithstanding anything herein contained to the contrary, Lessee shall make </w:t>
      </w:r>
      <w:r w:rsidRPr="00CF60C3">
        <w:rPr>
          <w:rFonts w:eastAsia="Courier New"/>
        </w:rPr>
        <w:t xml:space="preserve">any </w:t>
      </w:r>
      <w:r>
        <w:rPr>
          <w:rFonts w:eastAsia="Courier New"/>
        </w:rPr>
        <w:t xml:space="preserve">replacements of </w:t>
      </w:r>
      <w:r w:rsidR="00515579">
        <w:rPr>
          <w:rFonts w:eastAsia="Courier New"/>
        </w:rPr>
        <w:t>Existing Improvements</w:t>
      </w:r>
      <w:r>
        <w:rPr>
          <w:rFonts w:eastAsia="Courier New"/>
        </w:rPr>
        <w:t xml:space="preserve"> in connection with the maintenance and repair of the Airport as </w:t>
      </w:r>
      <w:r w:rsidR="00515579">
        <w:rPr>
          <w:rFonts w:eastAsia="Courier New"/>
        </w:rPr>
        <w:t>may be</w:t>
      </w:r>
      <w:r>
        <w:rPr>
          <w:rFonts w:eastAsia="Courier New"/>
        </w:rPr>
        <w:t xml:space="preserve"> necessary for the reasonable operation and maintenance of the Airport. </w:t>
      </w:r>
      <w:r w:rsidR="00515579">
        <w:rPr>
          <w:rFonts w:eastAsia="Courier New"/>
        </w:rPr>
        <w:t xml:space="preserve"> </w:t>
      </w:r>
      <w:r>
        <w:rPr>
          <w:rFonts w:eastAsia="Courier New"/>
        </w:rPr>
        <w:t>Lessee</w:t>
      </w:r>
      <w:r w:rsidR="001404DA">
        <w:rPr>
          <w:rFonts w:eastAsia="Courier New"/>
        </w:rPr>
        <w:t xml:space="preserve"> shall be </w:t>
      </w:r>
      <w:r>
        <w:rPr>
          <w:rFonts w:eastAsia="Courier New"/>
        </w:rPr>
        <w:t>responsibl</w:t>
      </w:r>
      <w:r w:rsidR="001404DA">
        <w:rPr>
          <w:rFonts w:eastAsia="Courier New"/>
        </w:rPr>
        <w:t>e</w:t>
      </w:r>
      <w:r>
        <w:rPr>
          <w:rFonts w:eastAsia="Courier New"/>
        </w:rPr>
        <w:t xml:space="preserve"> hereunder </w:t>
      </w:r>
      <w:r w:rsidR="001404DA">
        <w:rPr>
          <w:rFonts w:eastAsia="Courier New"/>
        </w:rPr>
        <w:t>t</w:t>
      </w:r>
      <w:r>
        <w:rPr>
          <w:rFonts w:eastAsia="Courier New"/>
        </w:rPr>
        <w:t>o</w:t>
      </w:r>
      <w:r w:rsidR="00CF60C3">
        <w:rPr>
          <w:rFonts w:eastAsia="Courier New"/>
        </w:rPr>
        <w:t xml:space="preserve"> </w:t>
      </w:r>
      <w:r w:rsidRPr="00CF60C3">
        <w:rPr>
          <w:rFonts w:eastAsia="Courier New"/>
        </w:rPr>
        <w:t xml:space="preserve">maintain the Airport in good </w:t>
      </w:r>
      <w:r w:rsidR="004D58D7">
        <w:rPr>
          <w:rFonts w:eastAsia="Courier New"/>
        </w:rPr>
        <w:t xml:space="preserve">and safe </w:t>
      </w:r>
      <w:r w:rsidRPr="00CF60C3">
        <w:rPr>
          <w:rFonts w:eastAsia="Courier New"/>
        </w:rPr>
        <w:t xml:space="preserve">operating condition. </w:t>
      </w:r>
      <w:r w:rsidR="00515579">
        <w:rPr>
          <w:rFonts w:eastAsia="Courier New"/>
        </w:rPr>
        <w:t xml:space="preserve"> </w:t>
      </w:r>
      <w:r w:rsidRPr="00CF60C3">
        <w:rPr>
          <w:rFonts w:eastAsia="Courier New"/>
        </w:rPr>
        <w:t xml:space="preserve">Any equipment or </w:t>
      </w:r>
      <w:proofErr w:type="spellStart"/>
      <w:r w:rsidRPr="00CF60C3">
        <w:rPr>
          <w:rFonts w:eastAsia="Courier New"/>
        </w:rPr>
        <w:t>personalty</w:t>
      </w:r>
      <w:proofErr w:type="spellEnd"/>
      <w:r w:rsidRPr="00CF60C3">
        <w:rPr>
          <w:rFonts w:eastAsia="Courier New"/>
        </w:rPr>
        <w:t xml:space="preserve"> purchased or acquired by Lessee during the </w:t>
      </w:r>
      <w:r w:rsidR="00515579">
        <w:rPr>
          <w:rFonts w:eastAsia="Courier New"/>
        </w:rPr>
        <w:t>T</w:t>
      </w:r>
      <w:r w:rsidRPr="00CF60C3">
        <w:rPr>
          <w:rFonts w:eastAsia="Courier New"/>
        </w:rPr>
        <w:t>erm hereof shall at all times remain the property of Lessee</w:t>
      </w:r>
      <w:r w:rsidR="00515579">
        <w:rPr>
          <w:rFonts w:eastAsia="Courier New"/>
        </w:rPr>
        <w:t>, including upon expiration or termination of this Agreement</w:t>
      </w:r>
      <w:r w:rsidR="000623AB">
        <w:rPr>
          <w:rFonts w:eastAsia="Courier New"/>
        </w:rPr>
        <w:t>, except for any equipment purchased by Lessor pursuant to a Grant Agreement</w:t>
      </w:r>
      <w:r w:rsidR="00DA3C60">
        <w:rPr>
          <w:rFonts w:eastAsia="Courier New"/>
        </w:rPr>
        <w:t>.</w:t>
      </w:r>
    </w:p>
    <w:p w14:paraId="6D9C659D" w14:textId="77777777" w:rsidR="00D56958" w:rsidRPr="00CF60C3" w:rsidRDefault="00D56958" w:rsidP="00FB31E8">
      <w:pPr>
        <w:pStyle w:val="Heading2"/>
        <w:rPr>
          <w:rFonts w:eastAsia="Courier New"/>
        </w:rPr>
      </w:pPr>
      <w:r>
        <w:rPr>
          <w:rFonts w:eastAsia="Courier New"/>
        </w:rPr>
        <w:lastRenderedPageBreak/>
        <w:t xml:space="preserve">The City will cooperate with Lessee, to the extent necessary, in the negotiation of any and all present and unknown insurance claims that may be pending or yet to be discovered at the Demised Premises as of the Effective Date.  </w:t>
      </w:r>
    </w:p>
    <w:p w14:paraId="23F32475" w14:textId="77777777" w:rsidR="00F5328A" w:rsidRPr="00E11622" w:rsidRDefault="00CF60C3" w:rsidP="00CF60C3">
      <w:pPr>
        <w:pStyle w:val="Heading1"/>
        <w:rPr>
          <w:rFonts w:eastAsia="Courier New"/>
          <w:b/>
          <w:bCs w:val="0"/>
        </w:rPr>
      </w:pPr>
      <w:r>
        <w:rPr>
          <w:rFonts w:eastAsia="Courier New"/>
        </w:rPr>
        <w:br/>
      </w:r>
      <w:bookmarkStart w:id="45" w:name="_Toc129861760"/>
      <w:r w:rsidR="00F5328A" w:rsidRPr="00E11622">
        <w:rPr>
          <w:rFonts w:eastAsia="Courier New"/>
          <w:b/>
          <w:bCs w:val="0"/>
        </w:rPr>
        <w:t>Payment of Taxes</w:t>
      </w:r>
      <w:r w:rsidR="00765B49" w:rsidRPr="00E11622">
        <w:rPr>
          <w:rFonts w:eastAsia="Courier New"/>
          <w:b/>
          <w:bCs w:val="0"/>
        </w:rPr>
        <w:t xml:space="preserve"> and </w:t>
      </w:r>
      <w:r w:rsidR="00F5328A" w:rsidRPr="00E11622">
        <w:rPr>
          <w:rFonts w:eastAsia="Courier New"/>
          <w:b/>
          <w:bCs w:val="0"/>
        </w:rPr>
        <w:t>Assessments</w:t>
      </w:r>
      <w:bookmarkEnd w:id="45"/>
    </w:p>
    <w:p w14:paraId="41CA700D" w14:textId="77777777" w:rsidR="00F5328A" w:rsidRDefault="00F5328A" w:rsidP="00765B49">
      <w:pPr>
        <w:pStyle w:val="Heading2"/>
        <w:rPr>
          <w:rFonts w:eastAsia="Courier New"/>
        </w:rPr>
      </w:pPr>
      <w:r>
        <w:rPr>
          <w:rFonts w:eastAsia="Courier New"/>
        </w:rPr>
        <w:t xml:space="preserve">Lessee covenants and agrees </w:t>
      </w:r>
      <w:r w:rsidR="001D2DD6">
        <w:rPr>
          <w:rFonts w:eastAsia="Courier New"/>
        </w:rPr>
        <w:t xml:space="preserve">to timely pay </w:t>
      </w:r>
      <w:r w:rsidR="00864A05" w:rsidRPr="00053295">
        <w:t xml:space="preserve">all applicable sales, use, </w:t>
      </w:r>
      <w:r w:rsidR="00864A05">
        <w:t xml:space="preserve">real property, </w:t>
      </w:r>
      <w:r w:rsidR="00864A05" w:rsidRPr="00053295">
        <w:t xml:space="preserve">intangible and ad valorem taxes of any kind </w:t>
      </w:r>
      <w:r w:rsidR="00864A05">
        <w:t xml:space="preserve">levied </w:t>
      </w:r>
      <w:r w:rsidR="00864A05" w:rsidRPr="00053295">
        <w:t xml:space="preserve">against </w:t>
      </w:r>
      <w:r w:rsidR="004D58D7">
        <w:t xml:space="preserve">the </w:t>
      </w:r>
      <w:r w:rsidR="00864A05">
        <w:t xml:space="preserve">Demised </w:t>
      </w:r>
      <w:r w:rsidR="00864A05" w:rsidRPr="00053295">
        <w:t xml:space="preserve">Premises, the real property and any improvements thereto or leasehold estate created herein, or which result from </w:t>
      </w:r>
      <w:r w:rsidR="00864A05">
        <w:t>Lesse</w:t>
      </w:r>
      <w:r w:rsidR="00864A05" w:rsidRPr="00053295">
        <w:t xml:space="preserve">e’s occupancy or use of </w:t>
      </w:r>
      <w:r w:rsidR="00864A05">
        <w:t>the Demised</w:t>
      </w:r>
      <w:r w:rsidR="00864A05" w:rsidRPr="00053295">
        <w:t xml:space="preserve"> Premises whether levied against </w:t>
      </w:r>
      <w:r w:rsidR="00864A05">
        <w:t>Lesse</w:t>
      </w:r>
      <w:r w:rsidR="00864A05" w:rsidRPr="00053295">
        <w:t xml:space="preserve">e or </w:t>
      </w:r>
      <w:r w:rsidR="00864A05">
        <w:t>the Lessor</w:t>
      </w:r>
      <w:r w:rsidR="00864A05" w:rsidRPr="00053295">
        <w:t xml:space="preserve">. </w:t>
      </w:r>
      <w:r w:rsidR="00864A05">
        <w:t xml:space="preserve"> Lessee</w:t>
      </w:r>
      <w:r w:rsidR="00864A05" w:rsidRPr="00053295">
        <w:t xml:space="preserve"> shall also </w:t>
      </w:r>
      <w:r w:rsidR="001D2DD6">
        <w:t xml:space="preserve">timely </w:t>
      </w:r>
      <w:r w:rsidR="00864A05" w:rsidRPr="00053295">
        <w:t xml:space="preserve">pay any other taxes or assessments against </w:t>
      </w:r>
      <w:r w:rsidR="00864A05">
        <w:t>the Demised</w:t>
      </w:r>
      <w:r w:rsidR="00864A05" w:rsidRPr="00053295">
        <w:t xml:space="preserve"> Premises or </w:t>
      </w:r>
      <w:r w:rsidR="00864A05">
        <w:t xml:space="preserve">any </w:t>
      </w:r>
      <w:r w:rsidR="00864A05" w:rsidRPr="00053295">
        <w:t xml:space="preserve">leasehold estate created </w:t>
      </w:r>
      <w:r w:rsidR="00864A05">
        <w:t>by this Agreement</w:t>
      </w:r>
      <w:r w:rsidR="00864A05" w:rsidRPr="00053295">
        <w:t>.</w:t>
      </w:r>
      <w:r w:rsidR="00864A05">
        <w:t xml:space="preserve">  Lesse</w:t>
      </w:r>
      <w:r w:rsidR="00864A05" w:rsidRPr="00053295">
        <w:t xml:space="preserve">e may reserve the right to contest such taxes and withhold payment of such taxes upon written notice to </w:t>
      </w:r>
      <w:r w:rsidR="00864A05">
        <w:t>Lessor</w:t>
      </w:r>
      <w:r w:rsidR="00864A05" w:rsidRPr="00053295">
        <w:t xml:space="preserve"> of its intent to do so, so long as the nonpayment of such taxes does not result in a lien against the real property or any improvements thereon o</w:t>
      </w:r>
      <w:r w:rsidR="00332885">
        <w:t>r</w:t>
      </w:r>
      <w:r w:rsidR="00864A05" w:rsidRPr="00053295">
        <w:t xml:space="preserve"> a direct liability on the part of </w:t>
      </w:r>
      <w:r w:rsidR="00864A05">
        <w:t>the Lessor</w:t>
      </w:r>
      <w:r w:rsidR="00864A05" w:rsidRPr="00053295">
        <w:t xml:space="preserve">. </w:t>
      </w:r>
      <w:r w:rsidR="00864A05">
        <w:t>The Lessor</w:t>
      </w:r>
      <w:r w:rsidR="00864A05" w:rsidRPr="00053295">
        <w:t xml:space="preserve"> agrees to immediately forward to </w:t>
      </w:r>
      <w:r w:rsidR="00864A05">
        <w:t>Lessee</w:t>
      </w:r>
      <w:r w:rsidR="00864A05" w:rsidRPr="00053295">
        <w:t xml:space="preserve"> any notices of such taxes and assessments due upon receipt of same.</w:t>
      </w:r>
    </w:p>
    <w:p w14:paraId="0E396A82" w14:textId="77777777" w:rsidR="00765B49" w:rsidRPr="00D26702" w:rsidRDefault="00765B49" w:rsidP="00765B49">
      <w:pPr>
        <w:pStyle w:val="Heading2"/>
        <w:rPr>
          <w:rFonts w:eastAsia="Courier New"/>
        </w:rPr>
      </w:pPr>
      <w:r>
        <w:rPr>
          <w:rFonts w:eastAsia="Courier New"/>
        </w:rPr>
        <w:t>Lessee shall not permit any tax lien to be placed against the Demised Premises, Existing Improvements, or any portion of the Airport by reason of non-payment of taxes.</w:t>
      </w:r>
    </w:p>
    <w:p w14:paraId="4BB7B127" w14:textId="77777777" w:rsidR="00F5328A" w:rsidRDefault="00F5328A" w:rsidP="00D26702">
      <w:pPr>
        <w:pStyle w:val="Heading2"/>
        <w:rPr>
          <w:rFonts w:eastAsia="Courier New"/>
        </w:rPr>
      </w:pPr>
      <w:r>
        <w:rPr>
          <w:rFonts w:eastAsia="Courier New"/>
        </w:rPr>
        <w:t>Lessee shall have the right to apply for and take advantage of any incentive tax reduction programs</w:t>
      </w:r>
      <w:r w:rsidR="00D56958">
        <w:rPr>
          <w:rFonts w:eastAsia="Courier New"/>
        </w:rPr>
        <w:t xml:space="preserve"> and special tax assessments</w:t>
      </w:r>
      <w:r>
        <w:rPr>
          <w:rFonts w:eastAsia="Courier New"/>
        </w:rPr>
        <w:t xml:space="preserve">, including, without limitation, any such program offered by </w:t>
      </w:r>
      <w:r w:rsidR="001404DA">
        <w:rPr>
          <w:rFonts w:eastAsia="Courier New"/>
        </w:rPr>
        <w:t>any G</w:t>
      </w:r>
      <w:r>
        <w:rPr>
          <w:rFonts w:eastAsia="Courier New"/>
        </w:rPr>
        <w:t>overnment</w:t>
      </w:r>
      <w:r w:rsidR="001404DA">
        <w:rPr>
          <w:rFonts w:eastAsia="Courier New"/>
        </w:rPr>
        <w:t>al Authority</w:t>
      </w:r>
      <w:r w:rsidR="00D56958">
        <w:rPr>
          <w:rFonts w:eastAsia="Courier New"/>
        </w:rPr>
        <w:t xml:space="preserve"> or private lending institution</w:t>
      </w:r>
      <w:r>
        <w:rPr>
          <w:rFonts w:eastAsia="Courier New"/>
        </w:rPr>
        <w:t>. Lessor agrees to join in any such application and to permit</w:t>
      </w:r>
      <w:r>
        <w:rPr>
          <w:rFonts w:eastAsia="Courier New"/>
          <w:vertAlign w:val="superscript"/>
        </w:rPr>
        <w:t>-</w:t>
      </w:r>
      <w:r>
        <w:rPr>
          <w:rFonts w:eastAsia="Courier New"/>
        </w:rPr>
        <w:t>the same to be brought in its name, and Lessee covenants to indemnify and hold harmless Lessor from any costs or expenses; including reasonable attorney</w:t>
      </w:r>
      <w:r w:rsidR="00F73FC7">
        <w:rPr>
          <w:rFonts w:eastAsia="Courier New"/>
        </w:rPr>
        <w:t>’</w:t>
      </w:r>
      <w:r>
        <w:rPr>
          <w:rFonts w:eastAsia="Courier New"/>
        </w:rPr>
        <w:t>s fees, incurred thereby.</w:t>
      </w:r>
    </w:p>
    <w:p w14:paraId="6113FA49" w14:textId="77777777" w:rsidR="00F5328A" w:rsidRPr="00E11622" w:rsidRDefault="00D26702" w:rsidP="00D26702">
      <w:pPr>
        <w:pStyle w:val="Heading1"/>
        <w:rPr>
          <w:rFonts w:eastAsia="Courier New"/>
          <w:b/>
          <w:bCs w:val="0"/>
        </w:rPr>
      </w:pPr>
      <w:r>
        <w:rPr>
          <w:rFonts w:eastAsia="Courier New"/>
        </w:rPr>
        <w:br/>
      </w:r>
      <w:bookmarkStart w:id="46" w:name="_Toc129861761"/>
      <w:r w:rsidRPr="00E11622">
        <w:rPr>
          <w:rFonts w:eastAsia="Courier New"/>
          <w:b/>
          <w:bCs w:val="0"/>
        </w:rPr>
        <w:t>Mortgage Financing</w:t>
      </w:r>
      <w:bookmarkEnd w:id="46"/>
    </w:p>
    <w:p w14:paraId="5675A98B" w14:textId="77852F3F" w:rsidR="00F5328A" w:rsidRPr="00D26702" w:rsidRDefault="00F5328A" w:rsidP="00D26702">
      <w:pPr>
        <w:pStyle w:val="Heading2"/>
        <w:rPr>
          <w:rFonts w:eastAsia="Courier New"/>
        </w:rPr>
      </w:pPr>
      <w:r>
        <w:rPr>
          <w:rFonts w:eastAsia="Courier New"/>
          <w:u w:val="single"/>
        </w:rPr>
        <w:t>Construction Mortgages</w:t>
      </w:r>
      <w:r w:rsidRPr="000615D7">
        <w:rPr>
          <w:rFonts w:eastAsia="Courier New"/>
        </w:rPr>
        <w:t>.</w:t>
      </w:r>
      <w:r>
        <w:rPr>
          <w:rFonts w:eastAsia="Courier New"/>
        </w:rPr>
        <w:t xml:space="preserve"> Upon the circumstances</w:t>
      </w:r>
      <w:r w:rsidR="00D26702">
        <w:rPr>
          <w:rFonts w:eastAsia="Courier New"/>
        </w:rPr>
        <w:t xml:space="preserve"> </w:t>
      </w:r>
      <w:r w:rsidRPr="00D26702">
        <w:rPr>
          <w:rFonts w:eastAsia="Courier New"/>
        </w:rPr>
        <w:t xml:space="preserve">and subject to the terms contained in this Article, the Lessee shall have the right, in conjunction with </w:t>
      </w:r>
      <w:r w:rsidR="001404DA">
        <w:rPr>
          <w:rFonts w:eastAsia="Courier New"/>
        </w:rPr>
        <w:t xml:space="preserve">undertaking </w:t>
      </w:r>
      <w:r w:rsidRPr="00D26702">
        <w:rPr>
          <w:rFonts w:eastAsia="Courier New"/>
        </w:rPr>
        <w:t>any construction work on the Demised Pre</w:t>
      </w:r>
      <w:r w:rsidR="00D26702">
        <w:rPr>
          <w:rFonts w:eastAsia="Courier New"/>
        </w:rPr>
        <w:t xml:space="preserve">mises </w:t>
      </w:r>
      <w:r w:rsidRPr="00D26702">
        <w:rPr>
          <w:rFonts w:eastAsia="Courier New"/>
        </w:rPr>
        <w:t xml:space="preserve">and </w:t>
      </w:r>
      <w:r w:rsidR="00652709">
        <w:rPr>
          <w:rFonts w:eastAsia="Courier New"/>
        </w:rPr>
        <w:t>the</w:t>
      </w:r>
      <w:r w:rsidRPr="00D26702">
        <w:rPr>
          <w:rFonts w:eastAsia="Courier New"/>
        </w:rPr>
        <w:t xml:space="preserve"> financing thereof, to </w:t>
      </w:r>
      <w:r w:rsidR="001404DA">
        <w:rPr>
          <w:rFonts w:eastAsia="Courier New"/>
        </w:rPr>
        <w:t>grant</w:t>
      </w:r>
      <w:r w:rsidRPr="00D26702">
        <w:rPr>
          <w:rFonts w:eastAsia="Courier New"/>
        </w:rPr>
        <w:t xml:space="preserve"> a mortgage or mortgages </w:t>
      </w:r>
      <w:r w:rsidR="001404DA">
        <w:rPr>
          <w:rFonts w:eastAsia="Courier New"/>
        </w:rPr>
        <w:t>that</w:t>
      </w:r>
      <w:r w:rsidRPr="00D26702">
        <w:rPr>
          <w:rFonts w:eastAsia="Courier New"/>
        </w:rPr>
        <w:t xml:space="preserve"> constitute a lien on </w:t>
      </w:r>
      <w:r w:rsidR="00332885">
        <w:rPr>
          <w:rFonts w:eastAsia="Courier New"/>
        </w:rPr>
        <w:t xml:space="preserve">only </w:t>
      </w:r>
      <w:r w:rsidRPr="00D26702">
        <w:rPr>
          <w:rFonts w:eastAsia="Courier New"/>
        </w:rPr>
        <w:t>the Lessee</w:t>
      </w:r>
      <w:r w:rsidR="00F73FC7">
        <w:rPr>
          <w:rFonts w:eastAsia="Courier New"/>
        </w:rPr>
        <w:t>’</w:t>
      </w:r>
      <w:r w:rsidRPr="00D26702">
        <w:rPr>
          <w:rFonts w:eastAsia="Courier New"/>
        </w:rPr>
        <w:t>s leasehold interest created by this Agreement or any portion thereof</w:t>
      </w:r>
      <w:r w:rsidR="00652709">
        <w:rPr>
          <w:rFonts w:eastAsia="Courier New"/>
        </w:rPr>
        <w:t xml:space="preserve">, excluding, however, the airfield improvements at the Airport from any such lien </w:t>
      </w:r>
      <w:r w:rsidR="00AE22EB" w:rsidRPr="00D26702">
        <w:rPr>
          <w:rFonts w:eastAsia="Courier New"/>
        </w:rPr>
        <w:t>(</w:t>
      </w:r>
      <w:r w:rsidR="00AE22EB">
        <w:rPr>
          <w:rFonts w:eastAsia="Courier New"/>
        </w:rPr>
        <w:t>a</w:t>
      </w:r>
      <w:r w:rsidR="00AE22EB" w:rsidRPr="00D26702">
        <w:rPr>
          <w:rFonts w:eastAsia="Courier New"/>
        </w:rPr>
        <w:t xml:space="preserve"> </w:t>
      </w:r>
      <w:r w:rsidR="00AE22EB">
        <w:rPr>
          <w:rFonts w:eastAsia="Courier New"/>
        </w:rPr>
        <w:t>“</w:t>
      </w:r>
      <w:r w:rsidR="00AE22EB" w:rsidRPr="001404DA">
        <w:rPr>
          <w:rFonts w:eastAsia="Courier New"/>
          <w:b/>
          <w:bCs w:val="0"/>
          <w:i/>
          <w:iCs w:val="0"/>
        </w:rPr>
        <w:t>Leasehold Mortgage</w:t>
      </w:r>
      <w:r w:rsidR="00AE22EB">
        <w:rPr>
          <w:rFonts w:eastAsia="Courier New"/>
        </w:rPr>
        <w:t>”</w:t>
      </w:r>
      <w:r w:rsidR="00AE22EB" w:rsidRPr="00D26702">
        <w:rPr>
          <w:rFonts w:eastAsia="Courier New"/>
        </w:rPr>
        <w:t>)</w:t>
      </w:r>
      <w:r w:rsidR="00332885">
        <w:rPr>
          <w:rFonts w:eastAsia="Courier New"/>
        </w:rPr>
        <w:t xml:space="preserve">, and </w:t>
      </w:r>
      <w:r w:rsidR="00444420">
        <w:rPr>
          <w:rFonts w:eastAsia="Courier New"/>
        </w:rPr>
        <w:t xml:space="preserve">the Parties acknowledge and agree that </w:t>
      </w:r>
      <w:r w:rsidR="00332885">
        <w:rPr>
          <w:rFonts w:eastAsia="Courier New"/>
        </w:rPr>
        <w:t xml:space="preserve">no lien on Lessor’s fee simple interest in the Airport </w:t>
      </w:r>
      <w:r w:rsidR="006B5805">
        <w:rPr>
          <w:rFonts w:eastAsia="Courier New"/>
        </w:rPr>
        <w:t xml:space="preserve">or the credit of the City </w:t>
      </w:r>
      <w:r w:rsidR="00652709">
        <w:rPr>
          <w:rFonts w:eastAsia="Courier New"/>
        </w:rPr>
        <w:t xml:space="preserve">or on the airfield improvements </w:t>
      </w:r>
      <w:r w:rsidR="00332885">
        <w:rPr>
          <w:rFonts w:eastAsia="Courier New"/>
        </w:rPr>
        <w:t xml:space="preserve">may be granted and, if so granted, shall be void </w:t>
      </w:r>
      <w:r w:rsidR="00332885" w:rsidRPr="00332885">
        <w:rPr>
          <w:rFonts w:eastAsia="Courier New"/>
          <w:i/>
          <w:iCs w:val="0"/>
        </w:rPr>
        <w:t>ab initio</w:t>
      </w:r>
      <w:r w:rsidR="00332885">
        <w:rPr>
          <w:rFonts w:eastAsia="Courier New"/>
        </w:rPr>
        <w:t xml:space="preserve"> and of no force or effect</w:t>
      </w:r>
      <w:r w:rsidRPr="00D26702">
        <w:rPr>
          <w:rFonts w:eastAsia="Courier New"/>
        </w:rPr>
        <w:t xml:space="preserve">; as well as the buildings and improvements </w:t>
      </w:r>
      <w:r w:rsidR="001404DA">
        <w:rPr>
          <w:rFonts w:eastAsia="Courier New"/>
        </w:rPr>
        <w:t xml:space="preserve">within the Demised Premises or </w:t>
      </w:r>
      <w:r w:rsidRPr="00D26702">
        <w:rPr>
          <w:rFonts w:eastAsia="Courier New"/>
        </w:rPr>
        <w:t xml:space="preserve">to be erected thereon </w:t>
      </w:r>
      <w:r w:rsidR="001404DA">
        <w:rPr>
          <w:rFonts w:eastAsia="Courier New"/>
        </w:rPr>
        <w:t xml:space="preserve">that are owned </w:t>
      </w:r>
      <w:r w:rsidRPr="00D26702">
        <w:rPr>
          <w:rFonts w:eastAsia="Courier New"/>
        </w:rPr>
        <w:t>by Lessee, to provide both temporary financing and permanent financing for any b</w:t>
      </w:r>
      <w:r w:rsidR="00D26702">
        <w:rPr>
          <w:rFonts w:eastAsia="Courier New"/>
        </w:rPr>
        <w:t>u</w:t>
      </w:r>
      <w:r w:rsidRPr="00D26702">
        <w:rPr>
          <w:rFonts w:eastAsia="Courier New"/>
        </w:rPr>
        <w:t>ildings,</w:t>
      </w:r>
      <w:r w:rsidR="00D26702">
        <w:rPr>
          <w:rFonts w:eastAsia="Courier New"/>
        </w:rPr>
        <w:t xml:space="preserve"> </w:t>
      </w:r>
      <w:r w:rsidRPr="00D26702">
        <w:rPr>
          <w:rFonts w:eastAsia="Courier New"/>
        </w:rPr>
        <w:t xml:space="preserve">structures, or improvements erected and to be erected on the </w:t>
      </w:r>
      <w:r w:rsidR="001404DA">
        <w:rPr>
          <w:rFonts w:eastAsia="Courier New"/>
        </w:rPr>
        <w:t>Demised Premises</w:t>
      </w:r>
      <w:r w:rsidRPr="00D26702">
        <w:rPr>
          <w:rFonts w:eastAsia="Courier New"/>
        </w:rPr>
        <w:t>:</w:t>
      </w:r>
    </w:p>
    <w:p w14:paraId="7AF63054" w14:textId="77777777" w:rsidR="00F5328A" w:rsidRDefault="00F5328A" w:rsidP="00D26702">
      <w:pPr>
        <w:pStyle w:val="Heading3"/>
        <w:rPr>
          <w:rFonts w:eastAsia="Courier New"/>
        </w:rPr>
      </w:pPr>
      <w:r>
        <w:rPr>
          <w:rFonts w:eastAsia="Courier New"/>
        </w:rPr>
        <w:t xml:space="preserve">Any such </w:t>
      </w:r>
      <w:r w:rsidR="001404DA">
        <w:rPr>
          <w:rFonts w:eastAsia="Courier New"/>
        </w:rPr>
        <w:t>Leasehold M</w:t>
      </w:r>
      <w:r>
        <w:rPr>
          <w:rFonts w:eastAsia="Courier New"/>
        </w:rPr>
        <w:t>ortgage will be in favor of an institutional lender as mortgagee</w:t>
      </w:r>
      <w:r w:rsidR="00BC35C8">
        <w:rPr>
          <w:rFonts w:eastAsia="Courier New"/>
        </w:rPr>
        <w:t xml:space="preserve"> (“</w:t>
      </w:r>
      <w:r w:rsidR="00BC35C8">
        <w:rPr>
          <w:rFonts w:eastAsia="Courier New"/>
          <w:b/>
          <w:bCs w:val="0"/>
          <w:i/>
          <w:iCs/>
        </w:rPr>
        <w:t>Leasehold Mortgagee</w:t>
      </w:r>
      <w:r w:rsidR="00BC35C8">
        <w:rPr>
          <w:rFonts w:eastAsia="Courier New"/>
        </w:rPr>
        <w:t>”)</w:t>
      </w:r>
      <w:r>
        <w:rPr>
          <w:rFonts w:eastAsia="Courier New"/>
        </w:rPr>
        <w:t xml:space="preserve">. </w:t>
      </w:r>
      <w:r w:rsidR="001404DA">
        <w:rPr>
          <w:rFonts w:eastAsia="Courier New"/>
        </w:rPr>
        <w:t xml:space="preserve">As </w:t>
      </w:r>
      <w:r>
        <w:rPr>
          <w:rFonts w:eastAsia="Courier New"/>
        </w:rPr>
        <w:t xml:space="preserve">used herein, </w:t>
      </w:r>
      <w:r w:rsidR="001404DA">
        <w:rPr>
          <w:rFonts w:eastAsia="Courier New"/>
        </w:rPr>
        <w:t>an “</w:t>
      </w:r>
      <w:r>
        <w:rPr>
          <w:rFonts w:eastAsia="Courier New"/>
        </w:rPr>
        <w:t>institutional lender</w:t>
      </w:r>
      <w:r w:rsidR="00F73FC7">
        <w:rPr>
          <w:rFonts w:eastAsia="Courier New"/>
        </w:rPr>
        <w:t>”</w:t>
      </w:r>
      <w:r>
        <w:rPr>
          <w:rFonts w:eastAsia="Courier New"/>
        </w:rPr>
        <w:t xml:space="preserve"> means any commercial or savings bank, trust company, pension fund or insurance company, savings and loan </w:t>
      </w:r>
      <w:r>
        <w:rPr>
          <w:rFonts w:eastAsia="Courier New"/>
        </w:rPr>
        <w:lastRenderedPageBreak/>
        <w:t>institution, real estate investment trust, mortgage banker, brokerage or similar organization</w:t>
      </w:r>
      <w:r w:rsidR="001404DA">
        <w:rPr>
          <w:rFonts w:eastAsia="Courier New"/>
        </w:rPr>
        <w:t xml:space="preserve"> that is unrelated to Lessee and that is</w:t>
      </w:r>
      <w:r>
        <w:rPr>
          <w:rFonts w:eastAsia="Courier New"/>
        </w:rPr>
        <w:t xml:space="preserve"> authorized to make such loans</w:t>
      </w:r>
      <w:r w:rsidR="001404DA">
        <w:rPr>
          <w:rFonts w:eastAsia="Courier New"/>
        </w:rPr>
        <w:t xml:space="preserve"> within the State</w:t>
      </w:r>
      <w:r>
        <w:rPr>
          <w:rFonts w:eastAsia="Courier New"/>
        </w:rPr>
        <w:t>.</w:t>
      </w:r>
    </w:p>
    <w:p w14:paraId="51A909DD" w14:textId="77777777" w:rsidR="00F5328A" w:rsidRDefault="00F5328A" w:rsidP="00D26702">
      <w:pPr>
        <w:pStyle w:val="Heading3"/>
        <w:rPr>
          <w:rFonts w:eastAsia="Courier New"/>
        </w:rPr>
      </w:pPr>
      <w:r>
        <w:rPr>
          <w:rFonts w:eastAsia="Courier New"/>
        </w:rPr>
        <w:t xml:space="preserve">Any such </w:t>
      </w:r>
      <w:r w:rsidR="001404DA">
        <w:rPr>
          <w:rFonts w:eastAsia="Courier New"/>
        </w:rPr>
        <w:t>Leasehold M</w:t>
      </w:r>
      <w:r>
        <w:rPr>
          <w:rFonts w:eastAsia="Courier New"/>
        </w:rPr>
        <w:t xml:space="preserve">ortgage(s), which shall constitute a lien on the whole or any portion of the </w:t>
      </w:r>
      <w:r w:rsidR="001404DA">
        <w:rPr>
          <w:rFonts w:eastAsia="Courier New"/>
        </w:rPr>
        <w:t>lease of the Demised Premises</w:t>
      </w:r>
      <w:r>
        <w:rPr>
          <w:rFonts w:eastAsia="Courier New"/>
        </w:rPr>
        <w:t xml:space="preserve">, must contain a provision that the mortgagee recognizes that </w:t>
      </w:r>
      <w:r w:rsidR="001404DA">
        <w:rPr>
          <w:rFonts w:eastAsia="Courier New"/>
        </w:rPr>
        <w:t xml:space="preserve">the Leasehold Mortgage does not grant an interest in Lessor’s fee simple interest in the Demised Premises </w:t>
      </w:r>
      <w:r w:rsidR="00C15187">
        <w:rPr>
          <w:rFonts w:eastAsia="Courier New"/>
        </w:rPr>
        <w:t xml:space="preserve">or any interest in the airfield improvements, including the runway(s), taxiways, and aprons, </w:t>
      </w:r>
      <w:r w:rsidR="001404DA">
        <w:rPr>
          <w:rFonts w:eastAsia="Courier New"/>
        </w:rPr>
        <w:t xml:space="preserve">and that </w:t>
      </w:r>
      <w:r>
        <w:rPr>
          <w:rFonts w:eastAsia="Courier New"/>
        </w:rPr>
        <w:t xml:space="preserve">no personal liability shall ever attach to or money judgment be sought or obtained against the Lessor by reason of the </w:t>
      </w:r>
      <w:r w:rsidR="001404DA">
        <w:rPr>
          <w:rFonts w:eastAsia="Courier New"/>
        </w:rPr>
        <w:t>Leasehold M</w:t>
      </w:r>
      <w:r>
        <w:rPr>
          <w:rFonts w:eastAsia="Courier New"/>
        </w:rPr>
        <w:t>ortgage.</w:t>
      </w:r>
    </w:p>
    <w:p w14:paraId="5CEC4D28" w14:textId="77777777" w:rsidR="00F5328A" w:rsidRPr="00D26702" w:rsidRDefault="00F5328A" w:rsidP="00D26702">
      <w:pPr>
        <w:pStyle w:val="Heading3"/>
        <w:rPr>
          <w:rFonts w:eastAsia="Courier New"/>
        </w:rPr>
      </w:pPr>
      <w:r>
        <w:rPr>
          <w:rFonts w:eastAsia="Courier New"/>
        </w:rPr>
        <w:t xml:space="preserve">Before and during any such construction, the Lessee may draw Expenses from </w:t>
      </w:r>
      <w:r w:rsidRPr="00D26702">
        <w:rPr>
          <w:rFonts w:eastAsia="Courier New"/>
          <w:bCs w:val="0"/>
          <w:iCs/>
        </w:rPr>
        <w:t xml:space="preserve">a </w:t>
      </w:r>
      <w:r>
        <w:rPr>
          <w:rFonts w:eastAsia="Courier New"/>
        </w:rPr>
        <w:t xml:space="preserve">Construction and/or Development Loan. As used in this </w:t>
      </w:r>
      <w:r w:rsidR="00AD5DF8">
        <w:rPr>
          <w:rFonts w:eastAsia="Courier New"/>
        </w:rPr>
        <w:t xml:space="preserve">Section 12.1 of </w:t>
      </w:r>
      <w:r w:rsidR="004D58D7">
        <w:rPr>
          <w:rFonts w:eastAsia="Courier New"/>
        </w:rPr>
        <w:t>this Agreement</w:t>
      </w:r>
      <w:r w:rsidR="00AD5DF8">
        <w:rPr>
          <w:rFonts w:eastAsia="Courier New"/>
        </w:rPr>
        <w:t>,</w:t>
      </w:r>
      <w:r>
        <w:rPr>
          <w:rFonts w:eastAsia="Courier New"/>
        </w:rPr>
        <w:t xml:space="preserve"> the term </w:t>
      </w:r>
      <w:r w:rsidR="00F73FC7">
        <w:rPr>
          <w:rFonts w:eastAsia="Courier New"/>
        </w:rPr>
        <w:t>“</w:t>
      </w:r>
      <w:r w:rsidRPr="00AD5DF8">
        <w:rPr>
          <w:rFonts w:eastAsia="Courier New"/>
          <w:b/>
          <w:bCs w:val="0"/>
          <w:i/>
          <w:iCs/>
        </w:rPr>
        <w:t>Expenses</w:t>
      </w:r>
      <w:r w:rsidR="00F73FC7">
        <w:rPr>
          <w:rFonts w:eastAsia="Courier New"/>
        </w:rPr>
        <w:t>”</w:t>
      </w:r>
      <w:r>
        <w:rPr>
          <w:rFonts w:eastAsia="Courier New"/>
        </w:rPr>
        <w:t xml:space="preserve"> means expenses incurred in connection with </w:t>
      </w:r>
      <w:r w:rsidR="00AD5DF8">
        <w:rPr>
          <w:rFonts w:eastAsia="Courier New"/>
        </w:rPr>
        <w:t xml:space="preserve">development of </w:t>
      </w:r>
      <w:r>
        <w:rPr>
          <w:rFonts w:eastAsia="Courier New"/>
        </w:rPr>
        <w:t>the Demised Pre</w:t>
      </w:r>
      <w:r w:rsidR="00D26702">
        <w:rPr>
          <w:rFonts w:eastAsia="Courier New"/>
        </w:rPr>
        <w:t>m</w:t>
      </w:r>
      <w:r>
        <w:rPr>
          <w:rFonts w:eastAsia="Courier New"/>
        </w:rPr>
        <w:t xml:space="preserve">ises; the construction, reconstruction, and/or alteration of buildings, structures, </w:t>
      </w:r>
      <w:r w:rsidR="00AD5DF8">
        <w:rPr>
          <w:rFonts w:eastAsia="Courier New"/>
        </w:rPr>
        <w:t xml:space="preserve">runways, taxiways, aircraft apron, </w:t>
      </w:r>
      <w:r>
        <w:rPr>
          <w:rFonts w:eastAsia="Courier New"/>
        </w:rPr>
        <w:t xml:space="preserve">and </w:t>
      </w:r>
      <w:r w:rsidR="00AD5DF8">
        <w:rPr>
          <w:rFonts w:eastAsia="Courier New"/>
        </w:rPr>
        <w:t xml:space="preserve">other </w:t>
      </w:r>
      <w:r>
        <w:rPr>
          <w:rFonts w:eastAsia="Courier New"/>
        </w:rPr>
        <w:t>improvements thereto</w:t>
      </w:r>
      <w:r w:rsidR="00AD5DF8">
        <w:rPr>
          <w:rFonts w:eastAsia="Courier New"/>
        </w:rPr>
        <w:t xml:space="preserve"> (collectively, “</w:t>
      </w:r>
      <w:r w:rsidR="00AD5DF8" w:rsidRPr="00AD5DF8">
        <w:rPr>
          <w:rFonts w:eastAsia="Courier New"/>
          <w:b/>
          <w:bCs w:val="0"/>
          <w:i/>
          <w:iCs/>
        </w:rPr>
        <w:t>Improvements</w:t>
      </w:r>
      <w:r w:rsidR="00AD5DF8">
        <w:rPr>
          <w:rFonts w:eastAsia="Courier New"/>
        </w:rPr>
        <w:t>”)</w:t>
      </w:r>
      <w:r>
        <w:rPr>
          <w:rFonts w:eastAsia="Courier New"/>
        </w:rPr>
        <w:t xml:space="preserve">; allowances which may be paid to subtenants required by their respective subleases; development costs, including, but not limited to, site preparation, site investigation, temporary improvements, test borings, piling, filling, compacting, dredging, excavation, and demolition; bringing utilities to the </w:t>
      </w:r>
      <w:r w:rsidR="00AD5DF8">
        <w:rPr>
          <w:rFonts w:eastAsia="Courier New"/>
        </w:rPr>
        <w:t>D</w:t>
      </w:r>
      <w:r w:rsidRPr="00AD5DF8">
        <w:rPr>
          <w:rFonts w:eastAsia="Courier New"/>
        </w:rPr>
        <w:t xml:space="preserve">emised </w:t>
      </w:r>
      <w:r w:rsidR="00AD5DF8">
        <w:rPr>
          <w:rFonts w:eastAsia="Courier New"/>
        </w:rPr>
        <w:t>P</w:t>
      </w:r>
      <w:r w:rsidRPr="00AD5DF8">
        <w:rPr>
          <w:rFonts w:eastAsia="Courier New"/>
        </w:rPr>
        <w:t>remises</w:t>
      </w:r>
      <w:r>
        <w:rPr>
          <w:rFonts w:eastAsia="Courier New"/>
        </w:rPr>
        <w:t>; customary and reasonable related professional fees and disbursements, including those of attorneys, architects, brokers, surveyors, and engineers; contractors</w:t>
      </w:r>
      <w:r w:rsidR="00F73FC7">
        <w:rPr>
          <w:rFonts w:eastAsia="Courier New"/>
        </w:rPr>
        <w:t>’</w:t>
      </w:r>
      <w:r>
        <w:rPr>
          <w:rFonts w:eastAsia="Courier New"/>
        </w:rPr>
        <w:t xml:space="preserve"> </w:t>
      </w:r>
      <w:r w:rsidR="00AD5DF8">
        <w:rPr>
          <w:rFonts w:eastAsia="Courier New"/>
        </w:rPr>
        <w:t xml:space="preserve">reasonable </w:t>
      </w:r>
      <w:r>
        <w:rPr>
          <w:rFonts w:eastAsia="Courier New"/>
        </w:rPr>
        <w:t>overhead and profit; fees, charges, and</w:t>
      </w:r>
      <w:r w:rsidR="00D26702">
        <w:rPr>
          <w:rFonts w:eastAsia="Courier New"/>
        </w:rPr>
        <w:t xml:space="preserve"> </w:t>
      </w:r>
      <w:r w:rsidRPr="00D26702">
        <w:rPr>
          <w:rFonts w:eastAsia="Courier New"/>
        </w:rPr>
        <w:t xml:space="preserve">expenses of the applicable mortgagee; commitment fees and other charges with respect to all mortgage loans; interest charges with respect to construction loans, real estate taxes, and insurance premiums incurred before the consummation of the loan secured by the </w:t>
      </w:r>
      <w:r w:rsidR="00444420">
        <w:rPr>
          <w:rFonts w:eastAsia="Courier New"/>
        </w:rPr>
        <w:t>Leasehold M</w:t>
      </w:r>
      <w:r w:rsidRPr="00D26702">
        <w:rPr>
          <w:rFonts w:eastAsia="Courier New"/>
        </w:rPr>
        <w:t>ortgage executed by Lessee; and any and all other costs or expenses which are normal construction and development costs.</w:t>
      </w:r>
    </w:p>
    <w:p w14:paraId="7058EA9E" w14:textId="5A7CB6EF" w:rsidR="00F5328A" w:rsidRDefault="00F5328A" w:rsidP="00D26702">
      <w:pPr>
        <w:pStyle w:val="Heading2"/>
        <w:rPr>
          <w:rFonts w:eastAsia="Courier New"/>
          <w:u w:val="single"/>
        </w:rPr>
      </w:pPr>
      <w:r>
        <w:rPr>
          <w:rFonts w:eastAsia="Courier New"/>
          <w:u w:val="single"/>
        </w:rPr>
        <w:t>Conditions of Construction Loan</w:t>
      </w:r>
      <w:r w:rsidRPr="000615D7">
        <w:rPr>
          <w:rFonts w:eastAsia="Courier New"/>
        </w:rPr>
        <w:t>.</w:t>
      </w:r>
      <w:r>
        <w:rPr>
          <w:rFonts w:eastAsia="Courier New"/>
        </w:rPr>
        <w:t xml:space="preserve"> </w:t>
      </w:r>
      <w:r w:rsidR="001D2DD6">
        <w:rPr>
          <w:rFonts w:eastAsia="Courier New"/>
        </w:rPr>
        <w:t xml:space="preserve">Provided that no liens shall attach to City property </w:t>
      </w:r>
      <w:r w:rsidR="00AA299B">
        <w:rPr>
          <w:rFonts w:eastAsia="Courier New"/>
        </w:rPr>
        <w:t xml:space="preserve">or on the airfield improvements </w:t>
      </w:r>
      <w:r w:rsidR="001D2DD6">
        <w:rPr>
          <w:rFonts w:eastAsia="Courier New"/>
        </w:rPr>
        <w:t>but only to Lessee’s leasehold interest under this Agreement, a</w:t>
      </w:r>
      <w:r>
        <w:rPr>
          <w:rFonts w:eastAsia="Courier New"/>
        </w:rPr>
        <w:t xml:space="preserve"> construction loan shall be subject to such conditions as shall be acceptable to Lessee in its sole discretion.</w:t>
      </w:r>
    </w:p>
    <w:p w14:paraId="1E2DAF9A" w14:textId="77777777" w:rsidR="00F5328A" w:rsidRDefault="00F5328A" w:rsidP="00D26702">
      <w:pPr>
        <w:pStyle w:val="Heading2"/>
        <w:rPr>
          <w:rFonts w:eastAsia="Courier New"/>
          <w:u w:val="single"/>
        </w:rPr>
      </w:pPr>
      <w:r>
        <w:rPr>
          <w:rFonts w:eastAsia="Courier New"/>
          <w:u w:val="single"/>
        </w:rPr>
        <w:t>Proceeds of Loan Application</w:t>
      </w:r>
      <w:r w:rsidRPr="000615D7">
        <w:rPr>
          <w:rFonts w:eastAsia="Courier New"/>
        </w:rPr>
        <w:t>.</w:t>
      </w:r>
      <w:r w:rsidR="00D26702">
        <w:rPr>
          <w:rFonts w:eastAsia="Courier New"/>
        </w:rPr>
        <w:t xml:space="preserve"> </w:t>
      </w:r>
      <w:r>
        <w:rPr>
          <w:rFonts w:eastAsia="Courier New"/>
        </w:rPr>
        <w:t>If as a result of Lessee</w:t>
      </w:r>
      <w:r w:rsidR="00F73FC7">
        <w:rPr>
          <w:rFonts w:eastAsia="Courier New"/>
        </w:rPr>
        <w:t>’</w:t>
      </w:r>
      <w:r>
        <w:rPr>
          <w:rFonts w:eastAsia="Courier New"/>
        </w:rPr>
        <w:t xml:space="preserve">s application, any </w:t>
      </w:r>
      <w:r w:rsidR="00AD5DF8">
        <w:rPr>
          <w:rFonts w:eastAsia="Courier New"/>
        </w:rPr>
        <w:t>l</w:t>
      </w:r>
      <w:r>
        <w:rPr>
          <w:rFonts w:eastAsia="Courier New"/>
        </w:rPr>
        <w:t>ender shall require Lessor</w:t>
      </w:r>
      <w:r w:rsidR="00F73FC7">
        <w:rPr>
          <w:rFonts w:eastAsia="Courier New"/>
        </w:rPr>
        <w:t>’</w:t>
      </w:r>
      <w:r>
        <w:rPr>
          <w:rFonts w:eastAsia="Courier New"/>
        </w:rPr>
        <w:t>s authorization to pay loan proceeds directly to Lessee, Lessor hereby authorizes any lender making any loan to pay the proceeds thereof directly to the Lessee. The Lessor</w:t>
      </w:r>
      <w:r w:rsidR="00D26702">
        <w:rPr>
          <w:rFonts w:eastAsia="Courier New"/>
        </w:rPr>
        <w:t xml:space="preserve"> </w:t>
      </w:r>
      <w:r>
        <w:rPr>
          <w:rFonts w:eastAsia="Courier New"/>
        </w:rPr>
        <w:t xml:space="preserve">shall execute any appropriate documents required by any such lender for such purpose. If any lender shall refuse to pay the proceeds of any such loan to </w:t>
      </w:r>
      <w:r w:rsidRPr="00D26702">
        <w:rPr>
          <w:rFonts w:eastAsia="Courier New"/>
          <w:bCs w:val="0"/>
          <w:iCs w:val="0"/>
        </w:rPr>
        <w:t>any</w:t>
      </w:r>
      <w:r>
        <w:rPr>
          <w:rFonts w:eastAsia="Courier New"/>
          <w:b/>
          <w:i/>
        </w:rPr>
        <w:t xml:space="preserve"> </w:t>
      </w:r>
      <w:r>
        <w:rPr>
          <w:rFonts w:eastAsia="Courier New"/>
        </w:rPr>
        <w:t xml:space="preserve">person other than the Lessor or to Lessor and Lessee jointly, the </w:t>
      </w:r>
      <w:r w:rsidR="00D26702">
        <w:rPr>
          <w:rFonts w:eastAsia="Courier New"/>
        </w:rPr>
        <w:t>Lessor</w:t>
      </w:r>
      <w:r>
        <w:rPr>
          <w:rFonts w:eastAsia="Courier New"/>
        </w:rPr>
        <w:t xml:space="preserve"> shall pay </w:t>
      </w:r>
      <w:r w:rsidR="001D2DD6">
        <w:rPr>
          <w:rFonts w:eastAsia="Courier New"/>
        </w:rPr>
        <w:t>o</w:t>
      </w:r>
      <w:r>
        <w:rPr>
          <w:rFonts w:eastAsia="Courier New"/>
        </w:rPr>
        <w:t>ver the proceeds thereof to the Lessee immediately on receipt thereof, and endorse and deliver to Lessee any check made payable jointly to Lessee and Lessor, without liability of Lessor to any such Lender.</w:t>
      </w:r>
    </w:p>
    <w:p w14:paraId="59B678B1" w14:textId="77777777" w:rsidR="00F5328A" w:rsidRDefault="00F5328A" w:rsidP="00D26702">
      <w:pPr>
        <w:pStyle w:val="Heading2"/>
        <w:rPr>
          <w:rFonts w:eastAsia="Courier New"/>
          <w:u w:val="single"/>
        </w:rPr>
      </w:pPr>
      <w:r>
        <w:rPr>
          <w:rFonts w:eastAsia="Courier New"/>
          <w:u w:val="single"/>
        </w:rPr>
        <w:t>Financing</w:t>
      </w:r>
      <w:r w:rsidRPr="000615D7">
        <w:rPr>
          <w:rFonts w:eastAsia="Courier New"/>
        </w:rPr>
        <w:t>.</w:t>
      </w:r>
      <w:r w:rsidR="00EC1AB0">
        <w:rPr>
          <w:rFonts w:eastAsia="Courier New"/>
        </w:rPr>
        <w:t xml:space="preserve">  </w:t>
      </w:r>
      <w:r>
        <w:rPr>
          <w:rFonts w:eastAsia="Courier New"/>
        </w:rPr>
        <w:t>Lessee shall have the right to finance and refinance any permanent Leasehold Mortgage from time to time upon such conditions as shall be acceptable to Lessee in its sole discretion</w:t>
      </w:r>
      <w:r w:rsidR="00573C19">
        <w:rPr>
          <w:rFonts w:eastAsia="Courier New"/>
        </w:rPr>
        <w:t xml:space="preserve"> as long as such terms and conditions are consistent with this Agreement</w:t>
      </w:r>
      <w:r>
        <w:rPr>
          <w:rFonts w:eastAsia="Courier New"/>
        </w:rPr>
        <w:t>.</w:t>
      </w:r>
      <w:r w:rsidR="00573C19">
        <w:rPr>
          <w:rFonts w:eastAsia="Courier New"/>
        </w:rPr>
        <w:t xml:space="preserve">  Not less than thirty (30) days prior to the execution and delivery of the agreements, certificates and other documents relating to the Leasehold Mortgage, including the Leasehold Mortgage itself, Lessee shall provide copies in execution form to the Lessor for its review and comment.  As long as such Leasehold Mortgage documents are consistent with the terms and conditions of this Agreement, </w:t>
      </w:r>
      <w:r w:rsidR="00573C19">
        <w:rPr>
          <w:rFonts w:eastAsia="Courier New"/>
        </w:rPr>
        <w:lastRenderedPageBreak/>
        <w:t>Lessor approval of such documents shall not be required.</w:t>
      </w:r>
      <w:r w:rsidR="00C15187">
        <w:rPr>
          <w:rFonts w:eastAsia="Courier New"/>
        </w:rPr>
        <w:t xml:space="preserve">  If a proposed Leasehold Mortgage does not comply with the terms and conditions of this </w:t>
      </w:r>
      <w:r w:rsidR="004D58D7">
        <w:rPr>
          <w:rFonts w:eastAsia="Courier New"/>
        </w:rPr>
        <w:t>A</w:t>
      </w:r>
      <w:r w:rsidR="00C15187">
        <w:rPr>
          <w:rFonts w:eastAsia="Courier New"/>
        </w:rPr>
        <w:t>greement, such Leasehold Mortgage is subject to the Lessor’s approval, which may be granted or withheld in Lessor’s sole and absolute discretion.</w:t>
      </w:r>
    </w:p>
    <w:p w14:paraId="4840FEA9" w14:textId="77777777" w:rsidR="00F5328A" w:rsidRPr="00D26702" w:rsidRDefault="00F5328A" w:rsidP="00D26702">
      <w:pPr>
        <w:pStyle w:val="Heading3"/>
        <w:rPr>
          <w:rFonts w:eastAsia="Courier New"/>
        </w:rPr>
      </w:pPr>
      <w:r>
        <w:rPr>
          <w:rFonts w:eastAsia="Courier New"/>
        </w:rPr>
        <w:t>In the event</w:t>
      </w:r>
      <w:r>
        <w:rPr>
          <w:rFonts w:eastAsia="Courier New"/>
          <w:vertAlign w:val="subscript"/>
        </w:rPr>
        <w:t>.</w:t>
      </w:r>
      <w:r>
        <w:rPr>
          <w:rFonts w:eastAsia="Courier New"/>
        </w:rPr>
        <w:t xml:space="preserve"> of the financing of the </w:t>
      </w:r>
      <w:r w:rsidR="00444420">
        <w:rPr>
          <w:rFonts w:eastAsia="Courier New"/>
        </w:rPr>
        <w:t>Demised Premises or improvements thereon</w:t>
      </w:r>
      <w:r>
        <w:rPr>
          <w:rFonts w:eastAsia="Courier New"/>
        </w:rPr>
        <w:t xml:space="preserve">, </w:t>
      </w:r>
      <w:r w:rsidR="00C15187">
        <w:rPr>
          <w:rFonts w:eastAsia="Courier New"/>
        </w:rPr>
        <w:t xml:space="preserve">subject to the provisions of Section 4.6 regarding Transaction Rent, </w:t>
      </w:r>
      <w:r>
        <w:rPr>
          <w:rFonts w:eastAsia="Courier New"/>
        </w:rPr>
        <w:t xml:space="preserve">any excess funds received by Lessee after paying off the </w:t>
      </w:r>
      <w:r w:rsidR="00444420">
        <w:rPr>
          <w:rFonts w:eastAsia="Courier New"/>
        </w:rPr>
        <w:t>prior Leasehold M</w:t>
      </w:r>
      <w:r>
        <w:rPr>
          <w:rFonts w:eastAsia="Courier New"/>
        </w:rPr>
        <w:t>ortgage in full and, in the event that there is new construction, all items covered in</w:t>
      </w:r>
      <w:r w:rsidR="00590998">
        <w:rPr>
          <w:rFonts w:eastAsia="Courier New"/>
        </w:rPr>
        <w:t xml:space="preserve"> </w:t>
      </w:r>
      <w:r w:rsidRPr="00590998">
        <w:rPr>
          <w:rFonts w:eastAsia="Courier New"/>
        </w:rPr>
        <w:t>Section 1 of this Article, then, those excess funds will be distributed to the Lessee.</w:t>
      </w:r>
    </w:p>
    <w:p w14:paraId="00766381" w14:textId="77777777" w:rsidR="00F5328A" w:rsidRDefault="00AD5DF8" w:rsidP="00590998">
      <w:pPr>
        <w:pStyle w:val="Heading3"/>
        <w:rPr>
          <w:rFonts w:eastAsia="Courier New"/>
        </w:rPr>
      </w:pPr>
      <w:r>
        <w:rPr>
          <w:rFonts w:eastAsia="Courier New"/>
        </w:rPr>
        <w:t>T</w:t>
      </w:r>
      <w:r w:rsidR="00F5328A">
        <w:rPr>
          <w:rFonts w:eastAsia="Courier New"/>
        </w:rPr>
        <w:t xml:space="preserve">he Lessor shall incur no personal liability for the payment of any other sum that may be secured or required </w:t>
      </w:r>
      <w:r>
        <w:rPr>
          <w:rFonts w:eastAsia="Courier New"/>
        </w:rPr>
        <w:t>b</w:t>
      </w:r>
      <w:r w:rsidR="00F5328A">
        <w:rPr>
          <w:rFonts w:eastAsia="Courier New"/>
        </w:rPr>
        <w:t>y</w:t>
      </w:r>
      <w:r>
        <w:rPr>
          <w:rFonts w:eastAsia="Courier New"/>
        </w:rPr>
        <w:t xml:space="preserve"> a Leasehold Mortgage</w:t>
      </w:r>
      <w:r w:rsidR="00F5328A">
        <w:rPr>
          <w:rFonts w:eastAsia="Courier New"/>
        </w:rPr>
        <w:t>, or for the performance of any term, agreement, covenant, condition, or provision thereof.</w:t>
      </w:r>
    </w:p>
    <w:p w14:paraId="58D3F1A0" w14:textId="77777777" w:rsidR="00F5328A" w:rsidRDefault="00AD5DF8" w:rsidP="00590998">
      <w:pPr>
        <w:pStyle w:val="Heading3"/>
        <w:rPr>
          <w:rFonts w:eastAsia="Courier New"/>
        </w:rPr>
      </w:pPr>
      <w:r>
        <w:rPr>
          <w:rFonts w:eastAsia="Courier New"/>
        </w:rPr>
        <w:t>Any</w:t>
      </w:r>
      <w:r w:rsidR="00F5328A">
        <w:rPr>
          <w:rFonts w:eastAsia="Courier New"/>
        </w:rPr>
        <w:t xml:space="preserve"> such </w:t>
      </w:r>
      <w:r>
        <w:rPr>
          <w:rFonts w:eastAsia="Courier New"/>
        </w:rPr>
        <w:t>Leasehold M</w:t>
      </w:r>
      <w:r w:rsidR="00F5328A">
        <w:rPr>
          <w:rFonts w:eastAsia="Courier New"/>
        </w:rPr>
        <w:t xml:space="preserve">ortgage shall provide that it </w:t>
      </w:r>
      <w:r>
        <w:rPr>
          <w:rFonts w:eastAsia="Courier New"/>
        </w:rPr>
        <w:t xml:space="preserve">must </w:t>
      </w:r>
      <w:r w:rsidR="00F5328A">
        <w:rPr>
          <w:rFonts w:eastAsia="Courier New"/>
        </w:rPr>
        <w:t xml:space="preserve">be paid in full before the last six months of the </w:t>
      </w:r>
      <w:r>
        <w:rPr>
          <w:rFonts w:eastAsia="Courier New"/>
        </w:rPr>
        <w:t>T</w:t>
      </w:r>
      <w:r w:rsidR="00F5328A">
        <w:rPr>
          <w:rFonts w:eastAsia="Courier New"/>
        </w:rPr>
        <w:t>erm of this Lease</w:t>
      </w:r>
      <w:r w:rsidR="00C15187">
        <w:rPr>
          <w:rFonts w:eastAsia="Courier New"/>
        </w:rPr>
        <w:t>, as such Term may be extended by the First and Second Extensions thereto, but no Leasehold Mortgage shall have a term of greater than thirty (30) years</w:t>
      </w:r>
      <w:r w:rsidR="00F5328A">
        <w:rPr>
          <w:rFonts w:eastAsia="Courier New"/>
        </w:rPr>
        <w:t>.</w:t>
      </w:r>
    </w:p>
    <w:p w14:paraId="55E975F2" w14:textId="77777777" w:rsidR="00F5328A" w:rsidRPr="00590998" w:rsidRDefault="00F5328A" w:rsidP="00EC1AB0">
      <w:pPr>
        <w:pStyle w:val="Heading2"/>
        <w:rPr>
          <w:rFonts w:eastAsia="Courier New"/>
        </w:rPr>
      </w:pPr>
      <w:r w:rsidRPr="00590998">
        <w:rPr>
          <w:rFonts w:eastAsia="Courier New"/>
          <w:u w:val="single"/>
        </w:rPr>
        <w:t>Leasehold Financing</w:t>
      </w:r>
      <w:r w:rsidRPr="000615D7">
        <w:rPr>
          <w:rFonts w:eastAsia="Courier New"/>
        </w:rPr>
        <w:t xml:space="preserve">. </w:t>
      </w:r>
      <w:r w:rsidR="00C15187">
        <w:rPr>
          <w:rFonts w:eastAsia="Courier New"/>
        </w:rPr>
        <w:t xml:space="preserve"> </w:t>
      </w:r>
      <w:r w:rsidRPr="00590998">
        <w:rPr>
          <w:rFonts w:eastAsia="Courier New"/>
        </w:rPr>
        <w:t>Lessee is hereby given the right to mortgage all or any portion of its interest in this Lease</w:t>
      </w:r>
      <w:r w:rsidR="00C15187">
        <w:rPr>
          <w:rFonts w:eastAsia="Courier New"/>
        </w:rPr>
        <w:t>, subject to Section 12.1,</w:t>
      </w:r>
      <w:r w:rsidRPr="00590998">
        <w:rPr>
          <w:rFonts w:eastAsia="Courier New"/>
        </w:rPr>
        <w:t xml:space="preserve"> without Lessor</w:t>
      </w:r>
      <w:r w:rsidR="00F73FC7">
        <w:rPr>
          <w:rFonts w:eastAsia="Courier New"/>
        </w:rPr>
        <w:t>’</w:t>
      </w:r>
      <w:r w:rsidRPr="00590998">
        <w:rPr>
          <w:rFonts w:eastAsia="Courier New"/>
        </w:rPr>
        <w:t>s consent</w:t>
      </w:r>
      <w:r w:rsidR="00573C19">
        <w:rPr>
          <w:rFonts w:eastAsia="Courier New"/>
        </w:rPr>
        <w:t xml:space="preserve"> as long as such Leasehold Mortgage documents are consistent with the terms and conditions of this Agreement</w:t>
      </w:r>
      <w:r w:rsidRPr="00590998">
        <w:rPr>
          <w:rFonts w:eastAsia="Courier New"/>
        </w:rPr>
        <w:t xml:space="preserve">. Lessor hereby consents to any and all </w:t>
      </w:r>
      <w:r w:rsidR="00444420">
        <w:rPr>
          <w:rFonts w:eastAsia="Courier New"/>
        </w:rPr>
        <w:t>Leasehold M</w:t>
      </w:r>
      <w:r w:rsidRPr="00590998">
        <w:rPr>
          <w:rFonts w:eastAsia="Courier New"/>
        </w:rPr>
        <w:t xml:space="preserve">ortgages of </w:t>
      </w:r>
      <w:r w:rsidR="00444420">
        <w:rPr>
          <w:rFonts w:eastAsia="Courier New"/>
        </w:rPr>
        <w:t>the Demised Premises</w:t>
      </w:r>
      <w:r w:rsidR="00BC35C8" w:rsidRPr="00590998">
        <w:rPr>
          <w:rFonts w:eastAsia="Courier New"/>
        </w:rPr>
        <w:t xml:space="preserve"> </w:t>
      </w:r>
      <w:r w:rsidRPr="00590998">
        <w:rPr>
          <w:rFonts w:eastAsia="Courier New"/>
        </w:rPr>
        <w:t>or any portion thereof</w:t>
      </w:r>
      <w:r w:rsidR="00444420">
        <w:rPr>
          <w:rFonts w:eastAsia="Courier New"/>
        </w:rPr>
        <w:t>, excluding all aeronautical facilities necessary for operation of a public airport, including without limitation, the runways, taxiways, ramps and aprons, and all grant-funded improvements (the “</w:t>
      </w:r>
      <w:r w:rsidR="00444420" w:rsidRPr="00FA10F6">
        <w:rPr>
          <w:rFonts w:eastAsia="Courier New"/>
          <w:b/>
          <w:bCs w:val="0"/>
          <w:i/>
          <w:iCs w:val="0"/>
        </w:rPr>
        <w:t>Excluded Assets</w:t>
      </w:r>
      <w:r w:rsidR="00444420">
        <w:rPr>
          <w:rFonts w:eastAsia="Courier New"/>
        </w:rPr>
        <w:t>”),</w:t>
      </w:r>
      <w:r w:rsidRPr="00590998">
        <w:rPr>
          <w:rFonts w:eastAsia="Courier New"/>
        </w:rPr>
        <w:t xml:space="preserve"> and agrees that such </w:t>
      </w:r>
      <w:r w:rsidR="00BC35C8">
        <w:rPr>
          <w:rFonts w:eastAsia="Courier New"/>
        </w:rPr>
        <w:t>L</w:t>
      </w:r>
      <w:r w:rsidR="00BC35C8" w:rsidRPr="00590998">
        <w:rPr>
          <w:rFonts w:eastAsia="Courier New"/>
        </w:rPr>
        <w:t xml:space="preserve">easehold </w:t>
      </w:r>
      <w:r w:rsidR="00BC35C8">
        <w:rPr>
          <w:rFonts w:eastAsia="Courier New"/>
        </w:rPr>
        <w:t>M</w:t>
      </w:r>
      <w:r w:rsidR="00BC35C8" w:rsidRPr="00590998">
        <w:rPr>
          <w:rFonts w:eastAsia="Courier New"/>
        </w:rPr>
        <w:t>ortgagee</w:t>
      </w:r>
      <w:r w:rsidRPr="00590998">
        <w:rPr>
          <w:rFonts w:eastAsia="Courier New"/>
        </w:rPr>
        <w:t>(s) may acquire Lessee</w:t>
      </w:r>
      <w:r w:rsidR="00F73FC7">
        <w:rPr>
          <w:rFonts w:eastAsia="Courier New"/>
        </w:rPr>
        <w:t>’</w:t>
      </w:r>
      <w:r w:rsidRPr="00590998">
        <w:rPr>
          <w:rFonts w:eastAsia="Courier New"/>
        </w:rPr>
        <w:t xml:space="preserve">s interest in this </w:t>
      </w:r>
      <w:r w:rsidR="00BC35C8">
        <w:rPr>
          <w:rFonts w:eastAsia="Courier New"/>
        </w:rPr>
        <w:t>Agreement</w:t>
      </w:r>
      <w:r w:rsidR="00BC35C8" w:rsidRPr="00590998">
        <w:rPr>
          <w:rFonts w:eastAsia="Courier New"/>
        </w:rPr>
        <w:t xml:space="preserve"> </w:t>
      </w:r>
      <w:r w:rsidR="00444420">
        <w:rPr>
          <w:rFonts w:eastAsia="Courier New"/>
        </w:rPr>
        <w:t xml:space="preserve">(other than the Excluded Assets) </w:t>
      </w:r>
      <w:r w:rsidRPr="00590998">
        <w:rPr>
          <w:rFonts w:eastAsia="Courier New"/>
        </w:rPr>
        <w:t xml:space="preserve">by foreclosure of </w:t>
      </w:r>
      <w:r w:rsidR="00BC35C8">
        <w:rPr>
          <w:rFonts w:eastAsia="Courier New"/>
        </w:rPr>
        <w:t>such Leasehold Mortgage</w:t>
      </w:r>
      <w:r w:rsidRPr="00590998">
        <w:rPr>
          <w:rFonts w:eastAsia="Courier New"/>
        </w:rPr>
        <w:t xml:space="preserve">, by assignment of this </w:t>
      </w:r>
      <w:r w:rsidR="00BC35C8">
        <w:rPr>
          <w:rFonts w:eastAsia="Courier New"/>
        </w:rPr>
        <w:t>Agreement</w:t>
      </w:r>
      <w:r w:rsidR="00BC35C8" w:rsidRPr="00590998">
        <w:rPr>
          <w:rFonts w:eastAsia="Courier New"/>
        </w:rPr>
        <w:t xml:space="preserve"> </w:t>
      </w:r>
      <w:r w:rsidRPr="00590998">
        <w:rPr>
          <w:rFonts w:eastAsia="Courier New"/>
        </w:rPr>
        <w:t>in lieu of foreclosure, or othe</w:t>
      </w:r>
      <w:r w:rsidR="00AD5DF8">
        <w:rPr>
          <w:rFonts w:eastAsia="Courier New"/>
        </w:rPr>
        <w:t>rw</w:t>
      </w:r>
      <w:r w:rsidRPr="00590998">
        <w:rPr>
          <w:rFonts w:eastAsia="Courier New"/>
        </w:rPr>
        <w:t xml:space="preserve">ise. If Lessee shall mortgage this </w:t>
      </w:r>
      <w:r w:rsidR="00AD5DF8">
        <w:rPr>
          <w:rFonts w:eastAsia="Courier New"/>
        </w:rPr>
        <w:t xml:space="preserve">Agreement </w:t>
      </w:r>
      <w:r w:rsidR="00444420">
        <w:rPr>
          <w:rFonts w:eastAsia="Courier New"/>
        </w:rPr>
        <w:t xml:space="preserve">(other than the Excluded Assets) </w:t>
      </w:r>
      <w:r w:rsidRPr="00590998">
        <w:rPr>
          <w:rFonts w:eastAsia="Courier New"/>
        </w:rPr>
        <w:t>or any portion thereof</w:t>
      </w:r>
      <w:r w:rsidR="00444420">
        <w:rPr>
          <w:rFonts w:eastAsia="Courier New"/>
        </w:rPr>
        <w:t xml:space="preserve"> pursuant to a Leasehold Mortgage meeting the requirements of this Article 12</w:t>
      </w:r>
      <w:r w:rsidRPr="00590998">
        <w:rPr>
          <w:rFonts w:eastAsia="Courier New"/>
        </w:rPr>
        <w:t>, then s</w:t>
      </w:r>
      <w:r w:rsidR="00590998">
        <w:rPr>
          <w:rFonts w:eastAsia="Courier New"/>
        </w:rPr>
        <w:t xml:space="preserve">o </w:t>
      </w:r>
      <w:r w:rsidRPr="00590998">
        <w:rPr>
          <w:rFonts w:eastAsia="Courier New"/>
        </w:rPr>
        <w:t xml:space="preserve">long as such </w:t>
      </w:r>
      <w:r w:rsidR="00AD5DF8">
        <w:rPr>
          <w:rFonts w:eastAsia="Courier New"/>
        </w:rPr>
        <w:t>Leasehold M</w:t>
      </w:r>
      <w:r w:rsidRPr="00590998">
        <w:rPr>
          <w:rFonts w:eastAsia="Courier New"/>
        </w:rPr>
        <w:t xml:space="preserve">ortgage shall remain in effect and an executed counterpart of such </w:t>
      </w:r>
      <w:r w:rsidR="00AD5DF8">
        <w:rPr>
          <w:rFonts w:eastAsia="Courier New"/>
        </w:rPr>
        <w:t>Leasehold M</w:t>
      </w:r>
      <w:r w:rsidRPr="00590998">
        <w:rPr>
          <w:rFonts w:eastAsia="Courier New"/>
        </w:rPr>
        <w:t>ortgage shall have been given to Lessor, then the following provisions will apply:</w:t>
      </w:r>
    </w:p>
    <w:p w14:paraId="785E9CA7" w14:textId="77777777" w:rsidR="00F5328A" w:rsidRDefault="00F5328A" w:rsidP="00590998">
      <w:pPr>
        <w:pStyle w:val="Heading3"/>
        <w:rPr>
          <w:rFonts w:eastAsia="Courier New"/>
        </w:rPr>
      </w:pPr>
      <w:r>
        <w:rPr>
          <w:rFonts w:eastAsia="Courier New"/>
        </w:rPr>
        <w:t xml:space="preserve">There shall be no cancellation, surrender, termination, acceptance of surrender, merger, or modification of this </w:t>
      </w:r>
      <w:r w:rsidR="00AD5DF8">
        <w:rPr>
          <w:rFonts w:eastAsia="Courier New"/>
        </w:rPr>
        <w:t>Agreement</w:t>
      </w:r>
      <w:r>
        <w:rPr>
          <w:rFonts w:eastAsia="Courier New"/>
        </w:rPr>
        <w:t xml:space="preserve">, by agreement of Lessor and Lessee, without the prior consent in writing of the Leasehold </w:t>
      </w:r>
      <w:r w:rsidR="00BC35C8">
        <w:rPr>
          <w:rFonts w:eastAsia="Courier New"/>
        </w:rPr>
        <w:t>Mortgagee</w:t>
      </w:r>
      <w:r>
        <w:rPr>
          <w:rFonts w:eastAsia="Courier New"/>
        </w:rPr>
        <w:t xml:space="preserve">, which consent shall not be unreasonably withheld so long as same shall not adversely affect such </w:t>
      </w:r>
      <w:r w:rsidR="00BC35C8">
        <w:rPr>
          <w:rFonts w:eastAsia="Courier New"/>
        </w:rPr>
        <w:t xml:space="preserve">Leasehold Mortgagee’s </w:t>
      </w:r>
      <w:r>
        <w:rPr>
          <w:rFonts w:eastAsia="Courier New"/>
        </w:rPr>
        <w:t>security.</w:t>
      </w:r>
    </w:p>
    <w:p w14:paraId="60ACA768" w14:textId="77777777" w:rsidR="00F5328A" w:rsidRDefault="00F5328A" w:rsidP="00590998">
      <w:pPr>
        <w:pStyle w:val="Heading3"/>
        <w:rPr>
          <w:rFonts w:eastAsia="Courier New"/>
        </w:rPr>
      </w:pPr>
      <w:r>
        <w:rPr>
          <w:rFonts w:eastAsia="Courier New"/>
        </w:rPr>
        <w:t xml:space="preserve">Lessor shall, upon serving on Lessee any notice of default or any other notice under this </w:t>
      </w:r>
      <w:r w:rsidR="00AD5DF8">
        <w:rPr>
          <w:rFonts w:eastAsia="Courier New"/>
        </w:rPr>
        <w:t>Agreement</w:t>
      </w:r>
      <w:r>
        <w:rPr>
          <w:rFonts w:eastAsia="Courier New"/>
        </w:rPr>
        <w:t>, simultaneously serve in writing, by certified mail, return receipt requested or by hand delivery, a copy of such notice upon any and all</w:t>
      </w:r>
      <w:r w:rsidR="00AD5DF8">
        <w:rPr>
          <w:rFonts w:eastAsia="Courier New"/>
        </w:rPr>
        <w:t xml:space="preserve"> </w:t>
      </w:r>
      <w:r w:rsidR="00444420">
        <w:rPr>
          <w:rFonts w:eastAsia="Courier New"/>
        </w:rPr>
        <w:t>L</w:t>
      </w:r>
      <w:r>
        <w:rPr>
          <w:rFonts w:eastAsia="Courier New"/>
        </w:rPr>
        <w:t xml:space="preserve">easehold </w:t>
      </w:r>
      <w:r w:rsidR="00444420">
        <w:rPr>
          <w:rFonts w:eastAsia="Courier New"/>
        </w:rPr>
        <w:t>M</w:t>
      </w:r>
      <w:r>
        <w:rPr>
          <w:rFonts w:eastAsia="Courier New"/>
        </w:rPr>
        <w:t xml:space="preserve">ortgagees and any assignees thereof, and no notice of such default or any other notice under this </w:t>
      </w:r>
      <w:r w:rsidR="00AD5DF8">
        <w:rPr>
          <w:rFonts w:eastAsia="Courier New"/>
        </w:rPr>
        <w:t>Agreement</w:t>
      </w:r>
      <w:r>
        <w:rPr>
          <w:rFonts w:eastAsia="Courier New"/>
        </w:rPr>
        <w:t xml:space="preserve"> shall be deemed to have been duly given unless and until a copy thereof has been so served. The </w:t>
      </w:r>
      <w:r w:rsidR="00444420">
        <w:rPr>
          <w:rFonts w:eastAsia="Courier New"/>
        </w:rPr>
        <w:t>L</w:t>
      </w:r>
      <w:r w:rsidR="004D58D7">
        <w:rPr>
          <w:rFonts w:eastAsia="Courier New"/>
        </w:rPr>
        <w:t xml:space="preserve">easehold </w:t>
      </w:r>
      <w:r w:rsidR="00444420">
        <w:rPr>
          <w:rFonts w:eastAsia="Courier New"/>
        </w:rPr>
        <w:t>M</w:t>
      </w:r>
      <w:r>
        <w:rPr>
          <w:rFonts w:eastAsia="Courier New"/>
        </w:rPr>
        <w:t xml:space="preserve">ortgagee shall thereupon have the same time within which to remedy or cause to be </w:t>
      </w:r>
      <w:r w:rsidR="00590998">
        <w:rPr>
          <w:rFonts w:eastAsia="Courier New"/>
        </w:rPr>
        <w:t>r</w:t>
      </w:r>
      <w:r>
        <w:rPr>
          <w:rFonts w:eastAsia="Courier New"/>
        </w:rPr>
        <w:t xml:space="preserve">emedied the defaults complained of </w:t>
      </w:r>
      <w:r w:rsidRPr="00590998">
        <w:rPr>
          <w:rFonts w:eastAsia="Courier New"/>
          <w:iCs/>
        </w:rPr>
        <w:t>as</w:t>
      </w:r>
      <w:r>
        <w:rPr>
          <w:rFonts w:eastAsia="Courier New"/>
          <w:i/>
        </w:rPr>
        <w:t xml:space="preserve"> </w:t>
      </w:r>
      <w:r>
        <w:rPr>
          <w:rFonts w:eastAsia="Courier New"/>
        </w:rPr>
        <w:t xml:space="preserve">is allowed to Lessee, and Lessor shall accept such performance </w:t>
      </w:r>
      <w:r w:rsidRPr="00590998">
        <w:rPr>
          <w:rFonts w:eastAsia="Courier New"/>
          <w:iCs/>
        </w:rPr>
        <w:t>by</w:t>
      </w:r>
      <w:r>
        <w:rPr>
          <w:rFonts w:eastAsia="Courier New"/>
          <w:i/>
        </w:rPr>
        <w:t xml:space="preserve"> </w:t>
      </w:r>
      <w:r>
        <w:rPr>
          <w:rFonts w:eastAsia="Courier New"/>
        </w:rPr>
        <w:t xml:space="preserve">or at the instigation of the </w:t>
      </w:r>
      <w:r w:rsidR="00444420">
        <w:rPr>
          <w:rFonts w:eastAsia="Courier New"/>
        </w:rPr>
        <w:t>L</w:t>
      </w:r>
      <w:r w:rsidR="005F6456">
        <w:rPr>
          <w:rFonts w:eastAsia="Courier New"/>
        </w:rPr>
        <w:t xml:space="preserve">easehold </w:t>
      </w:r>
      <w:r w:rsidR="00444420">
        <w:rPr>
          <w:rFonts w:eastAsia="Courier New"/>
        </w:rPr>
        <w:t>M</w:t>
      </w:r>
      <w:r>
        <w:rPr>
          <w:rFonts w:eastAsia="Courier New"/>
        </w:rPr>
        <w:t>ortgagee as if such performance had been accomplished by Lessee.</w:t>
      </w:r>
    </w:p>
    <w:p w14:paraId="5A9F1A9E" w14:textId="77777777" w:rsidR="00F5328A" w:rsidRPr="00590998" w:rsidRDefault="00F5328A" w:rsidP="00590998">
      <w:pPr>
        <w:pStyle w:val="Heading3"/>
        <w:rPr>
          <w:rFonts w:eastAsia="Courier New"/>
        </w:rPr>
      </w:pPr>
      <w:r>
        <w:rPr>
          <w:rFonts w:eastAsia="Courier New"/>
        </w:rPr>
        <w:lastRenderedPageBreak/>
        <w:t xml:space="preserve">Anything herein contained notwithstanding, while such Leasehold Mortgage remains in effect, if, before the expiration of ninety days after the date of service of a notice to terminate this </w:t>
      </w:r>
      <w:r w:rsidR="00AD5DF8">
        <w:rPr>
          <w:rFonts w:eastAsia="Courier New"/>
        </w:rPr>
        <w:t>Agreement</w:t>
      </w:r>
      <w:r>
        <w:rPr>
          <w:rFonts w:eastAsia="Courier New"/>
        </w:rPr>
        <w:t xml:space="preserve"> for any reason whatsoever, the </w:t>
      </w:r>
      <w:r w:rsidR="00444420">
        <w:rPr>
          <w:rFonts w:eastAsia="Courier New"/>
        </w:rPr>
        <w:t>L</w:t>
      </w:r>
      <w:r>
        <w:rPr>
          <w:rFonts w:eastAsia="Courier New"/>
        </w:rPr>
        <w:t xml:space="preserve">easehold </w:t>
      </w:r>
      <w:r w:rsidR="00444420">
        <w:rPr>
          <w:rFonts w:eastAsia="Courier New"/>
        </w:rPr>
        <w:t>M</w:t>
      </w:r>
      <w:r>
        <w:rPr>
          <w:rFonts w:eastAsia="Courier New"/>
        </w:rPr>
        <w:t xml:space="preserve">ortgagee shall have paid to the Lessor all </w:t>
      </w:r>
      <w:r w:rsidR="005F6456">
        <w:rPr>
          <w:rFonts w:eastAsia="Courier New"/>
        </w:rPr>
        <w:t>R</w:t>
      </w:r>
      <w:r>
        <w:rPr>
          <w:rFonts w:eastAsia="Courier New"/>
        </w:rPr>
        <w:t xml:space="preserve">ent and Additional Rent and shall have complied, or shall engage in or have commenced the work of complying with the requirements of this </w:t>
      </w:r>
      <w:r w:rsidR="00AD5DF8">
        <w:rPr>
          <w:rFonts w:eastAsia="Courier New"/>
        </w:rPr>
        <w:t>Agreement</w:t>
      </w:r>
      <w:r>
        <w:rPr>
          <w:rFonts w:eastAsia="Courier New"/>
        </w:rPr>
        <w:t xml:space="preserve"> by reason of which default such notice has been sent, or</w:t>
      </w:r>
      <w:r w:rsidR="00590998">
        <w:rPr>
          <w:rFonts w:eastAsia="Courier New"/>
        </w:rPr>
        <w:t xml:space="preserve"> </w:t>
      </w:r>
      <w:r w:rsidRPr="00590998">
        <w:rPr>
          <w:rFonts w:eastAsia="Courier New"/>
        </w:rPr>
        <w:t xml:space="preserve">where default is by reason of an act or omission by a subtenant of Lessee, the Leasehold </w:t>
      </w:r>
      <w:r w:rsidR="00BC35C8">
        <w:rPr>
          <w:rFonts w:eastAsia="Courier New"/>
        </w:rPr>
        <w:t>M</w:t>
      </w:r>
      <w:r w:rsidR="00BC35C8" w:rsidRPr="00590998">
        <w:rPr>
          <w:rFonts w:eastAsia="Courier New"/>
        </w:rPr>
        <w:t xml:space="preserve">ortgagee </w:t>
      </w:r>
      <w:r w:rsidRPr="00590998">
        <w:rPr>
          <w:rFonts w:eastAsia="Courier New"/>
        </w:rPr>
        <w:t xml:space="preserve">shall have taken appropriate legal action to compel such subtenant to remedy same, then the Lessor shall not be entitled to terminate this </w:t>
      </w:r>
      <w:r w:rsidR="00AD5DF8">
        <w:rPr>
          <w:rFonts w:eastAsia="Courier New"/>
        </w:rPr>
        <w:t>Agreement</w:t>
      </w:r>
      <w:r w:rsidRPr="00590998">
        <w:rPr>
          <w:rFonts w:eastAsia="Courier New"/>
        </w:rPr>
        <w:t xml:space="preserve"> and any such notice of termination theretofore given shall be void and of no effect.</w:t>
      </w:r>
    </w:p>
    <w:p w14:paraId="24CD176F" w14:textId="77777777" w:rsidR="00F5328A" w:rsidRPr="00590998" w:rsidRDefault="00F5328A" w:rsidP="00590998">
      <w:pPr>
        <w:pStyle w:val="Heading3"/>
        <w:rPr>
          <w:rFonts w:eastAsia="Courier New"/>
        </w:rPr>
      </w:pPr>
      <w:r>
        <w:rPr>
          <w:rFonts w:eastAsia="Courier New"/>
        </w:rPr>
        <w:t xml:space="preserve">If Lessor elects to terminate this </w:t>
      </w:r>
      <w:r w:rsidR="00AD5DF8">
        <w:rPr>
          <w:rFonts w:eastAsia="Courier New"/>
        </w:rPr>
        <w:t>Agreement</w:t>
      </w:r>
      <w:r>
        <w:rPr>
          <w:rFonts w:eastAsia="Courier New"/>
        </w:rPr>
        <w:t xml:space="preserve"> by reason of any default of Lessee, the </w:t>
      </w:r>
      <w:r w:rsidR="00444420">
        <w:rPr>
          <w:rFonts w:eastAsia="Courier New"/>
        </w:rPr>
        <w:t>L</w:t>
      </w:r>
      <w:r>
        <w:rPr>
          <w:rFonts w:eastAsia="Courier New"/>
        </w:rPr>
        <w:t xml:space="preserve">easehold </w:t>
      </w:r>
      <w:r w:rsidR="00444420">
        <w:rPr>
          <w:rFonts w:eastAsia="Courier New"/>
        </w:rPr>
        <w:t>M</w:t>
      </w:r>
      <w:r>
        <w:rPr>
          <w:rFonts w:eastAsia="Courier New"/>
        </w:rPr>
        <w:t xml:space="preserve">ortgagee shall not only have and be subrogated to all rights of Lessee with respect to curing such default, but shall also have the right to postpone and extend the specified date for the termination of this </w:t>
      </w:r>
      <w:r w:rsidR="00AD5DF8">
        <w:rPr>
          <w:rFonts w:eastAsia="Courier New"/>
        </w:rPr>
        <w:t>Agreement</w:t>
      </w:r>
      <w:r w:rsidR="00590998">
        <w:rPr>
          <w:rFonts w:eastAsia="Courier New"/>
        </w:rPr>
        <w:t xml:space="preserve"> as fixed </w:t>
      </w:r>
      <w:r>
        <w:rPr>
          <w:rFonts w:eastAsia="Courier New"/>
        </w:rPr>
        <w:t xml:space="preserve">by Lessor in its notice of termination, for such a period of time as the </w:t>
      </w:r>
      <w:r w:rsidR="00BC35C8">
        <w:rPr>
          <w:rFonts w:eastAsia="Courier New"/>
        </w:rPr>
        <w:t xml:space="preserve">Leasehold Mortgagee </w:t>
      </w:r>
      <w:r>
        <w:rPr>
          <w:rFonts w:eastAsia="Courier New"/>
        </w:rPr>
        <w:t>shall deem to be necessary to acquire Lessee</w:t>
      </w:r>
      <w:r w:rsidR="00F73FC7">
        <w:rPr>
          <w:rFonts w:eastAsia="Courier New"/>
        </w:rPr>
        <w:t>’</w:t>
      </w:r>
      <w:r>
        <w:rPr>
          <w:rFonts w:eastAsia="Courier New"/>
        </w:rPr>
        <w:t xml:space="preserve">s interest in this </w:t>
      </w:r>
      <w:r w:rsidR="00AD5DF8">
        <w:rPr>
          <w:rFonts w:eastAsia="Courier New"/>
        </w:rPr>
        <w:t>Agreement</w:t>
      </w:r>
      <w:r>
        <w:rPr>
          <w:rFonts w:eastAsia="Courier New"/>
        </w:rPr>
        <w:t xml:space="preserve"> by foreclosure of its mortgage, by assignment of this </w:t>
      </w:r>
      <w:r w:rsidR="00AD5DF8">
        <w:rPr>
          <w:rFonts w:eastAsia="Courier New"/>
        </w:rPr>
        <w:t>Agreement</w:t>
      </w:r>
      <w:r>
        <w:rPr>
          <w:rFonts w:eastAsia="Courier New"/>
        </w:rPr>
        <w:t xml:space="preserve"> in lieu of foreclosure, by obtaining possession of the mortgaged property, or otherwise, provided that: (1) the </w:t>
      </w:r>
      <w:r w:rsidR="00BC35C8">
        <w:rPr>
          <w:rFonts w:eastAsia="Courier New"/>
        </w:rPr>
        <w:t xml:space="preserve">Leasehold Mortgagee </w:t>
      </w:r>
      <w:r>
        <w:rPr>
          <w:rFonts w:eastAsia="Courier New"/>
        </w:rPr>
        <w:t>shall cure in accordance with subparagraph (c) above any then</w:t>
      </w:r>
      <w:r w:rsidR="005F6456">
        <w:rPr>
          <w:rFonts w:eastAsia="Courier New"/>
        </w:rPr>
        <w:t>-</w:t>
      </w:r>
      <w:r>
        <w:rPr>
          <w:rFonts w:eastAsia="Courier New"/>
        </w:rPr>
        <w:t xml:space="preserve">existing default and, meanwhile, pay the </w:t>
      </w:r>
      <w:r w:rsidR="00FA4E3F">
        <w:rPr>
          <w:rFonts w:eastAsia="Courier New"/>
        </w:rPr>
        <w:t>R</w:t>
      </w:r>
      <w:r>
        <w:rPr>
          <w:rFonts w:eastAsia="Courier New"/>
        </w:rPr>
        <w:t xml:space="preserve">ent and perform all of the other requirements of this </w:t>
      </w:r>
      <w:r w:rsidR="00AD5DF8">
        <w:rPr>
          <w:rFonts w:eastAsia="Courier New"/>
        </w:rPr>
        <w:t>Agreement</w:t>
      </w:r>
      <w:r>
        <w:rPr>
          <w:rFonts w:eastAsia="Courier New"/>
        </w:rPr>
        <w:t xml:space="preserve"> required to be performed by Lessee; (2) no further defaults shall accrue hereunder during such extended period; (3) the </w:t>
      </w:r>
      <w:r w:rsidR="00BC35C8">
        <w:rPr>
          <w:rFonts w:eastAsia="Courier New"/>
        </w:rPr>
        <w:t xml:space="preserve">Leasehold Mortgagee </w:t>
      </w:r>
      <w:r>
        <w:rPr>
          <w:rFonts w:eastAsia="Courier New"/>
        </w:rPr>
        <w:t>forthwith takes steps to acquire Lessee</w:t>
      </w:r>
      <w:r w:rsidR="00F73FC7">
        <w:rPr>
          <w:rFonts w:eastAsia="Courier New"/>
        </w:rPr>
        <w:t>’</w:t>
      </w:r>
      <w:r>
        <w:rPr>
          <w:rFonts w:eastAsia="Courier New"/>
        </w:rPr>
        <w:t xml:space="preserve">s interest in this </w:t>
      </w:r>
      <w:r w:rsidR="00AD5DF8">
        <w:rPr>
          <w:rFonts w:eastAsia="Courier New"/>
        </w:rPr>
        <w:t>Agreement</w:t>
      </w:r>
      <w:r>
        <w:rPr>
          <w:rFonts w:eastAsia="Courier New"/>
        </w:rPr>
        <w:t xml:space="preserve"> by foreclosure of its </w:t>
      </w:r>
      <w:r w:rsidR="00444420">
        <w:rPr>
          <w:rFonts w:eastAsia="Courier New"/>
        </w:rPr>
        <w:t>Leasehold M</w:t>
      </w:r>
      <w:r>
        <w:rPr>
          <w:rFonts w:eastAsia="Courier New"/>
        </w:rPr>
        <w:t xml:space="preserve">ortgage, by assignment of this </w:t>
      </w:r>
      <w:r w:rsidR="00AD5DF8">
        <w:rPr>
          <w:rFonts w:eastAsia="Courier New"/>
        </w:rPr>
        <w:t>Agreement</w:t>
      </w:r>
      <w:r>
        <w:rPr>
          <w:rFonts w:eastAsia="Courier New"/>
        </w:rPr>
        <w:t xml:space="preserve"> </w:t>
      </w:r>
      <w:r w:rsidR="00CF7E79">
        <w:rPr>
          <w:rFonts w:eastAsia="Courier New"/>
        </w:rPr>
        <w:t xml:space="preserve">(other than the Excluded Assets) </w:t>
      </w:r>
      <w:r>
        <w:rPr>
          <w:rFonts w:eastAsia="Courier New"/>
        </w:rPr>
        <w:t>in lieu of foreclosure, by obtaining possession of the mortgaged property, or otherwise</w:t>
      </w:r>
      <w:r w:rsidR="00FA4E3F">
        <w:rPr>
          <w:rFonts w:eastAsia="Courier New"/>
        </w:rPr>
        <w:t xml:space="preserve">; and </w:t>
      </w:r>
      <w:r w:rsidR="005F6456">
        <w:rPr>
          <w:rFonts w:eastAsia="Courier New"/>
        </w:rPr>
        <w:t xml:space="preserve">(4) </w:t>
      </w:r>
      <w:r w:rsidR="00BC35C8">
        <w:rPr>
          <w:rFonts w:eastAsia="Courier New"/>
        </w:rPr>
        <w:t xml:space="preserve">Leasehold Mortgagee </w:t>
      </w:r>
      <w:r w:rsidR="00FA4E3F">
        <w:rPr>
          <w:rFonts w:eastAsia="Courier New"/>
        </w:rPr>
        <w:t>ensures that qualified personnel are engaged to operate and maintain the Airport at all times as a public use airport</w:t>
      </w:r>
      <w:r w:rsidR="005F6456">
        <w:rPr>
          <w:rFonts w:eastAsia="Courier New"/>
        </w:rPr>
        <w:t xml:space="preserve"> in compliance with all Applicable Laws</w:t>
      </w:r>
      <w:r>
        <w:rPr>
          <w:rFonts w:eastAsia="Courier New"/>
        </w:rPr>
        <w:t xml:space="preserve">. Notwithstanding anything herein contained to the contrary, any default of Lessee shall be deemed to have been waived by Lessor, and Lessor will not terminate this </w:t>
      </w:r>
      <w:r w:rsidR="00AD5DF8">
        <w:rPr>
          <w:rFonts w:eastAsia="Courier New"/>
        </w:rPr>
        <w:t>Agreement</w:t>
      </w:r>
      <w:r>
        <w:rPr>
          <w:rFonts w:eastAsia="Courier New"/>
        </w:rPr>
        <w:t>, upon completion of such foreclosure proceedings or upon such acquisition of Lessee</w:t>
      </w:r>
      <w:r w:rsidR="00F73FC7">
        <w:rPr>
          <w:rFonts w:eastAsia="Courier New"/>
        </w:rPr>
        <w:t>’</w:t>
      </w:r>
      <w:r>
        <w:rPr>
          <w:rFonts w:eastAsia="Courier New"/>
        </w:rPr>
        <w:t xml:space="preserve">s interest in this </w:t>
      </w:r>
      <w:r w:rsidR="00AD5DF8">
        <w:rPr>
          <w:rFonts w:eastAsia="Courier New"/>
        </w:rPr>
        <w:t>Agreement</w:t>
      </w:r>
      <w:r>
        <w:rPr>
          <w:rFonts w:eastAsia="Courier New"/>
        </w:rPr>
        <w:t xml:space="preserve"> by said </w:t>
      </w:r>
      <w:r w:rsidR="00CF7E79">
        <w:rPr>
          <w:rFonts w:eastAsia="Courier New"/>
        </w:rPr>
        <w:t>L</w:t>
      </w:r>
      <w:r>
        <w:rPr>
          <w:rFonts w:eastAsia="Courier New"/>
        </w:rPr>
        <w:t xml:space="preserve">easehold </w:t>
      </w:r>
      <w:r w:rsidR="00CF7E79">
        <w:rPr>
          <w:rFonts w:eastAsia="Courier New"/>
        </w:rPr>
        <w:t>M</w:t>
      </w:r>
      <w:r>
        <w:rPr>
          <w:rFonts w:eastAsia="Courier New"/>
        </w:rPr>
        <w:t xml:space="preserve">ortgagee provided that said </w:t>
      </w:r>
      <w:r w:rsidR="00CF7E79">
        <w:rPr>
          <w:rFonts w:eastAsia="Courier New"/>
        </w:rPr>
        <w:t>L</w:t>
      </w:r>
      <w:r>
        <w:rPr>
          <w:rFonts w:eastAsia="Courier New"/>
        </w:rPr>
        <w:t>easehold</w:t>
      </w:r>
      <w:r w:rsidR="00590998">
        <w:rPr>
          <w:rFonts w:eastAsia="Courier New"/>
        </w:rPr>
        <w:t xml:space="preserve"> </w:t>
      </w:r>
      <w:r w:rsidR="00CF7E79">
        <w:rPr>
          <w:rFonts w:eastAsia="Courier New"/>
        </w:rPr>
        <w:t>M</w:t>
      </w:r>
      <w:r w:rsidRPr="00590998">
        <w:rPr>
          <w:rFonts w:eastAsia="Courier New"/>
        </w:rPr>
        <w:t xml:space="preserve">ortgagee shall have cured any such default in accordance with subparagraph (c) above and no further defaults shall accrue during such extended period. No </w:t>
      </w:r>
      <w:r w:rsidR="00CF7E79">
        <w:rPr>
          <w:rFonts w:eastAsia="Courier New"/>
        </w:rPr>
        <w:t>L</w:t>
      </w:r>
      <w:r w:rsidRPr="00590998">
        <w:rPr>
          <w:rFonts w:eastAsia="Courier New"/>
        </w:rPr>
        <w:t xml:space="preserve">easehold </w:t>
      </w:r>
      <w:r w:rsidR="00CF7E79">
        <w:rPr>
          <w:rFonts w:eastAsia="Courier New"/>
        </w:rPr>
        <w:t>M</w:t>
      </w:r>
      <w:r w:rsidRPr="00590998">
        <w:rPr>
          <w:rFonts w:eastAsia="Courier New"/>
        </w:rPr>
        <w:t xml:space="preserve">ortgagee shall be personally liable for </w:t>
      </w:r>
      <w:r w:rsidR="00FA4E3F">
        <w:rPr>
          <w:rFonts w:eastAsia="Courier New"/>
        </w:rPr>
        <w:t>R</w:t>
      </w:r>
      <w:r w:rsidRPr="00590998">
        <w:rPr>
          <w:rFonts w:eastAsia="Courier New"/>
        </w:rPr>
        <w:t xml:space="preserve">ent hereunder upon default by Lessee unless and until said </w:t>
      </w:r>
      <w:r w:rsidR="00BC35C8">
        <w:rPr>
          <w:rFonts w:eastAsia="Courier New"/>
        </w:rPr>
        <w:t>L</w:t>
      </w:r>
      <w:r w:rsidR="00BC35C8" w:rsidRPr="00590998">
        <w:rPr>
          <w:rFonts w:eastAsia="Courier New"/>
        </w:rPr>
        <w:t xml:space="preserve">easehold </w:t>
      </w:r>
      <w:r w:rsidR="00BC35C8">
        <w:rPr>
          <w:rFonts w:eastAsia="Courier New"/>
        </w:rPr>
        <w:t>M</w:t>
      </w:r>
      <w:r w:rsidR="00BC35C8" w:rsidRPr="00590998">
        <w:rPr>
          <w:rFonts w:eastAsia="Courier New"/>
        </w:rPr>
        <w:t xml:space="preserve">ortgagee </w:t>
      </w:r>
      <w:r w:rsidRPr="00590998">
        <w:rPr>
          <w:rFonts w:eastAsia="Courier New"/>
        </w:rPr>
        <w:t xml:space="preserve">acquires the </w:t>
      </w:r>
      <w:r w:rsidR="005F6456">
        <w:rPr>
          <w:rFonts w:eastAsia="Courier New"/>
        </w:rPr>
        <w:t>l</w:t>
      </w:r>
      <w:r w:rsidRPr="00590998">
        <w:rPr>
          <w:rFonts w:eastAsia="Courier New"/>
        </w:rPr>
        <w:t xml:space="preserve">easehold estate </w:t>
      </w:r>
      <w:r w:rsidR="00CF7E79">
        <w:rPr>
          <w:rFonts w:eastAsia="Courier New"/>
        </w:rPr>
        <w:t xml:space="preserve">(other than the Excluded Assets) </w:t>
      </w:r>
      <w:r w:rsidRPr="00590998">
        <w:rPr>
          <w:rFonts w:eastAsia="Courier New"/>
        </w:rPr>
        <w:t xml:space="preserve">by foreclosure, assignment of this </w:t>
      </w:r>
      <w:r w:rsidR="00AD5DF8">
        <w:rPr>
          <w:rFonts w:eastAsia="Courier New"/>
        </w:rPr>
        <w:t>Agreement</w:t>
      </w:r>
      <w:r w:rsidRPr="00590998">
        <w:rPr>
          <w:rFonts w:eastAsia="Courier New"/>
        </w:rPr>
        <w:t xml:space="preserve"> in lieu of foreclosure, or otherwise. Any acquisition of the </w:t>
      </w:r>
      <w:r w:rsidR="00FA4E3F">
        <w:rPr>
          <w:rFonts w:eastAsia="Courier New"/>
        </w:rPr>
        <w:t>Demised Premises</w:t>
      </w:r>
      <w:r w:rsidRPr="00590998">
        <w:rPr>
          <w:rFonts w:eastAsia="Courier New"/>
        </w:rPr>
        <w:t xml:space="preserve"> </w:t>
      </w:r>
      <w:r w:rsidR="00CF7E79">
        <w:rPr>
          <w:rFonts w:eastAsia="Courier New"/>
        </w:rPr>
        <w:t xml:space="preserve">(other than the Excluded Assets) </w:t>
      </w:r>
      <w:r w:rsidRPr="00590998">
        <w:rPr>
          <w:rFonts w:eastAsia="Courier New"/>
        </w:rPr>
        <w:t xml:space="preserve">by such </w:t>
      </w:r>
      <w:r w:rsidR="00BC35C8">
        <w:rPr>
          <w:rFonts w:eastAsia="Courier New"/>
        </w:rPr>
        <w:t>L</w:t>
      </w:r>
      <w:r w:rsidR="00BC35C8" w:rsidRPr="00590998">
        <w:rPr>
          <w:rFonts w:eastAsia="Courier New"/>
        </w:rPr>
        <w:t xml:space="preserve">easehold </w:t>
      </w:r>
      <w:r w:rsidR="00BC35C8">
        <w:rPr>
          <w:rFonts w:eastAsia="Courier New"/>
        </w:rPr>
        <w:t>M</w:t>
      </w:r>
      <w:r w:rsidR="00BC35C8" w:rsidRPr="00590998">
        <w:rPr>
          <w:rFonts w:eastAsia="Courier New"/>
        </w:rPr>
        <w:t xml:space="preserve">ortgagee </w:t>
      </w:r>
      <w:r w:rsidRPr="00590998">
        <w:rPr>
          <w:rFonts w:eastAsia="Courier New"/>
        </w:rPr>
        <w:t>may be taken in the name of a nominee.</w:t>
      </w:r>
    </w:p>
    <w:p w14:paraId="6B08D6B6" w14:textId="77777777" w:rsidR="00F5328A" w:rsidRDefault="00F5328A" w:rsidP="00590998">
      <w:pPr>
        <w:pStyle w:val="Heading3"/>
        <w:rPr>
          <w:rFonts w:eastAsia="Courier New"/>
        </w:rPr>
      </w:pPr>
      <w:r>
        <w:rPr>
          <w:rFonts w:eastAsia="Courier New"/>
        </w:rPr>
        <w:t xml:space="preserve">The name of the </w:t>
      </w:r>
      <w:r w:rsidR="00BC35C8">
        <w:rPr>
          <w:rFonts w:eastAsia="Courier New"/>
        </w:rPr>
        <w:t xml:space="preserve">Leasehold Mortgagee </w:t>
      </w:r>
      <w:r>
        <w:rPr>
          <w:rFonts w:eastAsia="Courier New"/>
        </w:rPr>
        <w:t xml:space="preserve">shall be added to the </w:t>
      </w:r>
      <w:r w:rsidR="00F73FC7">
        <w:rPr>
          <w:rFonts w:eastAsia="Courier New"/>
        </w:rPr>
        <w:t>“</w:t>
      </w:r>
      <w:r>
        <w:rPr>
          <w:rFonts w:eastAsia="Courier New"/>
        </w:rPr>
        <w:t>Loss Payable Endorsement</w:t>
      </w:r>
      <w:r w:rsidR="00F73FC7">
        <w:rPr>
          <w:rFonts w:eastAsia="Courier New"/>
        </w:rPr>
        <w:t>”</w:t>
      </w:r>
      <w:r>
        <w:rPr>
          <w:rFonts w:eastAsia="Courier New"/>
        </w:rPr>
        <w:t xml:space="preserve"> of any and all insurance policies required to be carried by Lessee. Lessor will make available jointly and severally to Lessee, to Lessor and to the </w:t>
      </w:r>
      <w:r w:rsidR="00CF7E79">
        <w:rPr>
          <w:rFonts w:eastAsia="Courier New"/>
        </w:rPr>
        <w:t>L</w:t>
      </w:r>
      <w:r>
        <w:rPr>
          <w:rFonts w:eastAsia="Courier New"/>
        </w:rPr>
        <w:t xml:space="preserve">easehold </w:t>
      </w:r>
      <w:r w:rsidR="00CF7E79">
        <w:rPr>
          <w:rFonts w:eastAsia="Courier New"/>
        </w:rPr>
        <w:t>M</w:t>
      </w:r>
      <w:r>
        <w:rPr>
          <w:rFonts w:eastAsia="Courier New"/>
        </w:rPr>
        <w:t xml:space="preserve">ortgagee, all insurance proceeds to which Lessee or Lessor may be entitled hereunder, for purposes of restoration of the </w:t>
      </w:r>
      <w:r w:rsidR="00FA4E3F">
        <w:rPr>
          <w:rFonts w:eastAsia="Courier New"/>
        </w:rPr>
        <w:t>Demised Premises</w:t>
      </w:r>
      <w:r>
        <w:rPr>
          <w:rFonts w:eastAsia="Courier New"/>
        </w:rPr>
        <w:t>.</w:t>
      </w:r>
    </w:p>
    <w:p w14:paraId="4D21F8B5" w14:textId="77777777" w:rsidR="00F5328A" w:rsidRDefault="00F5328A" w:rsidP="00590998">
      <w:pPr>
        <w:pStyle w:val="Heading3"/>
        <w:rPr>
          <w:rFonts w:eastAsia="Courier New"/>
        </w:rPr>
      </w:pPr>
      <w:r>
        <w:rPr>
          <w:rFonts w:eastAsia="Courier New"/>
        </w:rPr>
        <w:t xml:space="preserve">If </w:t>
      </w:r>
      <w:r w:rsidRPr="00590998">
        <w:rPr>
          <w:rFonts w:eastAsia="Courier New"/>
          <w:iCs/>
        </w:rPr>
        <w:t>any</w:t>
      </w:r>
      <w:r>
        <w:rPr>
          <w:rFonts w:eastAsia="Courier New"/>
          <w:i/>
        </w:rPr>
        <w:t xml:space="preserve"> </w:t>
      </w:r>
      <w:r w:rsidR="00BC35C8">
        <w:rPr>
          <w:rFonts w:eastAsia="Courier New"/>
        </w:rPr>
        <w:t>L</w:t>
      </w:r>
      <w:r>
        <w:rPr>
          <w:rFonts w:eastAsia="Courier New"/>
        </w:rPr>
        <w:t xml:space="preserve">easehold </w:t>
      </w:r>
      <w:r w:rsidR="00BC35C8">
        <w:rPr>
          <w:rFonts w:eastAsia="Courier New"/>
        </w:rPr>
        <w:t xml:space="preserve">Mortgagee </w:t>
      </w:r>
      <w:r>
        <w:rPr>
          <w:rFonts w:eastAsia="Courier New"/>
        </w:rPr>
        <w:t>shall acquire title to Lessee</w:t>
      </w:r>
      <w:r w:rsidR="00F73FC7">
        <w:rPr>
          <w:rFonts w:eastAsia="Courier New"/>
        </w:rPr>
        <w:t>’</w:t>
      </w:r>
      <w:r>
        <w:rPr>
          <w:rFonts w:eastAsia="Courier New"/>
        </w:rPr>
        <w:t xml:space="preserve">s interest in this </w:t>
      </w:r>
      <w:r w:rsidR="00AD5DF8">
        <w:rPr>
          <w:rFonts w:eastAsia="Courier New"/>
        </w:rPr>
        <w:t>Agreement</w:t>
      </w:r>
      <w:r w:rsidR="00CF7E79">
        <w:rPr>
          <w:rFonts w:eastAsia="Courier New"/>
        </w:rPr>
        <w:t xml:space="preserve"> (other than the Excluded Assets)</w:t>
      </w:r>
      <w:r>
        <w:rPr>
          <w:rFonts w:eastAsia="Courier New"/>
        </w:rPr>
        <w:t xml:space="preserve">, by foreclosure of a </w:t>
      </w:r>
      <w:r w:rsidR="00CF7E79">
        <w:rPr>
          <w:rFonts w:eastAsia="Courier New"/>
        </w:rPr>
        <w:t>Leasehold M</w:t>
      </w:r>
      <w:r>
        <w:rPr>
          <w:rFonts w:eastAsia="Courier New"/>
        </w:rPr>
        <w:t xml:space="preserve">ortgage thereon or by assignment in lieu of foreclosure or by </w:t>
      </w:r>
      <w:r w:rsidR="00590998">
        <w:rPr>
          <w:rFonts w:eastAsia="Courier New"/>
        </w:rPr>
        <w:t>a</w:t>
      </w:r>
      <w:r>
        <w:rPr>
          <w:rFonts w:eastAsia="Courier New"/>
        </w:rPr>
        <w:t xml:space="preserve">n assignment from a designee </w:t>
      </w:r>
      <w:r w:rsidR="00590998">
        <w:rPr>
          <w:rFonts w:eastAsia="Courier New"/>
        </w:rPr>
        <w:t>o</w:t>
      </w:r>
      <w:r>
        <w:rPr>
          <w:rFonts w:eastAsia="Courier New"/>
        </w:rPr>
        <w:t xml:space="preserve">r subsidiary corporation of such </w:t>
      </w:r>
      <w:r w:rsidR="00BC35C8">
        <w:rPr>
          <w:rFonts w:eastAsia="Courier New"/>
        </w:rPr>
        <w:t>Leasehold Mortgagee</w:t>
      </w:r>
      <w:r>
        <w:rPr>
          <w:rFonts w:eastAsia="Courier New"/>
        </w:rPr>
        <w:t xml:space="preserve">, such </w:t>
      </w:r>
      <w:r w:rsidR="00BC35C8">
        <w:rPr>
          <w:rFonts w:eastAsia="Courier New"/>
        </w:rPr>
        <w:t xml:space="preserve">Leasehold Mortgagee </w:t>
      </w:r>
      <w:r>
        <w:rPr>
          <w:rFonts w:eastAsia="Courier New"/>
        </w:rPr>
        <w:t xml:space="preserve">may assign </w:t>
      </w:r>
      <w:r w:rsidR="00CF7E79">
        <w:rPr>
          <w:rFonts w:eastAsia="Courier New"/>
        </w:rPr>
        <w:t xml:space="preserve">its interest in </w:t>
      </w:r>
      <w:r>
        <w:rPr>
          <w:rFonts w:eastAsia="Courier New"/>
        </w:rPr>
        <w:lastRenderedPageBreak/>
        <w:t xml:space="preserve">the </w:t>
      </w:r>
      <w:r w:rsidR="00AD5DF8">
        <w:rPr>
          <w:rFonts w:eastAsia="Courier New"/>
        </w:rPr>
        <w:t>Agreement</w:t>
      </w:r>
      <w:r>
        <w:rPr>
          <w:rFonts w:eastAsia="Courier New"/>
        </w:rPr>
        <w:t xml:space="preserve"> </w:t>
      </w:r>
      <w:r w:rsidR="00CF7E79">
        <w:rPr>
          <w:rFonts w:eastAsia="Courier New"/>
        </w:rPr>
        <w:t xml:space="preserve">(other than the Excluded Assets) </w:t>
      </w:r>
      <w:r>
        <w:rPr>
          <w:rFonts w:eastAsia="Courier New"/>
        </w:rPr>
        <w:t xml:space="preserve">and shall thereupon be released from all liability for the performance or observance of the covenants and conditions in this </w:t>
      </w:r>
      <w:r w:rsidR="00AD5DF8">
        <w:rPr>
          <w:rFonts w:eastAsia="Courier New"/>
        </w:rPr>
        <w:t>Agreement</w:t>
      </w:r>
      <w:r>
        <w:rPr>
          <w:rFonts w:eastAsia="Courier New"/>
        </w:rPr>
        <w:t xml:space="preserve"> contained on </w:t>
      </w:r>
      <w:r w:rsidR="00EA6992">
        <w:rPr>
          <w:rFonts w:eastAsia="Courier New"/>
        </w:rPr>
        <w:t>Lessee</w:t>
      </w:r>
      <w:r w:rsidR="00F73FC7">
        <w:rPr>
          <w:rFonts w:eastAsia="Courier New"/>
        </w:rPr>
        <w:t>’</w:t>
      </w:r>
      <w:r w:rsidR="00EA6992">
        <w:rPr>
          <w:rFonts w:eastAsia="Courier New"/>
        </w:rPr>
        <w:t>s</w:t>
      </w:r>
      <w:r>
        <w:rPr>
          <w:rFonts w:eastAsia="Courier New"/>
        </w:rPr>
        <w:t xml:space="preserve"> part to be performed and observed from and after the date of such assignment.</w:t>
      </w:r>
    </w:p>
    <w:p w14:paraId="2B4F0382" w14:textId="77777777" w:rsidR="00F5328A" w:rsidRPr="00590998" w:rsidRDefault="00F5328A" w:rsidP="00590998">
      <w:pPr>
        <w:pStyle w:val="Heading3"/>
        <w:rPr>
          <w:rFonts w:eastAsia="Courier New"/>
        </w:rPr>
      </w:pPr>
      <w:r>
        <w:rPr>
          <w:rFonts w:eastAsia="Courier New"/>
        </w:rPr>
        <w:t xml:space="preserve">In the event of the termination of this </w:t>
      </w:r>
      <w:r w:rsidR="00AD5DF8">
        <w:rPr>
          <w:rFonts w:eastAsia="Courier New"/>
        </w:rPr>
        <w:t>Agreement</w:t>
      </w:r>
      <w:r>
        <w:rPr>
          <w:rFonts w:eastAsia="Courier New"/>
        </w:rPr>
        <w:t xml:space="preserve"> prior to the expiration of the </w:t>
      </w:r>
      <w:r w:rsidR="00FA4E3F">
        <w:rPr>
          <w:rFonts w:eastAsia="Courier New"/>
        </w:rPr>
        <w:t>T</w:t>
      </w:r>
      <w:r>
        <w:rPr>
          <w:rFonts w:eastAsia="Courier New"/>
        </w:rPr>
        <w:t xml:space="preserve">erm, Lessor shall serve upon the holder of such </w:t>
      </w:r>
      <w:r w:rsidR="00BC35C8">
        <w:rPr>
          <w:rFonts w:eastAsia="Courier New"/>
        </w:rPr>
        <w:t xml:space="preserve">Leasehold Mortgage </w:t>
      </w:r>
      <w:r>
        <w:rPr>
          <w:rFonts w:eastAsia="Courier New"/>
        </w:rPr>
        <w:t xml:space="preserve">written notice that the </w:t>
      </w:r>
      <w:r w:rsidR="00AD5DF8">
        <w:rPr>
          <w:rFonts w:eastAsia="Courier New"/>
        </w:rPr>
        <w:t>Agreement</w:t>
      </w:r>
      <w:r>
        <w:rPr>
          <w:rFonts w:eastAsia="Courier New"/>
        </w:rPr>
        <w:t xml:space="preserve"> has been terminated together with a statement of any and all</w:t>
      </w:r>
      <w:r w:rsidR="00590998">
        <w:rPr>
          <w:rFonts w:eastAsia="Courier New"/>
        </w:rPr>
        <w:t xml:space="preserve"> </w:t>
      </w:r>
      <w:r w:rsidRPr="00590998">
        <w:rPr>
          <w:rFonts w:eastAsia="Courier New"/>
        </w:rPr>
        <w:t xml:space="preserve">sums which would at that time be due under this </w:t>
      </w:r>
      <w:r w:rsidR="00AD5DF8">
        <w:rPr>
          <w:rFonts w:eastAsia="Courier New"/>
        </w:rPr>
        <w:t>Agreement</w:t>
      </w:r>
      <w:r w:rsidRPr="00590998">
        <w:rPr>
          <w:rFonts w:eastAsia="Courier New"/>
        </w:rPr>
        <w:t xml:space="preserve"> but for such termination, and of all other defaults, if any, under this </w:t>
      </w:r>
      <w:r w:rsidR="00AD5DF8">
        <w:rPr>
          <w:rFonts w:eastAsia="Courier New"/>
        </w:rPr>
        <w:t>Agreement</w:t>
      </w:r>
      <w:r w:rsidRPr="00590998">
        <w:rPr>
          <w:rFonts w:eastAsia="Courier New"/>
        </w:rPr>
        <w:t xml:space="preserve">. Such </w:t>
      </w:r>
      <w:r w:rsidR="00BC35C8">
        <w:rPr>
          <w:rFonts w:eastAsia="Courier New"/>
        </w:rPr>
        <w:t>Leasehold Mortgagee</w:t>
      </w:r>
      <w:r w:rsidR="00BC35C8" w:rsidRPr="00590998">
        <w:rPr>
          <w:rFonts w:eastAsia="Courier New"/>
        </w:rPr>
        <w:t xml:space="preserve"> </w:t>
      </w:r>
      <w:r w:rsidRPr="00590998">
        <w:rPr>
          <w:rFonts w:eastAsia="Courier New"/>
        </w:rPr>
        <w:t xml:space="preserve">shall thereupon have the option to obtain a new lease </w:t>
      </w:r>
      <w:r w:rsidR="00CF7E79">
        <w:rPr>
          <w:rFonts w:eastAsia="Courier New"/>
        </w:rPr>
        <w:t xml:space="preserve">for the portions of the Demised Premises subject to a Leasehold Mortgage (excluding the Excluded Assets) </w:t>
      </w:r>
      <w:r w:rsidRPr="00590998">
        <w:rPr>
          <w:rFonts w:eastAsia="Courier New"/>
        </w:rPr>
        <w:t>in accordance with and upon the following terms and conditions:</w:t>
      </w:r>
    </w:p>
    <w:p w14:paraId="11465E35" w14:textId="77777777" w:rsidR="00F5328A" w:rsidRDefault="00F5328A" w:rsidP="00C63ADE">
      <w:pPr>
        <w:pStyle w:val="Heading4"/>
        <w:ind w:left="2160" w:firstLine="0"/>
        <w:rPr>
          <w:rFonts w:eastAsia="Courier New"/>
        </w:rPr>
      </w:pPr>
      <w:r>
        <w:rPr>
          <w:rFonts w:eastAsia="Courier New"/>
        </w:rPr>
        <w:t xml:space="preserve">Upon the written request of the holder of such </w:t>
      </w:r>
      <w:r w:rsidR="00CF7E79">
        <w:rPr>
          <w:rFonts w:eastAsia="Courier New"/>
        </w:rPr>
        <w:t>Leasehold M</w:t>
      </w:r>
      <w:r>
        <w:rPr>
          <w:rFonts w:eastAsia="Courier New"/>
        </w:rPr>
        <w:t xml:space="preserve">ortgage, within thirty days after service of such notice that the </w:t>
      </w:r>
      <w:r w:rsidR="00AD5DF8">
        <w:rPr>
          <w:rFonts w:eastAsia="Courier New"/>
        </w:rPr>
        <w:t>Agreement</w:t>
      </w:r>
      <w:r>
        <w:rPr>
          <w:rFonts w:eastAsia="Courier New"/>
        </w:rPr>
        <w:t xml:space="preserve"> has been terminated, Lessor shall enter into a new lease of the </w:t>
      </w:r>
      <w:r w:rsidR="00CF7E79">
        <w:rPr>
          <w:rFonts w:eastAsia="Courier New"/>
        </w:rPr>
        <w:t xml:space="preserve">portions of the </w:t>
      </w:r>
      <w:r>
        <w:rPr>
          <w:rFonts w:eastAsia="Courier New"/>
        </w:rPr>
        <w:t xml:space="preserve">Demised Premises </w:t>
      </w:r>
      <w:r w:rsidR="00CF7E79">
        <w:rPr>
          <w:rFonts w:eastAsia="Courier New"/>
        </w:rPr>
        <w:t xml:space="preserve">subject to such Leasehold Mortgage </w:t>
      </w:r>
      <w:r>
        <w:rPr>
          <w:rFonts w:eastAsia="Courier New"/>
        </w:rPr>
        <w:t xml:space="preserve">with such holder, or </w:t>
      </w:r>
      <w:r w:rsidR="00FA4E3F">
        <w:rPr>
          <w:rFonts w:eastAsia="Courier New"/>
        </w:rPr>
        <w:t>its</w:t>
      </w:r>
      <w:r>
        <w:rPr>
          <w:rFonts w:eastAsia="Courier New"/>
        </w:rPr>
        <w:t xml:space="preserve"> designee;</w:t>
      </w:r>
    </w:p>
    <w:p w14:paraId="5398D1C6" w14:textId="77777777" w:rsidR="00F5328A" w:rsidRDefault="00F5328A" w:rsidP="00C63ADE">
      <w:pPr>
        <w:pStyle w:val="Heading4"/>
        <w:ind w:left="2160" w:firstLine="0"/>
        <w:rPr>
          <w:rFonts w:eastAsia="Courier New"/>
        </w:rPr>
      </w:pPr>
      <w:r>
        <w:rPr>
          <w:rFonts w:eastAsia="Courier New"/>
        </w:rPr>
        <w:t xml:space="preserve">Such new lease shall be entered into and shall be effective as at the date of termination of this </w:t>
      </w:r>
      <w:r w:rsidR="00AD5DF8">
        <w:rPr>
          <w:rFonts w:eastAsia="Courier New"/>
        </w:rPr>
        <w:t>Agreement</w:t>
      </w:r>
      <w:r>
        <w:rPr>
          <w:rFonts w:eastAsia="Courier New"/>
        </w:rPr>
        <w:t xml:space="preserve"> but shall be prior and superior to all rights, liens and encumbrances that would have been extinguished by foreclosure </w:t>
      </w:r>
      <w:r w:rsidRPr="00001E56">
        <w:rPr>
          <w:rFonts w:eastAsia="Courier New"/>
          <w:iCs/>
        </w:rPr>
        <w:t>of the</w:t>
      </w:r>
      <w:r>
        <w:rPr>
          <w:rFonts w:eastAsia="Courier New"/>
        </w:rPr>
        <w:t xml:space="preserve"> Leasehold Mortgage, and shall be for the remainder of the term of this </w:t>
      </w:r>
      <w:r w:rsidR="00AD5DF8">
        <w:rPr>
          <w:rFonts w:eastAsia="Courier New"/>
        </w:rPr>
        <w:t>Agreement</w:t>
      </w:r>
      <w:r>
        <w:rPr>
          <w:rFonts w:eastAsia="Courier New"/>
        </w:rPr>
        <w:t xml:space="preserve"> and at the </w:t>
      </w:r>
      <w:r w:rsidR="00FA4E3F">
        <w:rPr>
          <w:rFonts w:eastAsia="Courier New"/>
        </w:rPr>
        <w:t>R</w:t>
      </w:r>
      <w:r>
        <w:rPr>
          <w:rFonts w:eastAsia="Courier New"/>
        </w:rPr>
        <w:t>ent and u</w:t>
      </w:r>
      <w:r w:rsidR="00001E56">
        <w:rPr>
          <w:rFonts w:eastAsia="Courier New"/>
        </w:rPr>
        <w:t>p</w:t>
      </w:r>
      <w:r>
        <w:rPr>
          <w:rFonts w:eastAsia="Courier New"/>
        </w:rPr>
        <w:t>on all the agreements, terms, covenants and conditions hereof, including any applicable rights of renewal;</w:t>
      </w:r>
    </w:p>
    <w:p w14:paraId="28B46D73" w14:textId="77777777" w:rsidR="00F5328A" w:rsidRDefault="00F5328A" w:rsidP="00C63ADE">
      <w:pPr>
        <w:pStyle w:val="Heading4"/>
        <w:ind w:left="2160" w:firstLine="0"/>
        <w:rPr>
          <w:rFonts w:eastAsia="Courier New"/>
        </w:rPr>
      </w:pPr>
      <w:r>
        <w:rPr>
          <w:rFonts w:eastAsia="Courier New"/>
        </w:rPr>
        <w:t xml:space="preserve">Such new lease shall require the tenant to perform any unfulfilled obligation of Lessee under this </w:t>
      </w:r>
      <w:r w:rsidR="00AD5DF8">
        <w:rPr>
          <w:rFonts w:eastAsia="Courier New"/>
        </w:rPr>
        <w:t>Agreement</w:t>
      </w:r>
      <w:r>
        <w:rPr>
          <w:rFonts w:eastAsia="Courier New"/>
        </w:rPr>
        <w:t>;</w:t>
      </w:r>
    </w:p>
    <w:p w14:paraId="2CD7AA6C" w14:textId="77777777" w:rsidR="00F5328A" w:rsidRDefault="00F5328A" w:rsidP="00C63ADE">
      <w:pPr>
        <w:pStyle w:val="Heading4"/>
        <w:ind w:left="2160" w:firstLine="0"/>
        <w:rPr>
          <w:rFonts w:eastAsia="Courier New"/>
        </w:rPr>
      </w:pPr>
      <w:r>
        <w:rPr>
          <w:rFonts w:eastAsia="Courier New"/>
        </w:rPr>
        <w:t xml:space="preserve">Upon the execution of such new lease, the tenant named therein shall pay any and all sums which would at the time of the execution thereof be due under this </w:t>
      </w:r>
      <w:r w:rsidR="00AD5DF8">
        <w:rPr>
          <w:rFonts w:eastAsia="Courier New"/>
        </w:rPr>
        <w:t>Agreement</w:t>
      </w:r>
      <w:r>
        <w:rPr>
          <w:rFonts w:eastAsia="Courier New"/>
        </w:rPr>
        <w:t xml:space="preserve"> but for such termination;</w:t>
      </w:r>
      <w:r w:rsidR="00FA4E3F">
        <w:rPr>
          <w:rFonts w:eastAsia="Courier New"/>
        </w:rPr>
        <w:t xml:space="preserve"> and</w:t>
      </w:r>
    </w:p>
    <w:p w14:paraId="68B1BC4F" w14:textId="77777777" w:rsidR="00F5328A" w:rsidRDefault="00F5328A" w:rsidP="00C63ADE">
      <w:pPr>
        <w:pStyle w:val="Heading4"/>
        <w:ind w:left="2160" w:firstLine="0"/>
        <w:rPr>
          <w:rFonts w:eastAsia="Courier New"/>
        </w:rPr>
      </w:pPr>
      <w:r>
        <w:rPr>
          <w:rFonts w:eastAsia="Courier New"/>
        </w:rPr>
        <w:t>Each subtenant shall be obliged to attorn to the tenant named therein, at said tenant</w:t>
      </w:r>
      <w:r w:rsidR="00F73FC7">
        <w:rPr>
          <w:rFonts w:eastAsia="Courier New"/>
        </w:rPr>
        <w:t>’</w:t>
      </w:r>
      <w:r>
        <w:rPr>
          <w:rFonts w:eastAsia="Courier New"/>
        </w:rPr>
        <w:t>s option.</w:t>
      </w:r>
    </w:p>
    <w:p w14:paraId="0592230E" w14:textId="77777777" w:rsidR="00F5328A" w:rsidRDefault="00F5328A" w:rsidP="00590998">
      <w:pPr>
        <w:pStyle w:val="Heading3"/>
        <w:rPr>
          <w:rFonts w:eastAsia="Courier New"/>
        </w:rPr>
      </w:pPr>
      <w:r>
        <w:rPr>
          <w:rFonts w:eastAsia="Courier New"/>
        </w:rPr>
        <w:t xml:space="preserve">In lieu of obtaining </w:t>
      </w:r>
      <w:r w:rsidRPr="00AE22EB">
        <w:rPr>
          <w:rFonts w:eastAsia="Courier New"/>
          <w:bCs w:val="0"/>
        </w:rPr>
        <w:t xml:space="preserve">a </w:t>
      </w:r>
      <w:r>
        <w:rPr>
          <w:rFonts w:eastAsia="Courier New"/>
        </w:rPr>
        <w:t xml:space="preserve">new lease </w:t>
      </w:r>
      <w:r w:rsidRPr="00590998">
        <w:rPr>
          <w:rFonts w:eastAsia="Courier New"/>
          <w:iCs/>
        </w:rPr>
        <w:t xml:space="preserve">as </w:t>
      </w:r>
      <w:r>
        <w:rPr>
          <w:rFonts w:eastAsia="Courier New"/>
        </w:rPr>
        <w:t xml:space="preserve">aforesaid, the </w:t>
      </w:r>
      <w:r w:rsidR="00BC35C8">
        <w:rPr>
          <w:rFonts w:eastAsia="Courier New"/>
        </w:rPr>
        <w:t xml:space="preserve">Leasehold Mortgagee </w:t>
      </w:r>
      <w:r>
        <w:rPr>
          <w:rFonts w:eastAsia="Courier New"/>
        </w:rPr>
        <w:t xml:space="preserve">shall have the right to demand possession of the </w:t>
      </w:r>
      <w:r w:rsidR="00CF7E79">
        <w:rPr>
          <w:rFonts w:eastAsia="Courier New"/>
        </w:rPr>
        <w:t xml:space="preserve">portion of the </w:t>
      </w:r>
      <w:r>
        <w:rPr>
          <w:rFonts w:eastAsia="Courier New"/>
        </w:rPr>
        <w:t>Demised Premises</w:t>
      </w:r>
      <w:r w:rsidR="00CF7E79">
        <w:rPr>
          <w:rFonts w:eastAsia="Courier New"/>
        </w:rPr>
        <w:t xml:space="preserve"> subject to such Leasehold Mortgage</w:t>
      </w:r>
      <w:r>
        <w:rPr>
          <w:rFonts w:eastAsia="Courier New"/>
        </w:rPr>
        <w:t>, and Lessor, after Lessee</w:t>
      </w:r>
      <w:r w:rsidR="00F73FC7">
        <w:rPr>
          <w:rFonts w:eastAsia="Courier New"/>
        </w:rPr>
        <w:t>’</w:t>
      </w:r>
      <w:r>
        <w:rPr>
          <w:rFonts w:eastAsia="Courier New"/>
        </w:rPr>
        <w:t xml:space="preserve">s ouster from the Demised Premises, shall place such mortgagee in possession of </w:t>
      </w:r>
      <w:r w:rsidR="00CF7E79">
        <w:rPr>
          <w:rFonts w:eastAsia="Courier New"/>
        </w:rPr>
        <w:t xml:space="preserve">such portion of </w:t>
      </w:r>
      <w:r>
        <w:rPr>
          <w:rFonts w:eastAsia="Courier New"/>
        </w:rPr>
        <w:t xml:space="preserve">the Demised Premises, and this shall in no way cause a surrender, merger or other impairment of the </w:t>
      </w:r>
      <w:r w:rsidR="00AD5DF8">
        <w:rPr>
          <w:rFonts w:eastAsia="Courier New"/>
        </w:rPr>
        <w:t>Agreement</w:t>
      </w:r>
      <w:r>
        <w:rPr>
          <w:rFonts w:eastAsia="Courier New"/>
        </w:rPr>
        <w:t xml:space="preserve"> or </w:t>
      </w:r>
      <w:r w:rsidR="00CF7E79">
        <w:rPr>
          <w:rFonts w:eastAsia="Courier New"/>
        </w:rPr>
        <w:t>L</w:t>
      </w:r>
      <w:r>
        <w:rPr>
          <w:rFonts w:eastAsia="Courier New"/>
        </w:rPr>
        <w:t xml:space="preserve">easehold </w:t>
      </w:r>
      <w:r w:rsidR="00CF7E79">
        <w:rPr>
          <w:rFonts w:eastAsia="Courier New"/>
        </w:rPr>
        <w:t>M</w:t>
      </w:r>
      <w:r>
        <w:rPr>
          <w:rFonts w:eastAsia="Courier New"/>
        </w:rPr>
        <w:t xml:space="preserve">ortgage, but shall be deemed a continuation of the </w:t>
      </w:r>
      <w:r w:rsidR="00AD5DF8">
        <w:rPr>
          <w:rFonts w:eastAsia="Courier New"/>
        </w:rPr>
        <w:t>Agreement</w:t>
      </w:r>
      <w:r>
        <w:rPr>
          <w:rFonts w:eastAsia="Courier New"/>
        </w:rPr>
        <w:t xml:space="preserve"> </w:t>
      </w:r>
      <w:r w:rsidR="00CF7E79">
        <w:rPr>
          <w:rFonts w:eastAsia="Courier New"/>
        </w:rPr>
        <w:t xml:space="preserve">as to such portion of the Demised Premises </w:t>
      </w:r>
      <w:r>
        <w:rPr>
          <w:rFonts w:eastAsia="Courier New"/>
        </w:rPr>
        <w:t xml:space="preserve">as though the same had been assigned by Lessee to the </w:t>
      </w:r>
      <w:r w:rsidR="00BC35C8">
        <w:rPr>
          <w:rFonts w:eastAsia="Courier New"/>
        </w:rPr>
        <w:t>Leasehold Mortgagee</w:t>
      </w:r>
      <w:r>
        <w:rPr>
          <w:rFonts w:eastAsia="Courier New"/>
        </w:rPr>
        <w:t>.</w:t>
      </w:r>
    </w:p>
    <w:p w14:paraId="52578955" w14:textId="77777777" w:rsidR="00F5328A" w:rsidRDefault="00F5328A" w:rsidP="00590998">
      <w:pPr>
        <w:pStyle w:val="Heading3"/>
        <w:rPr>
          <w:rFonts w:eastAsia="Courier New"/>
        </w:rPr>
      </w:pPr>
      <w:r>
        <w:rPr>
          <w:rFonts w:eastAsia="Courier New"/>
        </w:rPr>
        <w:t xml:space="preserve">It is understood and agreed that Lessee shall be permitted to execute separate </w:t>
      </w:r>
      <w:r w:rsidR="00BC35C8">
        <w:rPr>
          <w:rFonts w:eastAsia="Courier New"/>
        </w:rPr>
        <w:t xml:space="preserve">Leasehold Mortgages </w:t>
      </w:r>
      <w:r>
        <w:rPr>
          <w:rFonts w:eastAsia="Courier New"/>
        </w:rPr>
        <w:t xml:space="preserve">to encumber separate portions or parcels of the Demised Premises. Lessee shall have the right to separate this </w:t>
      </w:r>
      <w:r w:rsidR="00AD5DF8">
        <w:rPr>
          <w:rFonts w:eastAsia="Courier New"/>
        </w:rPr>
        <w:t>Agreement</w:t>
      </w:r>
      <w:r>
        <w:rPr>
          <w:rFonts w:eastAsia="Courier New"/>
        </w:rPr>
        <w:t xml:space="preserve"> into such parts and to create such cross easements upon such separation as may be required by Lessee and/or the respective </w:t>
      </w:r>
      <w:r w:rsidR="00CF7E79">
        <w:rPr>
          <w:rFonts w:eastAsia="Courier New"/>
        </w:rPr>
        <w:t>L</w:t>
      </w:r>
      <w:r>
        <w:rPr>
          <w:rFonts w:eastAsia="Courier New"/>
        </w:rPr>
        <w:t xml:space="preserve">easehold </w:t>
      </w:r>
      <w:r w:rsidR="00CF7E79">
        <w:rPr>
          <w:rFonts w:eastAsia="Courier New"/>
        </w:rPr>
        <w:lastRenderedPageBreak/>
        <w:t>M</w:t>
      </w:r>
      <w:r>
        <w:rPr>
          <w:rFonts w:eastAsia="Courier New"/>
        </w:rPr>
        <w:t xml:space="preserve">ortgagees. Such separation of the </w:t>
      </w:r>
      <w:r w:rsidR="00AD5DF8">
        <w:rPr>
          <w:rFonts w:eastAsia="Courier New"/>
        </w:rPr>
        <w:t>Agreement</w:t>
      </w:r>
      <w:r>
        <w:rPr>
          <w:rFonts w:eastAsia="Courier New"/>
        </w:rPr>
        <w:t xml:space="preserve"> and those cross easements created shall survive the foreclosure of any </w:t>
      </w:r>
      <w:r w:rsidR="00CF7E79">
        <w:rPr>
          <w:rFonts w:eastAsia="Courier New"/>
        </w:rPr>
        <w:t>L</w:t>
      </w:r>
      <w:r>
        <w:rPr>
          <w:rFonts w:eastAsia="Courier New"/>
        </w:rPr>
        <w:t xml:space="preserve">easehold </w:t>
      </w:r>
      <w:r w:rsidR="00CF7E79">
        <w:rPr>
          <w:rFonts w:eastAsia="Courier New"/>
        </w:rPr>
        <w:t>M</w:t>
      </w:r>
      <w:r>
        <w:rPr>
          <w:rFonts w:eastAsia="Courier New"/>
        </w:rPr>
        <w:t xml:space="preserve">ortgage. A breach of any divided leasehold or any </w:t>
      </w:r>
      <w:r w:rsidR="00BC35C8">
        <w:rPr>
          <w:rFonts w:eastAsia="Courier New"/>
        </w:rPr>
        <w:t xml:space="preserve">Leasehold Mortgage </w:t>
      </w:r>
      <w:r>
        <w:rPr>
          <w:rFonts w:eastAsia="Courier New"/>
        </w:rPr>
        <w:t xml:space="preserve">shall not be deemed </w:t>
      </w:r>
      <w:r w:rsidRPr="00590998">
        <w:rPr>
          <w:rFonts w:eastAsia="Courier New"/>
          <w:bCs w:val="0"/>
        </w:rPr>
        <w:t>a</w:t>
      </w:r>
      <w:r>
        <w:rPr>
          <w:rFonts w:eastAsia="Courier New"/>
          <w:b/>
        </w:rPr>
        <w:t xml:space="preserve"> </w:t>
      </w:r>
      <w:r>
        <w:rPr>
          <w:rFonts w:eastAsia="Courier New"/>
        </w:rPr>
        <w:t xml:space="preserve">breach of this </w:t>
      </w:r>
      <w:r w:rsidR="00AD5DF8">
        <w:rPr>
          <w:rFonts w:eastAsia="Courier New"/>
        </w:rPr>
        <w:t>Agreement</w:t>
      </w:r>
      <w:r>
        <w:rPr>
          <w:rFonts w:eastAsia="Courier New"/>
        </w:rPr>
        <w:t xml:space="preserve">, of any other divided leasehold or any other </w:t>
      </w:r>
      <w:r w:rsidR="00BC35C8">
        <w:rPr>
          <w:rFonts w:eastAsia="Courier New"/>
        </w:rPr>
        <w:t>Leasehold Mortgage</w:t>
      </w:r>
      <w:r>
        <w:rPr>
          <w:rFonts w:eastAsia="Courier New"/>
        </w:rPr>
        <w:t>.</w:t>
      </w:r>
    </w:p>
    <w:p w14:paraId="033C5308" w14:textId="77777777" w:rsidR="00F5328A" w:rsidRDefault="00F5328A" w:rsidP="00590998">
      <w:pPr>
        <w:pStyle w:val="Heading2"/>
        <w:rPr>
          <w:rFonts w:eastAsia="Courier New"/>
        </w:rPr>
      </w:pPr>
      <w:r>
        <w:rPr>
          <w:rFonts w:eastAsia="Courier New"/>
        </w:rPr>
        <w:t xml:space="preserve">Lessor agrees to execute any consent agreements, subordination agreements, modifications of this </w:t>
      </w:r>
      <w:r w:rsidR="00AD5DF8">
        <w:rPr>
          <w:rFonts w:eastAsia="Courier New"/>
        </w:rPr>
        <w:t>Agreement</w:t>
      </w:r>
      <w:r>
        <w:rPr>
          <w:rFonts w:eastAsia="Courier New"/>
        </w:rPr>
        <w:t xml:space="preserve">, modifications of lease agreements, lease or sublease agreements, or any other document(s) or instrument(s) </w:t>
      </w:r>
      <w:r w:rsidR="00FA4E3F">
        <w:rPr>
          <w:rFonts w:eastAsia="Courier New"/>
        </w:rPr>
        <w:t xml:space="preserve">reasonably </w:t>
      </w:r>
      <w:r>
        <w:rPr>
          <w:rFonts w:eastAsia="Courier New"/>
        </w:rPr>
        <w:t xml:space="preserve">necessary for the leasing, subleasing or financing of </w:t>
      </w:r>
      <w:r w:rsidR="00CF7E79">
        <w:rPr>
          <w:rFonts w:eastAsia="Courier New"/>
        </w:rPr>
        <w:t xml:space="preserve">portions of the Demised Premises </w:t>
      </w:r>
      <w:r>
        <w:rPr>
          <w:rFonts w:eastAsia="Courier New"/>
        </w:rPr>
        <w:t>without Lessor incurring liability thereby and without substantially changing the respective rights and obligations of the parties hereto.</w:t>
      </w:r>
    </w:p>
    <w:p w14:paraId="3C4A0285" w14:textId="77777777" w:rsidR="00AC3810" w:rsidRDefault="00AC3810" w:rsidP="00590998">
      <w:pPr>
        <w:pStyle w:val="Heading2"/>
        <w:rPr>
          <w:rFonts w:eastAsia="Courier New"/>
        </w:rPr>
      </w:pPr>
      <w:r>
        <w:rPr>
          <w:rFonts w:eastAsia="Courier New"/>
        </w:rPr>
        <w:t>Lessee shall provide completed forms of Uniform Commercial Code (UCC) filings to the Lessor prior to filing to enable the Lessor to confirm that the UCC filings are consistent with the requirements of this Agreement.</w:t>
      </w:r>
    </w:p>
    <w:p w14:paraId="7E4F6D06" w14:textId="77777777" w:rsidR="00001E56" w:rsidRDefault="00F5328A" w:rsidP="00590998">
      <w:pPr>
        <w:pStyle w:val="Heading2"/>
        <w:rPr>
          <w:rFonts w:eastAsia="Courier New"/>
        </w:rPr>
      </w:pPr>
      <w:r>
        <w:rPr>
          <w:rFonts w:eastAsia="Courier New"/>
        </w:rPr>
        <w:t xml:space="preserve">No </w:t>
      </w:r>
      <w:r w:rsidR="00452618">
        <w:rPr>
          <w:rFonts w:eastAsia="Courier New"/>
        </w:rPr>
        <w:t>Leasehold M</w:t>
      </w:r>
      <w:r>
        <w:rPr>
          <w:rFonts w:eastAsia="Courier New"/>
        </w:rPr>
        <w:t>ortgage or lien permitted under this Article shall be a mortgage or lien upon the fee interest</w:t>
      </w:r>
      <w:r w:rsidR="00590998">
        <w:rPr>
          <w:rFonts w:eastAsia="Courier New"/>
        </w:rPr>
        <w:t xml:space="preserve"> </w:t>
      </w:r>
      <w:r>
        <w:rPr>
          <w:rFonts w:eastAsia="Courier New"/>
        </w:rPr>
        <w:t xml:space="preserve">of Lessor. </w:t>
      </w:r>
    </w:p>
    <w:p w14:paraId="481685AD" w14:textId="77777777" w:rsidR="00330FFC" w:rsidRPr="00330FFC" w:rsidRDefault="00330FFC" w:rsidP="00330FFC">
      <w:pPr>
        <w:pStyle w:val="Heading2"/>
      </w:pPr>
      <w:r>
        <w:t xml:space="preserve">In the event Lessee mortgages </w:t>
      </w:r>
      <w:r w:rsidR="00452618">
        <w:t xml:space="preserve">any portion of its </w:t>
      </w:r>
      <w:r>
        <w:t xml:space="preserve">the leasehold interest, any </w:t>
      </w:r>
      <w:r w:rsidR="00BC35C8">
        <w:t xml:space="preserve">Leasehold Mortgagee </w:t>
      </w:r>
      <w:r>
        <w:t>shall be subject to Lessor</w:t>
      </w:r>
      <w:r w:rsidR="00F73FC7">
        <w:t>’</w:t>
      </w:r>
      <w:r>
        <w:t xml:space="preserve">s reservation of such rights and authority so as to </w:t>
      </w:r>
      <w:r w:rsidR="00983DE8">
        <w:t xml:space="preserve">ensure </w:t>
      </w:r>
      <w:r>
        <w:t>that the Airport will be operated and maintained in accordance with pertinent Federal</w:t>
      </w:r>
      <w:r w:rsidR="00FA4E3F">
        <w:t xml:space="preserve"> and State</w:t>
      </w:r>
      <w:r>
        <w:t xml:space="preserve"> statutes, regulations and covenants contained in Lessor</w:t>
      </w:r>
      <w:r w:rsidR="00F73FC7">
        <w:t>’</w:t>
      </w:r>
      <w:r>
        <w:t>s contractual assurances entered into, or hereinafter entered into, in Grant Agreements between Lessor and FAA</w:t>
      </w:r>
      <w:r w:rsidR="00FA4E3F">
        <w:t xml:space="preserve"> or FDOT</w:t>
      </w:r>
      <w:r>
        <w:t xml:space="preserve">. </w:t>
      </w:r>
    </w:p>
    <w:p w14:paraId="2313197D" w14:textId="77777777" w:rsidR="00001E56" w:rsidRPr="00E11622" w:rsidRDefault="00001E56" w:rsidP="00001E56">
      <w:pPr>
        <w:pStyle w:val="Heading1"/>
        <w:rPr>
          <w:rFonts w:eastAsia="Courier New"/>
          <w:b/>
          <w:bCs w:val="0"/>
        </w:rPr>
      </w:pPr>
      <w:r>
        <w:rPr>
          <w:rFonts w:eastAsia="Courier New"/>
        </w:rPr>
        <w:br/>
      </w:r>
      <w:bookmarkStart w:id="47" w:name="_Toc129861762"/>
      <w:r w:rsidRPr="00E11622">
        <w:rPr>
          <w:rFonts w:eastAsia="Courier New"/>
          <w:b/>
          <w:bCs w:val="0"/>
        </w:rPr>
        <w:t>Governmental Requirements</w:t>
      </w:r>
      <w:bookmarkEnd w:id="47"/>
    </w:p>
    <w:p w14:paraId="2EC58982" w14:textId="77777777" w:rsidR="00F5328A" w:rsidRDefault="00595AFD" w:rsidP="00001E56">
      <w:pPr>
        <w:pStyle w:val="Heading2"/>
        <w:rPr>
          <w:rFonts w:eastAsia="Courier New"/>
        </w:rPr>
      </w:pPr>
      <w:r>
        <w:rPr>
          <w:rFonts w:eastAsia="Courier New"/>
          <w:u w:val="single"/>
        </w:rPr>
        <w:t>Certificates and Licenses</w:t>
      </w:r>
      <w:r w:rsidRPr="00E11622">
        <w:rPr>
          <w:rFonts w:eastAsia="Courier New"/>
        </w:rPr>
        <w:t>.</w:t>
      </w:r>
      <w:r>
        <w:rPr>
          <w:rFonts w:eastAsia="Courier New"/>
        </w:rPr>
        <w:t xml:space="preserve">  </w:t>
      </w:r>
      <w:r w:rsidR="00F5328A">
        <w:rPr>
          <w:rFonts w:eastAsia="Courier New"/>
        </w:rPr>
        <w:t xml:space="preserve">Lessee shall secure, or cause to be secured, from any and all </w:t>
      </w:r>
      <w:r w:rsidR="00FA4E3F">
        <w:rPr>
          <w:rFonts w:eastAsia="Courier New"/>
        </w:rPr>
        <w:t>G</w:t>
      </w:r>
      <w:r w:rsidR="00F5328A">
        <w:rPr>
          <w:rFonts w:eastAsia="Courier New"/>
        </w:rPr>
        <w:t xml:space="preserve">overnmental </w:t>
      </w:r>
      <w:r w:rsidR="00FA4E3F">
        <w:rPr>
          <w:rFonts w:eastAsia="Courier New"/>
        </w:rPr>
        <w:t>A</w:t>
      </w:r>
      <w:r w:rsidR="00F5328A">
        <w:rPr>
          <w:rFonts w:eastAsia="Courier New"/>
        </w:rPr>
        <w:t xml:space="preserve">uthorities having jurisdiction thereof, all applicable licenses, certificates, permits, or other authorizations and any and all renewals thereof, and shall observe, comply, and obey the provisions of any and all </w:t>
      </w:r>
      <w:r w:rsidR="00FA4E3F">
        <w:rPr>
          <w:rFonts w:eastAsia="Courier New"/>
        </w:rPr>
        <w:t>Applicable</w:t>
      </w:r>
      <w:r w:rsidR="00F5328A">
        <w:rPr>
          <w:rFonts w:eastAsia="Courier New"/>
        </w:rPr>
        <w:t xml:space="preserve"> </w:t>
      </w:r>
      <w:r w:rsidR="00FA4E3F">
        <w:rPr>
          <w:rFonts w:eastAsia="Courier New"/>
        </w:rPr>
        <w:t>L</w:t>
      </w:r>
      <w:r w:rsidR="00F5328A">
        <w:rPr>
          <w:rFonts w:eastAsia="Courier New"/>
        </w:rPr>
        <w:t xml:space="preserve">aws </w:t>
      </w:r>
      <w:r w:rsidR="00C15187">
        <w:rPr>
          <w:rFonts w:eastAsia="Courier New"/>
        </w:rPr>
        <w:t xml:space="preserve">and the requirements set forth in Section 40.4 of this Agreement </w:t>
      </w:r>
      <w:r w:rsidR="00F5328A">
        <w:rPr>
          <w:rFonts w:eastAsia="Courier New"/>
        </w:rPr>
        <w:t>which pertain to or apply to the operation, use, or maintenance of the Airport, or any part thereof</w:t>
      </w:r>
      <w:r w:rsidR="00525769">
        <w:rPr>
          <w:rFonts w:eastAsia="Courier New"/>
        </w:rPr>
        <w:t>.</w:t>
      </w:r>
      <w:r w:rsidR="00F5328A">
        <w:rPr>
          <w:rFonts w:eastAsia="Courier New"/>
        </w:rPr>
        <w:t xml:space="preserve"> </w:t>
      </w:r>
      <w:r w:rsidR="00525769">
        <w:rPr>
          <w:rFonts w:eastAsia="Courier New"/>
        </w:rPr>
        <w:t xml:space="preserve">  </w:t>
      </w:r>
      <w:r w:rsidR="00F5328A">
        <w:rPr>
          <w:rFonts w:eastAsia="Courier New"/>
        </w:rPr>
        <w:t>Lessor shall at all times assist and cooperate with the Lessee to permit timely compliance with the foregoing, and further provided that if any license or permit is required to be issued in the name of the Lessor because it is the Airport owner</w:t>
      </w:r>
      <w:r w:rsidR="00452618">
        <w:rPr>
          <w:rFonts w:eastAsia="Courier New"/>
        </w:rPr>
        <w:t xml:space="preserve"> or the Airport sponsor</w:t>
      </w:r>
      <w:r w:rsidR="00F5328A">
        <w:rPr>
          <w:rFonts w:eastAsia="Courier New"/>
        </w:rPr>
        <w:t xml:space="preserve">, </w:t>
      </w:r>
      <w:r w:rsidR="009319DF">
        <w:rPr>
          <w:rFonts w:eastAsia="Courier New"/>
        </w:rPr>
        <w:t xml:space="preserve">the City </w:t>
      </w:r>
      <w:r w:rsidR="00F5328A">
        <w:rPr>
          <w:rFonts w:eastAsia="Courier New"/>
        </w:rPr>
        <w:t>shall timely apply for said license or permit upon written request of Lessee, with the assistance and cooperation</w:t>
      </w:r>
      <w:r w:rsidR="00FA4E3F">
        <w:rPr>
          <w:rFonts w:eastAsia="Courier New"/>
        </w:rPr>
        <w:t>, and at the sole cost and expense,</w:t>
      </w:r>
      <w:r w:rsidR="00F5328A">
        <w:rPr>
          <w:rFonts w:eastAsia="Courier New"/>
        </w:rPr>
        <w:t xml:space="preserve"> of Lessee.</w:t>
      </w:r>
      <w:r w:rsidR="001D2DD6">
        <w:rPr>
          <w:rFonts w:eastAsia="Courier New"/>
        </w:rPr>
        <w:t xml:space="preserve">  Nevertheless, Lessor, acting in its governmental capacity, does not guaranty that any licenses will be approved or issued over which Lessor has jurisdiction or approval authority as the applicable Governmental Authority, but will consider such requests or application as it does any other similar application or request.</w:t>
      </w:r>
    </w:p>
    <w:p w14:paraId="6B39036F" w14:textId="5A578DB5" w:rsidR="00F5328A" w:rsidRPr="00001E56" w:rsidRDefault="00595AFD" w:rsidP="00001E56">
      <w:pPr>
        <w:pStyle w:val="Heading2"/>
        <w:rPr>
          <w:rFonts w:eastAsia="Courier New"/>
        </w:rPr>
      </w:pPr>
      <w:r>
        <w:rPr>
          <w:rFonts w:eastAsia="Courier New"/>
          <w:u w:val="single"/>
        </w:rPr>
        <w:t>Disputes Over Applicability</w:t>
      </w:r>
      <w:r w:rsidRPr="00E11622">
        <w:rPr>
          <w:rFonts w:eastAsia="Courier New"/>
        </w:rPr>
        <w:t>.</w:t>
      </w:r>
      <w:r>
        <w:rPr>
          <w:rFonts w:eastAsia="Courier New"/>
        </w:rPr>
        <w:t xml:space="preserve">  </w:t>
      </w:r>
      <w:r w:rsidR="00F5328A">
        <w:rPr>
          <w:rFonts w:eastAsia="Courier New"/>
        </w:rPr>
        <w:t xml:space="preserve">Lessee shall have the right to contest by appropriate legal proceedings, in the name of Lessee or Lessor or both, without cost or expense to Lessor, the validity or application of any </w:t>
      </w:r>
      <w:r w:rsidR="00FA4E3F">
        <w:rPr>
          <w:rFonts w:eastAsia="Courier New"/>
        </w:rPr>
        <w:t>Applicable L</w:t>
      </w:r>
      <w:r w:rsidR="00F5328A">
        <w:rPr>
          <w:rFonts w:eastAsia="Courier New"/>
        </w:rPr>
        <w:t>aw</w:t>
      </w:r>
      <w:r w:rsidR="00A14CAE">
        <w:rPr>
          <w:rFonts w:eastAsia="Courier New"/>
        </w:rPr>
        <w:t>s</w:t>
      </w:r>
      <w:r w:rsidR="00F5328A">
        <w:rPr>
          <w:rFonts w:eastAsia="Courier New"/>
        </w:rPr>
        <w:t xml:space="preserve"> </w:t>
      </w:r>
      <w:r w:rsidR="00F5328A" w:rsidRPr="00001E56">
        <w:rPr>
          <w:rFonts w:eastAsia="Courier New"/>
        </w:rPr>
        <w:t>and</w:t>
      </w:r>
      <w:r w:rsidR="005C2864">
        <w:rPr>
          <w:rFonts w:eastAsia="Courier New"/>
        </w:rPr>
        <w:t>,</w:t>
      </w:r>
      <w:r w:rsidR="00F5328A" w:rsidRPr="00001E56">
        <w:rPr>
          <w:rFonts w:eastAsia="Courier New"/>
        </w:rPr>
        <w:t xml:space="preserve"> if by the terms of any such law, compliance therewith pending the prosecution of any such proceeding may legally be held in abeyance without the incurrence of a lien, charge or liability of any kind against the Demised Premises or Lessee</w:t>
      </w:r>
      <w:r w:rsidR="00F73FC7">
        <w:rPr>
          <w:rFonts w:eastAsia="Courier New"/>
        </w:rPr>
        <w:t>’</w:t>
      </w:r>
      <w:r w:rsidR="00F5328A" w:rsidRPr="00001E56">
        <w:rPr>
          <w:rFonts w:eastAsia="Courier New"/>
        </w:rPr>
        <w:t xml:space="preserve">s leasehold interest therein, and without subjecting Lessee or Lessor to any liability, civil or criminal, </w:t>
      </w:r>
      <w:r w:rsidR="00F5328A" w:rsidRPr="00001E56">
        <w:rPr>
          <w:rFonts w:eastAsia="Courier New"/>
        </w:rPr>
        <w:lastRenderedPageBreak/>
        <w:t>of whatsoever nature for failure so to comply therewith, Lessee may postpone compliance therewith until the final determination of any proceedings, provided that all such proceedings shall be prosecuted with all due diligence and dispatch.</w:t>
      </w:r>
    </w:p>
    <w:p w14:paraId="0545B6E8" w14:textId="77777777" w:rsidR="00F5328A" w:rsidRDefault="00595AFD" w:rsidP="006A63FD">
      <w:pPr>
        <w:pStyle w:val="Heading2"/>
        <w:rPr>
          <w:rFonts w:eastAsia="Courier New"/>
        </w:rPr>
      </w:pPr>
      <w:r>
        <w:rPr>
          <w:rFonts w:eastAsia="Courier New"/>
          <w:u w:val="single"/>
        </w:rPr>
        <w:t xml:space="preserve">Rules and </w:t>
      </w:r>
      <w:r w:rsidRPr="00595AFD">
        <w:rPr>
          <w:rFonts w:eastAsia="Courier New"/>
          <w:u w:val="single"/>
        </w:rPr>
        <w:t>Regulations</w:t>
      </w:r>
      <w:r w:rsidRPr="00E11622">
        <w:rPr>
          <w:rFonts w:eastAsia="Courier New"/>
        </w:rPr>
        <w:t>.</w:t>
      </w:r>
      <w:r>
        <w:rPr>
          <w:rFonts w:eastAsia="Courier New"/>
        </w:rPr>
        <w:t xml:space="preserve">  </w:t>
      </w:r>
      <w:r w:rsidRPr="00595AFD">
        <w:rPr>
          <w:rFonts w:eastAsia="Courier New"/>
        </w:rPr>
        <w:t xml:space="preserve">Lessee shall </w:t>
      </w:r>
      <w:r w:rsidR="00BA0C7B">
        <w:rPr>
          <w:rFonts w:eastAsia="Courier New"/>
        </w:rPr>
        <w:t xml:space="preserve">develop and enforce </w:t>
      </w:r>
      <w:r w:rsidRPr="00595AFD">
        <w:rPr>
          <w:rFonts w:eastAsia="Courier New"/>
        </w:rPr>
        <w:t>compl</w:t>
      </w:r>
      <w:r w:rsidR="00BA0C7B">
        <w:rPr>
          <w:rFonts w:eastAsia="Courier New"/>
        </w:rPr>
        <w:t xml:space="preserve">iance with </w:t>
      </w:r>
      <w:r w:rsidRPr="00595AFD">
        <w:rPr>
          <w:rFonts w:eastAsia="Courier New"/>
        </w:rPr>
        <w:t xml:space="preserve">the </w:t>
      </w:r>
      <w:r w:rsidR="00F5328A" w:rsidRPr="00595AFD">
        <w:rPr>
          <w:rFonts w:eastAsia="Courier New"/>
        </w:rPr>
        <w:t>Rules and Regulations</w:t>
      </w:r>
      <w:r w:rsidRPr="00595AFD">
        <w:rPr>
          <w:rFonts w:eastAsia="Courier New"/>
        </w:rPr>
        <w:t xml:space="preserve"> </w:t>
      </w:r>
      <w:r w:rsidR="00BA0C7B">
        <w:rPr>
          <w:rFonts w:eastAsia="Courier New"/>
        </w:rPr>
        <w:t xml:space="preserve">for the </w:t>
      </w:r>
      <w:r w:rsidR="00BA0C7B" w:rsidRPr="00595AFD">
        <w:rPr>
          <w:rFonts w:eastAsia="Courier New"/>
        </w:rPr>
        <w:t xml:space="preserve">Avon Park Executive </w:t>
      </w:r>
      <w:r w:rsidR="00BA0C7B">
        <w:rPr>
          <w:rFonts w:eastAsia="Courier New"/>
        </w:rPr>
        <w:t xml:space="preserve">Airport </w:t>
      </w:r>
      <w:r w:rsidRPr="00595AFD">
        <w:rPr>
          <w:rFonts w:eastAsia="Courier New"/>
        </w:rPr>
        <w:t>(“</w:t>
      </w:r>
      <w:r w:rsidRPr="005C2864">
        <w:rPr>
          <w:rFonts w:eastAsia="Courier New"/>
          <w:b/>
          <w:bCs w:val="0"/>
          <w:i/>
          <w:iCs w:val="0"/>
        </w:rPr>
        <w:t>Rules and Regulations</w:t>
      </w:r>
      <w:r w:rsidR="00BA0C7B" w:rsidRPr="00BA0C7B">
        <w:rPr>
          <w:rFonts w:eastAsia="Courier New"/>
        </w:rPr>
        <w:t>”)</w:t>
      </w:r>
      <w:r w:rsidR="00F5328A" w:rsidRPr="00595AFD">
        <w:rPr>
          <w:rFonts w:eastAsia="Courier New"/>
        </w:rPr>
        <w:t xml:space="preserve">. </w:t>
      </w:r>
      <w:r w:rsidRPr="00595AFD">
        <w:rPr>
          <w:rFonts w:eastAsia="Courier New"/>
        </w:rPr>
        <w:t xml:space="preserve"> </w:t>
      </w:r>
      <w:r w:rsidR="00F5328A" w:rsidRPr="00595AFD">
        <w:rPr>
          <w:rFonts w:eastAsia="Courier New"/>
        </w:rPr>
        <w:t>Lessee shall take reasonable measures to compel others at the Airport and those doing</w:t>
      </w:r>
      <w:r w:rsidR="00001E56" w:rsidRPr="00595AFD">
        <w:rPr>
          <w:rFonts w:eastAsia="Courier New"/>
        </w:rPr>
        <w:t xml:space="preserve"> </w:t>
      </w:r>
      <w:r w:rsidR="00F5328A" w:rsidRPr="00595AFD">
        <w:rPr>
          <w:rFonts w:eastAsia="Courier New"/>
        </w:rPr>
        <w:t>business with it with respect to the Airport to observe and obey such Rules and Regulations. Lessee may promulgate such additional rules, regulations and fees relating to the governing or conduct of operations at the Airport as Lessee shall</w:t>
      </w:r>
      <w:r>
        <w:rPr>
          <w:rFonts w:eastAsia="Courier New"/>
        </w:rPr>
        <w:t xml:space="preserve"> </w:t>
      </w:r>
      <w:r w:rsidR="00F5328A" w:rsidRPr="00595AFD">
        <w:rPr>
          <w:rFonts w:eastAsia="Courier New"/>
        </w:rPr>
        <w:t>deem appropriate for such purposes</w:t>
      </w:r>
      <w:r>
        <w:rPr>
          <w:rFonts w:eastAsia="Courier New"/>
        </w:rPr>
        <w:t>.</w:t>
      </w:r>
    </w:p>
    <w:p w14:paraId="5E86A63D" w14:textId="77777777" w:rsidR="00573C19" w:rsidRPr="00573C19" w:rsidRDefault="00573C19" w:rsidP="006A63FD">
      <w:pPr>
        <w:pStyle w:val="Heading2"/>
        <w:rPr>
          <w:rFonts w:eastAsia="Courier New"/>
        </w:rPr>
      </w:pPr>
      <w:r w:rsidRPr="000D2B01">
        <w:rPr>
          <w:rFonts w:eastAsia="Courier New"/>
          <w:u w:val="single"/>
        </w:rPr>
        <w:t>Security</w:t>
      </w:r>
      <w:r>
        <w:rPr>
          <w:rFonts w:eastAsia="Courier New"/>
        </w:rPr>
        <w:t xml:space="preserve">.  </w:t>
      </w:r>
      <w:r w:rsidR="000D2B01">
        <w:t>Lessee</w:t>
      </w:r>
      <w:r w:rsidRPr="008207C7">
        <w:t xml:space="preserve"> and its </w:t>
      </w:r>
      <w:r w:rsidR="000D2B01">
        <w:t>L</w:t>
      </w:r>
      <w:r w:rsidR="001D2DD6">
        <w:t>e</w:t>
      </w:r>
      <w:r w:rsidR="000D2B01">
        <w:t>ssee</w:t>
      </w:r>
      <w:r w:rsidRPr="008207C7">
        <w:t xml:space="preserve"> Parties shall comply with (i) the provisions of </w:t>
      </w:r>
      <w:r w:rsidR="000D2B01">
        <w:t xml:space="preserve">any </w:t>
      </w:r>
      <w:r w:rsidR="002D78E5">
        <w:t xml:space="preserve">FDOT or </w:t>
      </w:r>
      <w:r w:rsidRPr="008207C7">
        <w:t xml:space="preserve">TSA-approved airport security plan for the Airport as from time to time existing, and (ii) applicable regulations of </w:t>
      </w:r>
      <w:r w:rsidR="002D78E5">
        <w:t xml:space="preserve">FDOT and </w:t>
      </w:r>
      <w:r w:rsidRPr="008207C7">
        <w:t>the TSA, as from time to time existing</w:t>
      </w:r>
      <w:r>
        <w:rPr>
          <w:spacing w:val="-2"/>
        </w:rPr>
        <w:t xml:space="preserve">.  </w:t>
      </w:r>
      <w:r w:rsidRPr="00E54FED">
        <w:rPr>
          <w:spacing w:val="-2"/>
        </w:rPr>
        <w:t xml:space="preserve">If </w:t>
      </w:r>
      <w:r w:rsidR="000D2B01">
        <w:rPr>
          <w:spacing w:val="-2"/>
        </w:rPr>
        <w:t>Lessee</w:t>
      </w:r>
      <w:r>
        <w:rPr>
          <w:spacing w:val="-2"/>
        </w:rPr>
        <w:t xml:space="preserve"> or any </w:t>
      </w:r>
      <w:r w:rsidR="000D2B01">
        <w:rPr>
          <w:spacing w:val="-2"/>
        </w:rPr>
        <w:t xml:space="preserve">Lessee </w:t>
      </w:r>
      <w:r>
        <w:rPr>
          <w:spacing w:val="-2"/>
        </w:rPr>
        <w:t xml:space="preserve">Party </w:t>
      </w:r>
      <w:r w:rsidRPr="00E54FED">
        <w:rPr>
          <w:spacing w:val="-2"/>
        </w:rPr>
        <w:t xml:space="preserve">shall fail or refuse to comply with said measures and such non-compliance results in a monetary penalty being assessed against </w:t>
      </w:r>
      <w:r>
        <w:rPr>
          <w:spacing w:val="-2"/>
        </w:rPr>
        <w:t xml:space="preserve">the </w:t>
      </w:r>
      <w:r w:rsidR="000D2B01">
        <w:rPr>
          <w:spacing w:val="-2"/>
        </w:rPr>
        <w:t>City</w:t>
      </w:r>
      <w:r w:rsidRPr="00E54FED">
        <w:rPr>
          <w:spacing w:val="-2"/>
        </w:rPr>
        <w:t xml:space="preserve">, then, in addition to any other terms of this Agreement, </w:t>
      </w:r>
      <w:r w:rsidR="000D2B01">
        <w:rPr>
          <w:spacing w:val="-2"/>
        </w:rPr>
        <w:t>Lessee</w:t>
      </w:r>
      <w:r w:rsidRPr="00E54FED">
        <w:rPr>
          <w:spacing w:val="-2"/>
        </w:rPr>
        <w:t xml:space="preserve"> shall be responsible and shall reimburse </w:t>
      </w:r>
      <w:r>
        <w:rPr>
          <w:spacing w:val="-2"/>
        </w:rPr>
        <w:t xml:space="preserve">the </w:t>
      </w:r>
      <w:r w:rsidR="000D2B01">
        <w:rPr>
          <w:spacing w:val="-2"/>
        </w:rPr>
        <w:t>C</w:t>
      </w:r>
      <w:r w:rsidRPr="00E54FED">
        <w:rPr>
          <w:spacing w:val="-2"/>
        </w:rPr>
        <w:t>ity in the full amount of any such monetary penalty or other damages</w:t>
      </w:r>
      <w:r w:rsidR="000D2B01">
        <w:rPr>
          <w:spacing w:val="-2"/>
        </w:rPr>
        <w:t xml:space="preserve"> as Additional Rent.</w:t>
      </w:r>
    </w:p>
    <w:p w14:paraId="6EA468B2" w14:textId="77777777" w:rsidR="005A2DEC" w:rsidRPr="00E11622" w:rsidRDefault="005A2DEC" w:rsidP="005A2DEC">
      <w:pPr>
        <w:pStyle w:val="Heading1"/>
        <w:rPr>
          <w:rFonts w:eastAsia="Courier New"/>
          <w:b/>
          <w:bCs w:val="0"/>
        </w:rPr>
      </w:pPr>
      <w:r>
        <w:br/>
      </w:r>
      <w:bookmarkStart w:id="48" w:name="_Toc129861763"/>
      <w:r w:rsidRPr="00E11622">
        <w:rPr>
          <w:b/>
          <w:bCs w:val="0"/>
        </w:rPr>
        <w:t>Condemnation</w:t>
      </w:r>
      <w:bookmarkEnd w:id="48"/>
    </w:p>
    <w:p w14:paraId="34515C24" w14:textId="77777777" w:rsidR="00F5328A" w:rsidRPr="005A2DEC" w:rsidRDefault="00F5328A" w:rsidP="005A2DEC">
      <w:pPr>
        <w:pStyle w:val="Heading2"/>
        <w:rPr>
          <w:rFonts w:eastAsia="Courier New"/>
        </w:rPr>
      </w:pPr>
      <w:r w:rsidRPr="005A2DEC">
        <w:rPr>
          <w:rFonts w:eastAsia="Courier New"/>
          <w:u w:val="single"/>
        </w:rPr>
        <w:t>Eminent Domain; Cancellation</w:t>
      </w:r>
      <w:r w:rsidRPr="000615D7">
        <w:rPr>
          <w:rFonts w:eastAsia="Courier New"/>
        </w:rPr>
        <w:t>.</w:t>
      </w:r>
      <w:r w:rsidRPr="005A2DEC">
        <w:rPr>
          <w:rFonts w:eastAsia="Courier New"/>
        </w:rPr>
        <w:t xml:space="preserve"> If, at any time during the </w:t>
      </w:r>
      <w:r w:rsidR="00FC1C40">
        <w:rPr>
          <w:rFonts w:eastAsia="Courier New"/>
        </w:rPr>
        <w:t>Term</w:t>
      </w:r>
      <w:r w:rsidRPr="005A2DEC">
        <w:rPr>
          <w:rFonts w:eastAsia="Courier New"/>
        </w:rPr>
        <w:t xml:space="preserve">, the </w:t>
      </w:r>
      <w:r w:rsidR="00FC1C40">
        <w:rPr>
          <w:rFonts w:eastAsia="Courier New"/>
        </w:rPr>
        <w:t>D</w:t>
      </w:r>
      <w:r w:rsidR="005A2DEC">
        <w:rPr>
          <w:rFonts w:eastAsia="Courier New"/>
        </w:rPr>
        <w:t>e</w:t>
      </w:r>
      <w:r w:rsidRPr="005A2DEC">
        <w:rPr>
          <w:rFonts w:eastAsia="Courier New"/>
        </w:rPr>
        <w:t xml:space="preserve">mised </w:t>
      </w:r>
      <w:r w:rsidR="00FC1C40">
        <w:rPr>
          <w:rFonts w:eastAsia="Courier New"/>
        </w:rPr>
        <w:t>P</w:t>
      </w:r>
      <w:r w:rsidRPr="005A2DEC">
        <w:rPr>
          <w:rFonts w:eastAsia="Courier New"/>
        </w:rPr>
        <w:t xml:space="preserve">remises or the </w:t>
      </w:r>
      <w:r w:rsidR="005C2864">
        <w:rPr>
          <w:rFonts w:eastAsia="Courier New"/>
        </w:rPr>
        <w:t>I</w:t>
      </w:r>
      <w:r w:rsidRPr="005A2DEC">
        <w:rPr>
          <w:rFonts w:eastAsia="Courier New"/>
        </w:rPr>
        <w:t xml:space="preserve">mprovements or buildings located thereon or any portion thereof </w:t>
      </w:r>
      <w:r w:rsidR="00452618">
        <w:rPr>
          <w:rFonts w:eastAsia="Courier New"/>
        </w:rPr>
        <w:t>is</w:t>
      </w:r>
      <w:r w:rsidRPr="005A2DEC">
        <w:rPr>
          <w:rFonts w:eastAsia="Courier New"/>
        </w:rPr>
        <w:t xml:space="preserve"> taken or appropriated </w:t>
      </w:r>
      <w:r w:rsidR="00EA6992">
        <w:rPr>
          <w:rFonts w:eastAsia="Courier New"/>
        </w:rPr>
        <w:t>o</w:t>
      </w:r>
      <w:r w:rsidRPr="005A2DEC">
        <w:rPr>
          <w:rFonts w:eastAsia="Courier New"/>
        </w:rPr>
        <w:t xml:space="preserve">r condemned by reason of eminent domain, there shall be such division of the proceeds and awards in such condemnation proceedings and such abatement of the </w:t>
      </w:r>
      <w:r w:rsidR="00FC1C40">
        <w:rPr>
          <w:rFonts w:eastAsia="Courier New"/>
        </w:rPr>
        <w:t>Annual Base R</w:t>
      </w:r>
      <w:r w:rsidRPr="005A2DEC">
        <w:rPr>
          <w:rFonts w:eastAsia="Courier New"/>
        </w:rPr>
        <w:t xml:space="preserve">ent and other adjustments made as shall be just and equitable under the circumstances. If the legal title to the entire Demised Premises or any part thereof be wholly taken by condemnation, then Lessee, at its sole option, may terminate this </w:t>
      </w:r>
      <w:r w:rsidR="00FC1C40">
        <w:rPr>
          <w:rFonts w:eastAsia="Courier New"/>
        </w:rPr>
        <w:t>Agreement</w:t>
      </w:r>
      <w:r w:rsidRPr="005A2DEC">
        <w:rPr>
          <w:rFonts w:eastAsia="Courier New"/>
        </w:rPr>
        <w:t>.</w:t>
      </w:r>
    </w:p>
    <w:p w14:paraId="3048A513" w14:textId="77777777" w:rsidR="00F5328A" w:rsidRDefault="00F5328A" w:rsidP="009D46E9">
      <w:pPr>
        <w:pStyle w:val="Heading2"/>
        <w:rPr>
          <w:rFonts w:eastAsia="Courier New"/>
        </w:rPr>
      </w:pPr>
      <w:r>
        <w:rPr>
          <w:rFonts w:eastAsia="Courier New"/>
          <w:u w:val="single"/>
        </w:rPr>
        <w:t>Apportionment</w:t>
      </w:r>
      <w:r w:rsidRPr="000615D7">
        <w:rPr>
          <w:rFonts w:eastAsia="Courier New"/>
        </w:rPr>
        <w:t>.</w:t>
      </w:r>
      <w:r>
        <w:rPr>
          <w:rFonts w:eastAsia="Courier New"/>
        </w:rPr>
        <w:t xml:space="preserve"> </w:t>
      </w:r>
      <w:r w:rsidRPr="005A2DEC">
        <w:rPr>
          <w:rFonts w:eastAsia="Courier New"/>
        </w:rPr>
        <w:t xml:space="preserve">It is the intent of this Section that, upon condemnation, the parties hereto shall share in all awards to the extent that their interests, respectively, are depreciated, damaged, or destroyed by the exercise of the right of eminent domain. </w:t>
      </w:r>
    </w:p>
    <w:p w14:paraId="6DF19521" w14:textId="77777777" w:rsidR="001D53AF" w:rsidRPr="00E11622" w:rsidRDefault="001D53AF" w:rsidP="000D17F9">
      <w:pPr>
        <w:pStyle w:val="Heading1"/>
        <w:rPr>
          <w:rFonts w:eastAsia="Courier New"/>
          <w:b/>
          <w:bCs w:val="0"/>
        </w:rPr>
      </w:pPr>
      <w:r>
        <w:rPr>
          <w:rFonts w:eastAsia="Courier New"/>
        </w:rPr>
        <w:br/>
      </w:r>
      <w:bookmarkStart w:id="49" w:name="_Toc129861764"/>
      <w:r w:rsidRPr="00E11622">
        <w:rPr>
          <w:rFonts w:eastAsia="Courier New"/>
          <w:b/>
          <w:bCs w:val="0"/>
        </w:rPr>
        <w:t>Environmental Regulations</w:t>
      </w:r>
      <w:bookmarkEnd w:id="49"/>
    </w:p>
    <w:p w14:paraId="67F2FAE9" w14:textId="77777777" w:rsidR="001D53AF" w:rsidRPr="00FE16A0" w:rsidRDefault="00631811" w:rsidP="00631811">
      <w:pPr>
        <w:pStyle w:val="Heading2"/>
      </w:pPr>
      <w:r>
        <w:rPr>
          <w:u w:val="single"/>
        </w:rPr>
        <w:t>Environmental Representations.</w:t>
      </w:r>
      <w:r>
        <w:t xml:space="preserve">  </w:t>
      </w:r>
      <w:r w:rsidR="001D53AF" w:rsidRPr="00FE16A0">
        <w:t xml:space="preserve">Notwithstanding any other provisions of this </w:t>
      </w:r>
      <w:r>
        <w:t>Agreement</w:t>
      </w:r>
      <w:r w:rsidR="001D53AF" w:rsidRPr="00FE16A0">
        <w:t xml:space="preserve">, and in addition to any and all other </w:t>
      </w:r>
      <w:r>
        <w:t>Agreement</w:t>
      </w:r>
      <w:r w:rsidR="001D53AF" w:rsidRPr="00FE16A0">
        <w:t xml:space="preserve"> requirements </w:t>
      </w:r>
      <w:r w:rsidR="001D53AF" w:rsidRPr="00631811">
        <w:rPr>
          <w:rFonts w:eastAsia="Courier New"/>
        </w:rPr>
        <w:t>and</w:t>
      </w:r>
      <w:r w:rsidR="001D53AF" w:rsidRPr="00FE16A0">
        <w:t xml:space="preserve"> any other covenants and warranties of Lessee, Lessee hereby expressly warrants, guarantees, and represents to </w:t>
      </w:r>
      <w:r>
        <w:t>Lessor</w:t>
      </w:r>
      <w:r w:rsidR="001D53AF" w:rsidRPr="00FE16A0">
        <w:t xml:space="preserve">, upon which </w:t>
      </w:r>
      <w:r>
        <w:t>Lessor</w:t>
      </w:r>
      <w:r w:rsidR="001D53AF" w:rsidRPr="00FE16A0">
        <w:t xml:space="preserve"> expressly relies that:</w:t>
      </w:r>
    </w:p>
    <w:p w14:paraId="6F90BA72" w14:textId="77777777" w:rsidR="00864A05" w:rsidRDefault="00864A05" w:rsidP="00631811">
      <w:pPr>
        <w:pStyle w:val="Heading3"/>
        <w:rPr>
          <w:color w:val="000000"/>
        </w:rPr>
      </w:pPr>
      <w:bookmarkStart w:id="50" w:name="_DV_M293"/>
      <w:bookmarkEnd w:id="50"/>
      <w:r>
        <w:t xml:space="preserve">Lessee will </w:t>
      </w:r>
      <w:r w:rsidRPr="000C5FF2">
        <w:t xml:space="preserve">comply, and cause all </w:t>
      </w:r>
      <w:r>
        <w:t>Lessee</w:t>
      </w:r>
      <w:r w:rsidRPr="000C5FF2">
        <w:t xml:space="preserve"> Parties to comply, with all applicable Environmental Laws in connection with its use and occupancy of the </w:t>
      </w:r>
      <w:r>
        <w:t xml:space="preserve">Demised </w:t>
      </w:r>
      <w:r w:rsidRPr="000C5FF2">
        <w:t xml:space="preserve">Premises and any Airport facilities and property.  In the event of any noncompliance with Environmental Laws, </w:t>
      </w:r>
      <w:r>
        <w:t xml:space="preserve">Lessee </w:t>
      </w:r>
      <w:r w:rsidRPr="000C5FF2">
        <w:t xml:space="preserve">shall take prompt and appropriate action to address the conditions causing the noncompliance and return to full compliance.  </w:t>
      </w:r>
    </w:p>
    <w:p w14:paraId="1E4DA6A5" w14:textId="77777777" w:rsidR="001D53AF" w:rsidRPr="00842CB8" w:rsidRDefault="001D53AF" w:rsidP="00631811">
      <w:pPr>
        <w:pStyle w:val="Heading3"/>
        <w:rPr>
          <w:color w:val="000000"/>
        </w:rPr>
      </w:pPr>
      <w:r w:rsidRPr="00842CB8">
        <w:rPr>
          <w:color w:val="000000"/>
        </w:rPr>
        <w:lastRenderedPageBreak/>
        <w:t xml:space="preserve">Lessee is knowledgeable of any and all </w:t>
      </w:r>
      <w:r>
        <w:rPr>
          <w:color w:val="000000"/>
        </w:rPr>
        <w:t>Environmental Laws</w:t>
      </w:r>
      <w:r w:rsidRPr="00842CB8">
        <w:rPr>
          <w:color w:val="000000"/>
        </w:rPr>
        <w:t xml:space="preserve"> without limitation which govern or which in any way apply to the direct or indirect results and impacts to the environmental and natural resources due to, or in any way resulting from, the conduct by Lessee of its operations pursuant to or upon the </w:t>
      </w:r>
      <w:r w:rsidR="00631811">
        <w:rPr>
          <w:color w:val="000000"/>
        </w:rPr>
        <w:t>Demised</w:t>
      </w:r>
      <w:r>
        <w:rPr>
          <w:color w:val="000000"/>
        </w:rPr>
        <w:t xml:space="preserve"> </w:t>
      </w:r>
      <w:r w:rsidRPr="00842CB8">
        <w:rPr>
          <w:color w:val="000000"/>
        </w:rPr>
        <w:t>Premises</w:t>
      </w:r>
      <w:r w:rsidR="00631811">
        <w:rPr>
          <w:color w:val="000000"/>
        </w:rPr>
        <w:t xml:space="preserve"> and the Airport</w:t>
      </w:r>
      <w:r w:rsidRPr="00842CB8">
        <w:rPr>
          <w:color w:val="000000"/>
        </w:rPr>
        <w:t>.</w:t>
      </w:r>
      <w:r>
        <w:rPr>
          <w:color w:val="000000"/>
        </w:rPr>
        <w:t xml:space="preserve"> </w:t>
      </w:r>
      <w:r w:rsidR="00631811">
        <w:rPr>
          <w:color w:val="000000"/>
        </w:rPr>
        <w:t xml:space="preserve"> </w:t>
      </w:r>
      <w:r w:rsidRPr="00842CB8">
        <w:rPr>
          <w:color w:val="000000"/>
        </w:rPr>
        <w:t xml:space="preserve">Lessee agrees to keep informed of future changes in </w:t>
      </w:r>
      <w:r>
        <w:rPr>
          <w:color w:val="000000"/>
        </w:rPr>
        <w:t>E</w:t>
      </w:r>
      <w:r w:rsidRPr="00842CB8">
        <w:rPr>
          <w:color w:val="000000"/>
        </w:rPr>
        <w:t xml:space="preserve">nvironmental </w:t>
      </w:r>
      <w:r>
        <w:rPr>
          <w:color w:val="000000"/>
        </w:rPr>
        <w:t>L</w:t>
      </w:r>
      <w:r w:rsidRPr="00842CB8">
        <w:rPr>
          <w:color w:val="000000"/>
        </w:rPr>
        <w:t>aws</w:t>
      </w:r>
      <w:r>
        <w:rPr>
          <w:color w:val="000000"/>
        </w:rPr>
        <w:t>.</w:t>
      </w:r>
    </w:p>
    <w:p w14:paraId="23FECBE7" w14:textId="77777777" w:rsidR="001D53AF" w:rsidRPr="00842CB8" w:rsidRDefault="001D53AF" w:rsidP="00631811">
      <w:pPr>
        <w:pStyle w:val="Heading3"/>
        <w:rPr>
          <w:color w:val="000000"/>
        </w:rPr>
      </w:pPr>
      <w:bookmarkStart w:id="51" w:name="_DV_M294"/>
      <w:bookmarkEnd w:id="51"/>
      <w:r w:rsidRPr="00842CB8">
        <w:rPr>
          <w:color w:val="000000"/>
        </w:rPr>
        <w:t xml:space="preserve">Lessee </w:t>
      </w:r>
      <w:r w:rsidRPr="00631811">
        <w:rPr>
          <w:rFonts w:eastAsia="Courier New"/>
        </w:rPr>
        <w:t>agrees</w:t>
      </w:r>
      <w:r w:rsidRPr="00842CB8">
        <w:rPr>
          <w:color w:val="000000"/>
        </w:rPr>
        <w:t xml:space="preserve"> to comply with all </w:t>
      </w:r>
      <w:r>
        <w:rPr>
          <w:color w:val="000000"/>
        </w:rPr>
        <w:t>Environmental L</w:t>
      </w:r>
      <w:r w:rsidRPr="00842CB8">
        <w:rPr>
          <w:color w:val="000000"/>
        </w:rPr>
        <w:t xml:space="preserve">aws applicable </w:t>
      </w:r>
      <w:r>
        <w:rPr>
          <w:color w:val="000000"/>
        </w:rPr>
        <w:t xml:space="preserve">to its operations on the </w:t>
      </w:r>
      <w:r w:rsidR="00631811">
        <w:rPr>
          <w:color w:val="000000"/>
        </w:rPr>
        <w:t>Demised</w:t>
      </w:r>
      <w:r>
        <w:rPr>
          <w:color w:val="000000"/>
        </w:rPr>
        <w:t xml:space="preserve"> Premises </w:t>
      </w:r>
      <w:r w:rsidRPr="00842CB8">
        <w:rPr>
          <w:color w:val="000000"/>
        </w:rPr>
        <w:t>and accepts full responsibility and liability for such compliance</w:t>
      </w:r>
      <w:r>
        <w:rPr>
          <w:color w:val="000000"/>
        </w:rPr>
        <w:t>.</w:t>
      </w:r>
    </w:p>
    <w:p w14:paraId="00E12D18" w14:textId="77777777" w:rsidR="001D53AF" w:rsidRPr="00842CB8" w:rsidRDefault="001D53AF" w:rsidP="00631811">
      <w:pPr>
        <w:pStyle w:val="Heading3"/>
        <w:rPr>
          <w:color w:val="000000"/>
        </w:rPr>
      </w:pPr>
      <w:bookmarkStart w:id="52" w:name="_DV_M295"/>
      <w:bookmarkStart w:id="53" w:name="_DV_M296"/>
      <w:bookmarkEnd w:id="52"/>
      <w:bookmarkEnd w:id="53"/>
      <w:r w:rsidRPr="00842CB8">
        <w:rPr>
          <w:color w:val="000000"/>
        </w:rPr>
        <w:t xml:space="preserve">Lessee, </w:t>
      </w:r>
      <w:r>
        <w:rPr>
          <w:color w:val="000000"/>
        </w:rPr>
        <w:t>and all Lessee Parties</w:t>
      </w:r>
      <w:r w:rsidRPr="00842CB8">
        <w:rPr>
          <w:color w:val="000000"/>
        </w:rPr>
        <w:t xml:space="preserve">, have been fully and properly trained in the handling and storage of all such </w:t>
      </w:r>
      <w:r>
        <w:rPr>
          <w:color w:val="000000"/>
        </w:rPr>
        <w:t>H</w:t>
      </w:r>
      <w:r w:rsidRPr="00842CB8">
        <w:rPr>
          <w:color w:val="000000"/>
        </w:rPr>
        <w:t xml:space="preserve">azardous </w:t>
      </w:r>
      <w:r>
        <w:rPr>
          <w:color w:val="000000"/>
        </w:rPr>
        <w:t>M</w:t>
      </w:r>
      <w:r w:rsidRPr="00842CB8">
        <w:rPr>
          <w:color w:val="000000"/>
        </w:rPr>
        <w:t xml:space="preserve">aterials and other pollutants and contaminants; and such training complies with any and all </w:t>
      </w:r>
      <w:r>
        <w:rPr>
          <w:color w:val="000000"/>
        </w:rPr>
        <w:t>A</w:t>
      </w:r>
      <w:r w:rsidRPr="00842CB8">
        <w:rPr>
          <w:color w:val="000000"/>
        </w:rPr>
        <w:t xml:space="preserve">pplicable </w:t>
      </w:r>
      <w:r>
        <w:rPr>
          <w:color w:val="000000"/>
        </w:rPr>
        <w:t>L</w:t>
      </w:r>
      <w:r w:rsidRPr="00842CB8">
        <w:rPr>
          <w:color w:val="000000"/>
        </w:rPr>
        <w:t>aws</w:t>
      </w:r>
      <w:r>
        <w:rPr>
          <w:color w:val="000000"/>
        </w:rPr>
        <w:t>.</w:t>
      </w:r>
    </w:p>
    <w:p w14:paraId="598BB2D5" w14:textId="6BE44865" w:rsidR="001D53AF" w:rsidRPr="00842CB8" w:rsidRDefault="001D53AF" w:rsidP="00631811">
      <w:pPr>
        <w:pStyle w:val="Heading3"/>
        <w:rPr>
          <w:color w:val="000000"/>
        </w:rPr>
      </w:pPr>
      <w:bookmarkStart w:id="54" w:name="_DV_M297"/>
      <w:bookmarkEnd w:id="54"/>
      <w:r w:rsidRPr="00842CB8">
        <w:rPr>
          <w:color w:val="000000"/>
        </w:rPr>
        <w:t xml:space="preserve">Lessee agrees that it will neither handle nor store any </w:t>
      </w:r>
      <w:r>
        <w:rPr>
          <w:color w:val="000000"/>
        </w:rPr>
        <w:t>Hazardous M</w:t>
      </w:r>
      <w:r w:rsidRPr="00842CB8">
        <w:rPr>
          <w:color w:val="000000"/>
        </w:rPr>
        <w:t xml:space="preserve">aterials on the </w:t>
      </w:r>
      <w:r w:rsidR="00631811">
        <w:rPr>
          <w:color w:val="000000"/>
        </w:rPr>
        <w:t>Demised</w:t>
      </w:r>
      <w:r>
        <w:rPr>
          <w:color w:val="000000"/>
        </w:rPr>
        <w:t xml:space="preserve"> </w:t>
      </w:r>
      <w:r w:rsidRPr="00631811">
        <w:rPr>
          <w:rFonts w:eastAsia="Courier New"/>
        </w:rPr>
        <w:t>Premises</w:t>
      </w:r>
      <w:r>
        <w:rPr>
          <w:color w:val="000000"/>
        </w:rPr>
        <w:t xml:space="preserve"> in excess of those required to carry out its permitted uses at the </w:t>
      </w:r>
      <w:r w:rsidR="00631811">
        <w:rPr>
          <w:color w:val="000000"/>
        </w:rPr>
        <w:t>Demised</w:t>
      </w:r>
      <w:r>
        <w:rPr>
          <w:color w:val="000000"/>
        </w:rPr>
        <w:t xml:space="preserve"> Premises</w:t>
      </w:r>
      <w:r w:rsidR="00631811">
        <w:rPr>
          <w:color w:val="000000"/>
        </w:rPr>
        <w:t xml:space="preserve"> and operation of the Airport</w:t>
      </w:r>
      <w:r>
        <w:rPr>
          <w:color w:val="000000"/>
        </w:rPr>
        <w:t xml:space="preserve"> and that all such </w:t>
      </w:r>
      <w:r>
        <w:rPr>
          <w:spacing w:val="-2"/>
        </w:rPr>
        <w:t>Hazardous Materials will be stored, used and disposed of in accordance with Applicable Law</w:t>
      </w:r>
      <w:r w:rsidR="00A14CAE">
        <w:rPr>
          <w:spacing w:val="-2"/>
        </w:rPr>
        <w:t>s</w:t>
      </w:r>
      <w:r w:rsidRPr="00842CB8">
        <w:rPr>
          <w:color w:val="000000"/>
        </w:rPr>
        <w:t>.</w:t>
      </w:r>
    </w:p>
    <w:p w14:paraId="5F58694C" w14:textId="77777777" w:rsidR="001D53AF" w:rsidRPr="00842CB8" w:rsidRDefault="001D53AF" w:rsidP="00631811">
      <w:pPr>
        <w:pStyle w:val="Heading3"/>
        <w:rPr>
          <w:color w:val="000000"/>
        </w:rPr>
      </w:pPr>
      <w:bookmarkStart w:id="55" w:name="_DV_M298"/>
      <w:bookmarkEnd w:id="55"/>
      <w:r w:rsidRPr="00842CB8">
        <w:rPr>
          <w:color w:val="000000"/>
        </w:rPr>
        <w:t xml:space="preserve">Lessee </w:t>
      </w:r>
      <w:r w:rsidRPr="00631811">
        <w:rPr>
          <w:rFonts w:eastAsia="Courier New"/>
        </w:rPr>
        <w:t>shall</w:t>
      </w:r>
      <w:r w:rsidRPr="00842CB8">
        <w:rPr>
          <w:color w:val="000000"/>
        </w:rPr>
        <w:t xml:space="preserve"> provide </w:t>
      </w:r>
      <w:r w:rsidR="00631811">
        <w:rPr>
          <w:color w:val="000000"/>
        </w:rPr>
        <w:t>Lessor</w:t>
      </w:r>
      <w:r w:rsidRPr="00842CB8">
        <w:rPr>
          <w:color w:val="000000"/>
        </w:rPr>
        <w:t xml:space="preserve"> satisfactory documentary evidence of all such requisite legal permits and notifications as required</w:t>
      </w:r>
      <w:r>
        <w:rPr>
          <w:color w:val="000000"/>
        </w:rPr>
        <w:t xml:space="preserve"> by </w:t>
      </w:r>
      <w:r w:rsidR="005C2864">
        <w:rPr>
          <w:color w:val="000000"/>
        </w:rPr>
        <w:t>Section 1</w:t>
      </w:r>
      <w:r w:rsidR="009319DF">
        <w:rPr>
          <w:color w:val="000000"/>
        </w:rPr>
        <w:t>5</w:t>
      </w:r>
      <w:r w:rsidR="005C2864">
        <w:rPr>
          <w:color w:val="000000"/>
        </w:rPr>
        <w:t xml:space="preserve">.1 </w:t>
      </w:r>
      <w:r>
        <w:rPr>
          <w:color w:val="000000"/>
        </w:rPr>
        <w:t>above</w:t>
      </w:r>
      <w:r w:rsidRPr="00842CB8">
        <w:rPr>
          <w:color w:val="000000"/>
        </w:rPr>
        <w:t>.</w:t>
      </w:r>
    </w:p>
    <w:p w14:paraId="5DCC7EB2" w14:textId="77777777" w:rsidR="001D53AF" w:rsidRPr="00631811" w:rsidRDefault="001D53AF" w:rsidP="00631811">
      <w:pPr>
        <w:pStyle w:val="Heading3"/>
        <w:rPr>
          <w:rFonts w:eastAsia="Courier New"/>
        </w:rPr>
      </w:pPr>
      <w:bookmarkStart w:id="56" w:name="_DV_M299"/>
      <w:bookmarkEnd w:id="56"/>
      <w:r w:rsidRPr="00842CB8">
        <w:rPr>
          <w:color w:val="000000"/>
        </w:rPr>
        <w:t xml:space="preserve">Lessee </w:t>
      </w:r>
      <w:r w:rsidRPr="00631811">
        <w:rPr>
          <w:rFonts w:eastAsia="Courier New"/>
        </w:rPr>
        <w:t>agrees</w:t>
      </w:r>
      <w:r w:rsidRPr="00842CB8">
        <w:rPr>
          <w:color w:val="000000"/>
        </w:rPr>
        <w:t xml:space="preserve"> to cooperate with any investigation, audit or inquiry by </w:t>
      </w:r>
      <w:r w:rsidR="00631811">
        <w:rPr>
          <w:color w:val="000000"/>
        </w:rPr>
        <w:t>Lessor</w:t>
      </w:r>
      <w:r w:rsidRPr="00842CB8">
        <w:rPr>
          <w:color w:val="000000"/>
        </w:rPr>
        <w:t xml:space="preserve"> or any </w:t>
      </w:r>
      <w:r>
        <w:rPr>
          <w:color w:val="000000"/>
        </w:rPr>
        <w:t>G</w:t>
      </w:r>
      <w:r w:rsidRPr="00842CB8">
        <w:rPr>
          <w:color w:val="000000"/>
        </w:rPr>
        <w:t xml:space="preserve">overnmental </w:t>
      </w:r>
      <w:r>
        <w:rPr>
          <w:color w:val="000000"/>
        </w:rPr>
        <w:t>Authority</w:t>
      </w:r>
      <w:r w:rsidRPr="00842CB8">
        <w:rPr>
          <w:color w:val="000000"/>
        </w:rPr>
        <w:t xml:space="preserve"> regarding possible violation of any </w:t>
      </w:r>
      <w:r>
        <w:rPr>
          <w:color w:val="000000"/>
        </w:rPr>
        <w:t>E</w:t>
      </w:r>
      <w:r w:rsidRPr="00842CB8">
        <w:rPr>
          <w:color w:val="000000"/>
        </w:rPr>
        <w:t xml:space="preserve">nvironmental </w:t>
      </w:r>
      <w:r>
        <w:rPr>
          <w:color w:val="000000"/>
        </w:rPr>
        <w:t>L</w:t>
      </w:r>
      <w:r w:rsidRPr="00842CB8">
        <w:rPr>
          <w:color w:val="000000"/>
        </w:rPr>
        <w:t>aw.</w:t>
      </w:r>
    </w:p>
    <w:p w14:paraId="092556B2" w14:textId="2FBA3D42" w:rsidR="00631811" w:rsidRPr="00631811" w:rsidRDefault="00631811" w:rsidP="00631811">
      <w:pPr>
        <w:pStyle w:val="Heading2"/>
      </w:pPr>
      <w:r w:rsidRPr="00631811">
        <w:rPr>
          <w:u w:val="single"/>
        </w:rPr>
        <w:t>Generator of Hazardous Waste</w:t>
      </w:r>
      <w:r w:rsidRPr="00E11622">
        <w:t>.</w:t>
      </w:r>
      <w:r w:rsidRPr="00631811">
        <w:t xml:space="preserve"> If Lessee is deemed to be a generator of hazardous waste, as defined by Applicable Law</w:t>
      </w:r>
      <w:r w:rsidR="00A14CAE">
        <w:t>s</w:t>
      </w:r>
      <w:r w:rsidRPr="00631811">
        <w:t>, Lessee shall obtain an EPA identification number and the appropriate generator permit and shall comply with all Environmental Laws imposed upon a generator of hazardous waste including, but not limited to, ensuring that the appropriate transportation and disposal of such materials are conducted in full compliance with Environmental Law.</w:t>
      </w:r>
    </w:p>
    <w:p w14:paraId="787BB0F2" w14:textId="77777777" w:rsidR="00631811" w:rsidRPr="00631811" w:rsidRDefault="00631811" w:rsidP="00631811">
      <w:pPr>
        <w:pStyle w:val="Heading2"/>
      </w:pPr>
      <w:bookmarkStart w:id="57" w:name="_DV_M301"/>
      <w:bookmarkStart w:id="58" w:name="_DV_M302"/>
      <w:bookmarkEnd w:id="57"/>
      <w:bookmarkEnd w:id="58"/>
      <w:r w:rsidRPr="00631811">
        <w:rPr>
          <w:u w:val="single"/>
        </w:rPr>
        <w:t>Inventory List</w:t>
      </w:r>
      <w:r w:rsidRPr="005C2864">
        <w:t>.</w:t>
      </w:r>
      <w:r w:rsidRPr="00631811">
        <w:t xml:space="preserve"> Lessee shall maintain an accurate inventory list (including quantities) of all such Hazardous Materials, whether stored, disposed of or recycled, available at all times for inspection at any time on the </w:t>
      </w:r>
      <w:r>
        <w:t>Demised</w:t>
      </w:r>
      <w:r w:rsidRPr="00631811">
        <w:t xml:space="preserve"> Premises by </w:t>
      </w:r>
      <w:r>
        <w:t>Lessor</w:t>
      </w:r>
      <w:r w:rsidRPr="00631811">
        <w:t xml:space="preserve"> officials and also by Fire Department officials or regulatory personnel having jurisdiction over the </w:t>
      </w:r>
      <w:r w:rsidR="00773046">
        <w:t>Demised</w:t>
      </w:r>
      <w:r w:rsidRPr="00631811">
        <w:t xml:space="preserve"> Premises, for implementation of proper storage, handling and disposal procedures.</w:t>
      </w:r>
    </w:p>
    <w:p w14:paraId="3C401C4A" w14:textId="16CCDC7A" w:rsidR="00631811" w:rsidRPr="00FE16A0" w:rsidRDefault="00631811" w:rsidP="00631811">
      <w:pPr>
        <w:pStyle w:val="Heading2"/>
      </w:pPr>
      <w:bookmarkStart w:id="59" w:name="_DV_M304"/>
      <w:bookmarkEnd w:id="59"/>
      <w:r w:rsidRPr="00631811">
        <w:rPr>
          <w:u w:val="single"/>
        </w:rPr>
        <w:t>Notification and Copies</w:t>
      </w:r>
      <w:r w:rsidRPr="00631811">
        <w:t>.</w:t>
      </w:r>
      <w:bookmarkStart w:id="60" w:name="_DV_M305"/>
      <w:bookmarkEnd w:id="60"/>
      <w:r w:rsidRPr="00631811">
        <w:t xml:space="preserve">  Notification</w:t>
      </w:r>
      <w:r w:rsidRPr="00FE16A0">
        <w:t xml:space="preserve"> of all </w:t>
      </w:r>
      <w:r>
        <w:t>activities relating to H</w:t>
      </w:r>
      <w:r w:rsidRPr="00FE16A0">
        <w:t>azardous</w:t>
      </w:r>
      <w:r>
        <w:t xml:space="preserve"> Materials </w:t>
      </w:r>
      <w:r w:rsidRPr="00FE16A0">
        <w:t xml:space="preserve">by Lessee shall be provided on a timely basis to </w:t>
      </w:r>
      <w:r w:rsidR="00773046">
        <w:t>Lessor</w:t>
      </w:r>
      <w:r w:rsidRPr="00FE16A0">
        <w:t xml:space="preserve"> or such other agencies as required by </w:t>
      </w:r>
      <w:r>
        <w:t>Applicable L</w:t>
      </w:r>
      <w:r w:rsidRPr="00FE16A0">
        <w:t>aw</w:t>
      </w:r>
      <w:r w:rsidR="00A14CAE">
        <w:t>s</w:t>
      </w:r>
      <w:r w:rsidRPr="00FE16A0">
        <w:t xml:space="preserve">. </w:t>
      </w:r>
      <w:r w:rsidR="00773046">
        <w:t xml:space="preserve"> </w:t>
      </w:r>
      <w:r w:rsidRPr="00FE16A0">
        <w:t xml:space="preserve">Lessee </w:t>
      </w:r>
      <w:r w:rsidR="005C2864">
        <w:t>shall provide the name of Lessee’s</w:t>
      </w:r>
      <w:r w:rsidRPr="00FE16A0">
        <w:t xml:space="preserve"> twenty-four (24)-hour emergency coordinator and </w:t>
      </w:r>
      <w:r w:rsidR="005C2864">
        <w:t xml:space="preserve">his or her </w:t>
      </w:r>
      <w:r w:rsidRPr="00FE16A0">
        <w:t xml:space="preserve">phone number to </w:t>
      </w:r>
      <w:r w:rsidR="00773046">
        <w:t>Lessor</w:t>
      </w:r>
      <w:r w:rsidRPr="00FE16A0">
        <w:t xml:space="preserve"> in case of any spill, leak or other emergency situation involving </w:t>
      </w:r>
      <w:r w:rsidR="005C2864">
        <w:t>H</w:t>
      </w:r>
      <w:r w:rsidRPr="00FE16A0">
        <w:t>azardous</w:t>
      </w:r>
      <w:r w:rsidR="005C2864">
        <w:t xml:space="preserve"> M</w:t>
      </w:r>
      <w:r w:rsidRPr="00FE16A0">
        <w:t>aterials</w:t>
      </w:r>
      <w:r w:rsidR="005C2864">
        <w:t xml:space="preserve"> at the Demised Premises</w:t>
      </w:r>
      <w:r w:rsidRPr="00FE16A0">
        <w:t xml:space="preserve">. </w:t>
      </w:r>
      <w:r w:rsidR="00773046">
        <w:t xml:space="preserve"> </w:t>
      </w:r>
      <w:r w:rsidRPr="00FE16A0">
        <w:t xml:space="preserve">Lessee agrees to provide </w:t>
      </w:r>
      <w:r w:rsidR="00773046">
        <w:t>Lessor</w:t>
      </w:r>
      <w:r w:rsidRPr="00FE16A0">
        <w:t xml:space="preserve"> copies of all permit application materials, permits, monitoring reports, environmental response plan, and regulated materials storage and disposal plans</w:t>
      </w:r>
      <w:r>
        <w:t xml:space="preserve"> relating to the </w:t>
      </w:r>
      <w:r w:rsidR="00773046">
        <w:t>Demised</w:t>
      </w:r>
      <w:r>
        <w:t xml:space="preserve"> Premises</w:t>
      </w:r>
      <w:r w:rsidRPr="00FE16A0">
        <w:t xml:space="preserve">. </w:t>
      </w:r>
    </w:p>
    <w:p w14:paraId="028A1DC6" w14:textId="77777777" w:rsidR="00631811" w:rsidRPr="00773046" w:rsidRDefault="00773046" w:rsidP="00DA3FF8">
      <w:pPr>
        <w:pStyle w:val="Heading2"/>
        <w:rPr>
          <w:rFonts w:eastAsia="Courier New"/>
        </w:rPr>
      </w:pPr>
      <w:r w:rsidRPr="00773046">
        <w:rPr>
          <w:rFonts w:eastAsia="Courier New"/>
          <w:u w:val="single"/>
        </w:rPr>
        <w:t>Violations</w:t>
      </w:r>
      <w:r w:rsidRPr="005C2864">
        <w:rPr>
          <w:rFonts w:eastAsia="Courier New"/>
        </w:rPr>
        <w:t>.</w:t>
      </w:r>
      <w:r w:rsidRPr="00773046">
        <w:rPr>
          <w:rFonts w:eastAsia="Courier New"/>
        </w:rPr>
        <w:t xml:space="preserve">  If </w:t>
      </w:r>
      <w:r>
        <w:rPr>
          <w:rFonts w:eastAsia="Courier New"/>
        </w:rPr>
        <w:t>Lessor</w:t>
      </w:r>
      <w:r w:rsidRPr="00773046">
        <w:rPr>
          <w:rFonts w:eastAsia="Courier New"/>
        </w:rPr>
        <w:t xml:space="preserve"> receives a notice from any Governmental Authority asserting a violation by Lessee of </w:t>
      </w:r>
      <w:r w:rsidR="009319DF">
        <w:rPr>
          <w:rFonts w:eastAsia="Courier New"/>
        </w:rPr>
        <w:t xml:space="preserve">any Environmental Laws or </w:t>
      </w:r>
      <w:r w:rsidRPr="00773046">
        <w:rPr>
          <w:rFonts w:eastAsia="Courier New"/>
        </w:rPr>
        <w:t>Lessee</w:t>
      </w:r>
      <w:r w:rsidR="009319DF">
        <w:rPr>
          <w:rFonts w:eastAsia="Courier New"/>
        </w:rPr>
        <w:t>’</w:t>
      </w:r>
      <w:r w:rsidRPr="00773046">
        <w:rPr>
          <w:rFonts w:eastAsia="Courier New"/>
        </w:rPr>
        <w:t xml:space="preserve">s covenants and agreements contained </w:t>
      </w:r>
      <w:r w:rsidRPr="00773046">
        <w:rPr>
          <w:rFonts w:eastAsia="Courier New"/>
        </w:rPr>
        <w:lastRenderedPageBreak/>
        <w:t xml:space="preserve">herein, or if </w:t>
      </w:r>
      <w:r w:rsidR="00B737EE">
        <w:rPr>
          <w:rFonts w:eastAsia="Courier New"/>
        </w:rPr>
        <w:t>Lessor</w:t>
      </w:r>
      <w:r w:rsidRPr="00773046">
        <w:rPr>
          <w:rFonts w:eastAsia="Courier New"/>
        </w:rPr>
        <w:t xml:space="preserve"> otherwise has reasonable grounds upon which to believe that such a violation has occurred, </w:t>
      </w:r>
      <w:r>
        <w:rPr>
          <w:rFonts w:eastAsia="Courier New"/>
        </w:rPr>
        <w:t>Lessor</w:t>
      </w:r>
      <w:r w:rsidRPr="00773046">
        <w:rPr>
          <w:rFonts w:eastAsia="Courier New"/>
        </w:rPr>
        <w:t xml:space="preserve"> or its duly appointed consultants shall have the right, but not the obligation, to enter the </w:t>
      </w:r>
      <w:r w:rsidR="00B737EE">
        <w:rPr>
          <w:rFonts w:eastAsia="Courier New"/>
        </w:rPr>
        <w:t>Demised Premises</w:t>
      </w:r>
      <w:r w:rsidRPr="00773046">
        <w:rPr>
          <w:rFonts w:eastAsia="Courier New"/>
        </w:rPr>
        <w:t xml:space="preserve">, and perform environmental site assessments for the purpose of determining whether there exists any environmental condition that could result in any liability, cost or expense to </w:t>
      </w:r>
      <w:r>
        <w:rPr>
          <w:rFonts w:eastAsia="Courier New"/>
        </w:rPr>
        <w:t>Lessor</w:t>
      </w:r>
      <w:r w:rsidRPr="00773046">
        <w:rPr>
          <w:rFonts w:eastAsia="Courier New"/>
        </w:rPr>
        <w:t xml:space="preserve">. </w:t>
      </w:r>
      <w:r>
        <w:rPr>
          <w:rFonts w:eastAsia="Courier New"/>
        </w:rPr>
        <w:t>Lessor</w:t>
      </w:r>
      <w:r w:rsidRPr="00773046">
        <w:rPr>
          <w:rFonts w:eastAsia="Courier New"/>
        </w:rPr>
        <w:t xml:space="preserve"> shall perform such tests on the </w:t>
      </w:r>
      <w:r w:rsidR="00B737EE">
        <w:rPr>
          <w:rFonts w:eastAsia="Courier New"/>
        </w:rPr>
        <w:t>Demised Premises</w:t>
      </w:r>
      <w:r w:rsidRPr="00773046">
        <w:rPr>
          <w:rFonts w:eastAsia="Courier New"/>
        </w:rPr>
        <w:t xml:space="preserve"> as may be necessary, in the opinion of the </w:t>
      </w:r>
      <w:r>
        <w:rPr>
          <w:rFonts w:eastAsia="Courier New"/>
        </w:rPr>
        <w:t>Lessor</w:t>
      </w:r>
      <w:r w:rsidRPr="00773046">
        <w:rPr>
          <w:rFonts w:eastAsia="Courier New"/>
        </w:rPr>
        <w:t xml:space="preserve"> or its duly appointed consultants, acting reasonably, to conduct a prudent environmental site assessment; provided, however, such environmental site assessment shall not unreasonably interfere with Lessee’s operations or use and enjoyment of the </w:t>
      </w:r>
      <w:r>
        <w:rPr>
          <w:rFonts w:eastAsia="Courier New"/>
        </w:rPr>
        <w:t>Demised</w:t>
      </w:r>
      <w:r w:rsidRPr="00773046">
        <w:rPr>
          <w:rFonts w:eastAsia="Courier New"/>
        </w:rPr>
        <w:t xml:space="preserve"> Premises. Lessee shall supply such information as is reasonably requested by the </w:t>
      </w:r>
      <w:r>
        <w:rPr>
          <w:rFonts w:eastAsia="Courier New"/>
        </w:rPr>
        <w:t>Lessor</w:t>
      </w:r>
      <w:r w:rsidRPr="00773046">
        <w:rPr>
          <w:rFonts w:eastAsia="Courier New"/>
        </w:rPr>
        <w:t>.</w:t>
      </w:r>
      <w:r>
        <w:rPr>
          <w:rFonts w:eastAsia="Courier New"/>
        </w:rPr>
        <w:t xml:space="preserve">  </w:t>
      </w:r>
      <w:r w:rsidRPr="00773046">
        <w:rPr>
          <w:rFonts w:eastAsia="Courier New"/>
        </w:rPr>
        <w:t xml:space="preserve">If Lessee receives a Notice of Violation or similar enforcement action or notice of noncompliance, Lessee shall provide a copy of same to </w:t>
      </w:r>
      <w:r>
        <w:rPr>
          <w:rFonts w:eastAsia="Courier New"/>
        </w:rPr>
        <w:t>Lessor</w:t>
      </w:r>
      <w:r w:rsidRPr="00773046">
        <w:rPr>
          <w:rFonts w:eastAsia="Courier New"/>
        </w:rPr>
        <w:t xml:space="preserve"> within </w:t>
      </w:r>
      <w:r w:rsidRPr="007071E7">
        <w:rPr>
          <w:rFonts w:eastAsia="Courier New"/>
        </w:rPr>
        <w:t>three (3)</w:t>
      </w:r>
      <w:r w:rsidRPr="00773046">
        <w:rPr>
          <w:rFonts w:eastAsia="Courier New"/>
        </w:rPr>
        <w:t xml:space="preserve"> </w:t>
      </w:r>
      <w:r>
        <w:rPr>
          <w:rFonts w:eastAsia="Courier New"/>
        </w:rPr>
        <w:t xml:space="preserve">days </w:t>
      </w:r>
      <w:r w:rsidRPr="00773046">
        <w:rPr>
          <w:rFonts w:eastAsia="Courier New"/>
        </w:rPr>
        <w:t>of receipt by Lessee or Lessee’s agent.</w:t>
      </w:r>
    </w:p>
    <w:p w14:paraId="07A4F512" w14:textId="77777777" w:rsidR="004430FE" w:rsidRPr="00E11622" w:rsidRDefault="004430FE" w:rsidP="000D17F9">
      <w:pPr>
        <w:pStyle w:val="Heading1"/>
        <w:rPr>
          <w:rFonts w:eastAsia="Courier New"/>
          <w:b/>
          <w:bCs w:val="0"/>
        </w:rPr>
      </w:pPr>
      <w:r>
        <w:rPr>
          <w:rFonts w:eastAsia="Courier New"/>
        </w:rPr>
        <w:br/>
      </w:r>
      <w:bookmarkStart w:id="61" w:name="_Toc129861765"/>
      <w:r w:rsidRPr="00E11622">
        <w:rPr>
          <w:rFonts w:eastAsia="Courier New"/>
          <w:b/>
          <w:bCs w:val="0"/>
        </w:rPr>
        <w:t>Environmental Contamination and Conditions</w:t>
      </w:r>
      <w:bookmarkEnd w:id="61"/>
    </w:p>
    <w:p w14:paraId="5E5A7999" w14:textId="77777777" w:rsidR="004430FE" w:rsidRPr="004430FE" w:rsidRDefault="004430FE" w:rsidP="00FB31E8">
      <w:pPr>
        <w:pStyle w:val="Heading2"/>
        <w:rPr>
          <w:rFonts w:eastAsia="Courier New"/>
        </w:rPr>
      </w:pPr>
      <w:r w:rsidRPr="004430FE">
        <w:rPr>
          <w:rFonts w:eastAsia="Courier New"/>
        </w:rPr>
        <w:t xml:space="preserve">Within the last sixty (60) days of the Term or thereafter, </w:t>
      </w:r>
      <w:r w:rsidR="00B737EE">
        <w:rPr>
          <w:rFonts w:eastAsia="Courier New"/>
        </w:rPr>
        <w:t>Lessor</w:t>
      </w:r>
      <w:r w:rsidRPr="004430FE">
        <w:rPr>
          <w:rFonts w:eastAsia="Courier New"/>
        </w:rPr>
        <w:t xml:space="preserve"> shall have the right to have an environmental inspection performed, subject to Lessee’s security and safety requirements, procedures, and controls, to determine the status of any Hazardous Materials, including, but not limited to, asbestos,</w:t>
      </w:r>
      <w:r w:rsidR="00CF2582">
        <w:rPr>
          <w:rFonts w:eastAsia="Courier New"/>
        </w:rPr>
        <w:t xml:space="preserve"> p</w:t>
      </w:r>
      <w:r w:rsidR="00CF2582" w:rsidRPr="00CF2582">
        <w:rPr>
          <w:rFonts w:eastAsia="Courier New"/>
        </w:rPr>
        <w:t>olychlorinated biphenyls</w:t>
      </w:r>
      <w:r w:rsidRPr="004430FE">
        <w:rPr>
          <w:rFonts w:eastAsia="Courier New"/>
        </w:rPr>
        <w:t xml:space="preserve"> </w:t>
      </w:r>
      <w:r w:rsidR="00CF2582">
        <w:rPr>
          <w:rFonts w:eastAsia="Courier New"/>
        </w:rPr>
        <w:t>(</w:t>
      </w:r>
      <w:r w:rsidRPr="004430FE">
        <w:rPr>
          <w:rFonts w:eastAsia="Courier New"/>
        </w:rPr>
        <w:t>PCBs</w:t>
      </w:r>
      <w:r w:rsidR="00CF2582">
        <w:rPr>
          <w:rFonts w:eastAsia="Courier New"/>
        </w:rPr>
        <w:t>)</w:t>
      </w:r>
      <w:r w:rsidRPr="004430FE">
        <w:rPr>
          <w:rFonts w:eastAsia="Courier New"/>
        </w:rPr>
        <w:t xml:space="preserve">, </w:t>
      </w:r>
      <w:r w:rsidR="00CF2582">
        <w:rPr>
          <w:rFonts w:eastAsia="Courier New"/>
        </w:rPr>
        <w:t>p</w:t>
      </w:r>
      <w:r w:rsidR="00CF2582" w:rsidRPr="00CF2582">
        <w:rPr>
          <w:rFonts w:eastAsia="Courier New"/>
        </w:rPr>
        <w:t xml:space="preserve">erfluoroalkyl and </w:t>
      </w:r>
      <w:r w:rsidR="00CF2582">
        <w:rPr>
          <w:rFonts w:eastAsia="Courier New"/>
        </w:rPr>
        <w:t>p</w:t>
      </w:r>
      <w:r w:rsidR="00CF2582" w:rsidRPr="00CF2582">
        <w:rPr>
          <w:rFonts w:eastAsia="Courier New"/>
        </w:rPr>
        <w:t xml:space="preserve">olyfluoroalkyl </w:t>
      </w:r>
      <w:r w:rsidR="00CF2582">
        <w:rPr>
          <w:rFonts w:eastAsia="Courier New"/>
        </w:rPr>
        <w:t>s</w:t>
      </w:r>
      <w:r w:rsidR="00CF2582" w:rsidRPr="00CF2582">
        <w:rPr>
          <w:rFonts w:eastAsia="Courier New"/>
        </w:rPr>
        <w:t>ubstances</w:t>
      </w:r>
      <w:r w:rsidR="00CF2582">
        <w:rPr>
          <w:rFonts w:eastAsia="Courier New"/>
        </w:rPr>
        <w:t xml:space="preserve"> (</w:t>
      </w:r>
      <w:r w:rsidRPr="004430FE">
        <w:rPr>
          <w:rFonts w:eastAsia="Courier New"/>
        </w:rPr>
        <w:t>PFAS</w:t>
      </w:r>
      <w:r w:rsidR="00CF2582">
        <w:rPr>
          <w:rFonts w:eastAsia="Courier New"/>
        </w:rPr>
        <w:t>)</w:t>
      </w:r>
      <w:r w:rsidRPr="004430FE">
        <w:rPr>
          <w:rFonts w:eastAsia="Courier New"/>
        </w:rPr>
        <w:t xml:space="preserve">, </w:t>
      </w:r>
      <w:r w:rsidR="00452618">
        <w:rPr>
          <w:rFonts w:eastAsia="Courier New"/>
        </w:rPr>
        <w:t xml:space="preserve">petroleum products or any fraction thereof, </w:t>
      </w:r>
      <w:r w:rsidRPr="004430FE">
        <w:rPr>
          <w:rFonts w:eastAsia="Courier New"/>
        </w:rPr>
        <w:t xml:space="preserve">urea formaldehyde, and radon gas existing on the </w:t>
      </w:r>
      <w:r w:rsidR="00B737EE">
        <w:rPr>
          <w:rFonts w:eastAsia="Courier New"/>
        </w:rPr>
        <w:t>Demised Premises</w:t>
      </w:r>
      <w:r w:rsidRPr="004430FE">
        <w:rPr>
          <w:rFonts w:eastAsia="Courier New"/>
        </w:rPr>
        <w:t xml:space="preserve"> or whether any said substances have been generated, released, stored or deposited over, or then exist beneath or on</w:t>
      </w:r>
      <w:r w:rsidR="005C2864">
        <w:rPr>
          <w:rFonts w:eastAsia="Courier New"/>
        </w:rPr>
        <w:t>,</w:t>
      </w:r>
      <w:r w:rsidRPr="004430FE">
        <w:rPr>
          <w:rFonts w:eastAsia="Courier New"/>
        </w:rPr>
        <w:t xml:space="preserve"> the </w:t>
      </w:r>
      <w:r w:rsidR="00B737EE">
        <w:rPr>
          <w:rFonts w:eastAsia="Courier New"/>
        </w:rPr>
        <w:t>Demised Premises</w:t>
      </w:r>
      <w:r w:rsidRPr="004430FE">
        <w:rPr>
          <w:rFonts w:eastAsia="Courier New"/>
        </w:rPr>
        <w:t xml:space="preserve"> from any source; provided, however, such environmental inspection shall not unreasonably interfere with Lessee’s operations or use and enjoyment of the </w:t>
      </w:r>
      <w:r w:rsidR="005C2864">
        <w:rPr>
          <w:rFonts w:eastAsia="Courier New"/>
        </w:rPr>
        <w:t>Demised</w:t>
      </w:r>
      <w:r w:rsidRPr="004430FE">
        <w:rPr>
          <w:rFonts w:eastAsia="Courier New"/>
        </w:rPr>
        <w:t xml:space="preserve"> Premises.</w:t>
      </w:r>
    </w:p>
    <w:p w14:paraId="4FF7CD0C" w14:textId="77777777" w:rsidR="004430FE" w:rsidRPr="004430FE" w:rsidRDefault="004430FE" w:rsidP="00FB31E8">
      <w:pPr>
        <w:pStyle w:val="Heading2"/>
        <w:rPr>
          <w:rFonts w:eastAsia="Courier New"/>
        </w:rPr>
      </w:pPr>
      <w:r w:rsidRPr="004430FE">
        <w:rPr>
          <w:rFonts w:eastAsia="Courier New"/>
        </w:rPr>
        <w:t xml:space="preserve">Except as provided in Article </w:t>
      </w:r>
      <w:r>
        <w:rPr>
          <w:rFonts w:eastAsia="Courier New"/>
        </w:rPr>
        <w:t>17</w:t>
      </w:r>
      <w:r w:rsidRPr="004430FE">
        <w:rPr>
          <w:rFonts w:eastAsia="Courier New"/>
        </w:rPr>
        <w:t xml:space="preserve">, </w:t>
      </w:r>
      <w:r w:rsidR="00217001">
        <w:rPr>
          <w:rFonts w:eastAsia="Courier New"/>
        </w:rPr>
        <w:t>and i</w:t>
      </w:r>
      <w:r w:rsidR="00217001" w:rsidRPr="000C5FF2">
        <w:t xml:space="preserve">n addition to any indemnification set forth elsewhere in this Agreement, </w:t>
      </w:r>
      <w:r w:rsidR="00217001">
        <w:t xml:space="preserve">Lessee </w:t>
      </w:r>
      <w:r w:rsidR="00217001" w:rsidRPr="000C5FF2">
        <w:t xml:space="preserve">hereby indemnifies and agrees to defend and hold harmless the Indemnified Parties from all costs, claims, demands, actions, liabilities, complaints, fines, citations, violations, or notices of violation arising from or attributable to: (i) a presence or release of Hazardous Materials into the environment caused by </w:t>
      </w:r>
      <w:r w:rsidR="00217001">
        <w:t>Lessee</w:t>
      </w:r>
      <w:r w:rsidR="00217001" w:rsidRPr="000C5FF2">
        <w:t xml:space="preserve"> or any </w:t>
      </w:r>
      <w:r w:rsidR="00217001">
        <w:t>Lessee</w:t>
      </w:r>
      <w:r w:rsidR="00217001" w:rsidRPr="000C5FF2">
        <w:t xml:space="preserve"> Party at the </w:t>
      </w:r>
      <w:r w:rsidR="00217001">
        <w:t>Demised Premises</w:t>
      </w:r>
      <w:r w:rsidR="00217001" w:rsidRPr="000C5FF2">
        <w:t xml:space="preserve"> or any Airport facility or property, or the subsurface, waters, air, or ground thereof, in excess of levels allowable by Environmental Laws or the violation of any Environmental Laws </w:t>
      </w:r>
      <w:r w:rsidR="009319DF">
        <w:t xml:space="preserve">at the Airport, including a violation as a result of </w:t>
      </w:r>
      <w:r w:rsidR="00217001">
        <w:t>Lesse</w:t>
      </w:r>
      <w:r w:rsidR="00217001" w:rsidRPr="000C5FF2">
        <w:t xml:space="preserve">e’s or any </w:t>
      </w:r>
      <w:r w:rsidR="00217001">
        <w:t>Lesse</w:t>
      </w:r>
      <w:r w:rsidR="00217001" w:rsidRPr="000C5FF2">
        <w:t>e Part</w:t>
      </w:r>
      <w:r w:rsidR="00217001">
        <w:t>y’s</w:t>
      </w:r>
      <w:r w:rsidR="00217001" w:rsidRPr="000C5FF2">
        <w:t xml:space="preserve"> management, control, authorization, handling, possession, or use of Hazardous Materials at the Airport; (ii) any breach by </w:t>
      </w:r>
      <w:r w:rsidR="00217001">
        <w:t>Lesse</w:t>
      </w:r>
      <w:r w:rsidR="00217001" w:rsidRPr="000C5FF2">
        <w:t>e of any of its warranties, representations, or covenants in Article</w:t>
      </w:r>
      <w:r w:rsidR="00217001">
        <w:t>s 15 or 16</w:t>
      </w:r>
      <w:r w:rsidR="00217001" w:rsidRPr="000C5FF2">
        <w:t xml:space="preserve">; </w:t>
      </w:r>
      <w:r w:rsidR="00452618">
        <w:t xml:space="preserve">or </w:t>
      </w:r>
      <w:r w:rsidR="00217001" w:rsidRPr="000C5FF2">
        <w:t xml:space="preserve">(iii) </w:t>
      </w:r>
      <w:r w:rsidR="00217001">
        <w:t>Lesse</w:t>
      </w:r>
      <w:r w:rsidR="00217001" w:rsidRPr="000C5FF2">
        <w:t xml:space="preserve">e’s remediation or failure to remediate Hazardous Materials as required by this Agreement.  </w:t>
      </w:r>
      <w:r w:rsidR="00217001">
        <w:t>Lesse</w:t>
      </w:r>
      <w:r w:rsidR="00217001" w:rsidRPr="000C5FF2">
        <w:t xml:space="preserve">e’s obligations hereunder will survive the termination or expiration of this Agreement, and will not be affected in any way by the amount of or the absence in any case of covering insurance or by the failure or refusal of any insurance carrier to perform any obligation on its part under insurance policies affecting Airport or any part thereof, except that, in the event that </w:t>
      </w:r>
      <w:r w:rsidR="00217001">
        <w:t>Lessor</w:t>
      </w:r>
      <w:r w:rsidR="00217001" w:rsidRPr="000C5FF2">
        <w:t xml:space="preserve"> recovers funds from insurance carriers in connection with claims associated with (i), (ii), or (iii) above, </w:t>
      </w:r>
      <w:r w:rsidR="00217001">
        <w:t>Lessor</w:t>
      </w:r>
      <w:r w:rsidR="00217001" w:rsidRPr="000C5FF2">
        <w:t xml:space="preserve"> may not recover the same funds from </w:t>
      </w:r>
      <w:r w:rsidR="00217001">
        <w:t>Lesse</w:t>
      </w:r>
      <w:r w:rsidR="00217001" w:rsidRPr="000C5FF2">
        <w:t xml:space="preserve">e. Notwithstanding the foregoing, the </w:t>
      </w:r>
      <w:r w:rsidR="00217001">
        <w:t>Lessee</w:t>
      </w:r>
      <w:r w:rsidR="00217001" w:rsidRPr="000C5FF2">
        <w:t xml:space="preserve"> shall have no indemnification obligation under this Section </w:t>
      </w:r>
      <w:r w:rsidR="00217001">
        <w:t>16.2</w:t>
      </w:r>
      <w:r w:rsidR="00217001" w:rsidRPr="000C5FF2">
        <w:t xml:space="preserve"> for any costs, claims, demands, actions, liabilities, complaints, fines, citations, violations or notices of violation arising from or attributable to any release of Hazardous Substances in, on or under the </w:t>
      </w:r>
      <w:r w:rsidR="00217001">
        <w:t>Demised Premises</w:t>
      </w:r>
      <w:r w:rsidR="00217001" w:rsidRPr="000C5FF2">
        <w:t xml:space="preserve"> prior to the date of </w:t>
      </w:r>
      <w:r w:rsidR="00217001">
        <w:t>Lesse</w:t>
      </w:r>
      <w:r w:rsidR="00217001" w:rsidRPr="000C5FF2">
        <w:t xml:space="preserve">e’s first occupancy of the </w:t>
      </w:r>
      <w:r w:rsidR="00217001">
        <w:t>Demised Premises</w:t>
      </w:r>
      <w:r w:rsidR="00217001" w:rsidRPr="000C5FF2">
        <w:t xml:space="preserve"> (which may pre-date the Effective Date), except to the extent materially exacerbated by the </w:t>
      </w:r>
      <w:r w:rsidR="00217001">
        <w:t xml:space="preserve">Lessee </w:t>
      </w:r>
      <w:r w:rsidR="00217001" w:rsidRPr="000C5FF2">
        <w:t xml:space="preserve">or any </w:t>
      </w:r>
      <w:r w:rsidR="00217001">
        <w:t>Lessee</w:t>
      </w:r>
      <w:r w:rsidR="00217001" w:rsidRPr="000C5FF2">
        <w:t xml:space="preserve"> Party or invitee, or otherwise if </w:t>
      </w:r>
      <w:r w:rsidR="00217001">
        <w:lastRenderedPageBreak/>
        <w:t>Lesse</w:t>
      </w:r>
      <w:r w:rsidR="00217001" w:rsidRPr="000C5FF2">
        <w:t xml:space="preserve">e’s use, operation or occupancy of the </w:t>
      </w:r>
      <w:r w:rsidR="00217001">
        <w:t>Demised Premises</w:t>
      </w:r>
      <w:r w:rsidR="00217001" w:rsidRPr="000C5FF2">
        <w:t xml:space="preserve"> fails to comply with Environmental Laws.</w:t>
      </w:r>
    </w:p>
    <w:p w14:paraId="7082142E" w14:textId="77777777" w:rsidR="004430FE" w:rsidRPr="004430FE" w:rsidRDefault="004430FE" w:rsidP="00FB31E8">
      <w:pPr>
        <w:pStyle w:val="Heading2"/>
        <w:rPr>
          <w:rFonts w:eastAsia="Courier New"/>
        </w:rPr>
      </w:pPr>
      <w:r w:rsidRPr="004430FE">
        <w:rPr>
          <w:rFonts w:eastAsia="Courier New"/>
        </w:rPr>
        <w:t xml:space="preserve">Except as provided in Article </w:t>
      </w:r>
      <w:r>
        <w:rPr>
          <w:rFonts w:eastAsia="Courier New"/>
        </w:rPr>
        <w:t>17</w:t>
      </w:r>
      <w:r w:rsidRPr="004430FE">
        <w:rPr>
          <w:rFonts w:eastAsia="Courier New"/>
        </w:rPr>
        <w:t xml:space="preserve">, with regard to any environmental contamination caused by Lessee or arising by reason of Lessee’s use or occupancy of the </w:t>
      </w:r>
      <w:r w:rsidR="00B737EE">
        <w:rPr>
          <w:rFonts w:eastAsia="Courier New"/>
        </w:rPr>
        <w:t>Demised Premises</w:t>
      </w:r>
      <w:r w:rsidRPr="004430FE">
        <w:rPr>
          <w:rFonts w:eastAsia="Courier New"/>
        </w:rPr>
        <w:t xml:space="preserve">, Lessee shall promptly take such action as is required by applicable Environmental Laws to clean up and remediate the </w:t>
      </w:r>
      <w:r w:rsidR="00B737EE">
        <w:rPr>
          <w:rFonts w:eastAsia="Courier New"/>
        </w:rPr>
        <w:t>Demised Premises</w:t>
      </w:r>
      <w:r w:rsidRPr="004430FE">
        <w:rPr>
          <w:rFonts w:eastAsia="Courier New"/>
        </w:rPr>
        <w:t xml:space="preserve"> at its own expense in accordance with Environmental Laws. The remediation must continue until the Governmental Authorities with jurisdiction determine that no further action is necessary in compliance with applicable Environmental Laws; it being understood and agreed that Lessee shall be obligated to clean-up and remediate the </w:t>
      </w:r>
      <w:r w:rsidR="00B737EE">
        <w:rPr>
          <w:rFonts w:eastAsia="Courier New"/>
        </w:rPr>
        <w:t>Demised Premises</w:t>
      </w:r>
      <w:r w:rsidRPr="004430FE">
        <w:rPr>
          <w:rFonts w:eastAsia="Courier New"/>
        </w:rPr>
        <w:t xml:space="preserve"> to achieve such standards or clean-up levels as are reasonably required by the </w:t>
      </w:r>
      <w:r w:rsidR="00B737EE">
        <w:rPr>
          <w:rFonts w:eastAsia="Courier New"/>
        </w:rPr>
        <w:t>Lessor</w:t>
      </w:r>
      <w:r w:rsidRPr="004430FE">
        <w:rPr>
          <w:rFonts w:eastAsia="Courier New"/>
        </w:rPr>
        <w:t xml:space="preserve"> for properties at the Airport. If the </w:t>
      </w:r>
      <w:r w:rsidR="00B737EE">
        <w:rPr>
          <w:rFonts w:eastAsia="Courier New"/>
        </w:rPr>
        <w:t>Lessor</w:t>
      </w:r>
      <w:r w:rsidRPr="004430FE">
        <w:rPr>
          <w:rFonts w:eastAsia="Courier New"/>
        </w:rPr>
        <w:t xml:space="preserve"> is unable, after commercially reasonable efforts, to lease the </w:t>
      </w:r>
      <w:r w:rsidR="00B737EE">
        <w:rPr>
          <w:rFonts w:eastAsia="Courier New"/>
        </w:rPr>
        <w:t>Demised Premises</w:t>
      </w:r>
      <w:r w:rsidRPr="004430FE">
        <w:rPr>
          <w:rFonts w:eastAsia="Courier New"/>
        </w:rPr>
        <w:t xml:space="preserve"> during the period of cleanup and remediation due to the environmental condition or cleanup work being performed, in addition to any other damages, Lessee shall be responsible for payment of </w:t>
      </w:r>
      <w:r w:rsidR="00250639">
        <w:rPr>
          <w:rFonts w:eastAsia="Courier New"/>
        </w:rPr>
        <w:t xml:space="preserve">demonstrated </w:t>
      </w:r>
      <w:r w:rsidRPr="004430FE">
        <w:rPr>
          <w:rFonts w:eastAsia="Courier New"/>
        </w:rPr>
        <w:t xml:space="preserve">lost rent or lost use to the </w:t>
      </w:r>
      <w:r w:rsidR="00B737EE">
        <w:rPr>
          <w:rFonts w:eastAsia="Courier New"/>
        </w:rPr>
        <w:t>Lessor</w:t>
      </w:r>
      <w:r w:rsidRPr="004430FE">
        <w:rPr>
          <w:rFonts w:eastAsia="Courier New"/>
        </w:rPr>
        <w:t>.</w:t>
      </w:r>
    </w:p>
    <w:p w14:paraId="494D2C36" w14:textId="77777777" w:rsidR="004430FE" w:rsidRPr="004430FE" w:rsidRDefault="004430FE" w:rsidP="00FB31E8">
      <w:pPr>
        <w:pStyle w:val="Heading2"/>
        <w:rPr>
          <w:rFonts w:eastAsia="Courier New"/>
        </w:rPr>
      </w:pPr>
      <w:r w:rsidRPr="004430FE">
        <w:rPr>
          <w:rFonts w:eastAsia="Courier New"/>
        </w:rPr>
        <w:t xml:space="preserve">The firm(s) conducting the site inspection or the site cleanup work must be qualified and approved by </w:t>
      </w:r>
      <w:r w:rsidR="00B737EE">
        <w:rPr>
          <w:rFonts w:eastAsia="Courier New"/>
        </w:rPr>
        <w:t>Lessor</w:t>
      </w:r>
      <w:r w:rsidRPr="004430FE">
        <w:rPr>
          <w:rFonts w:eastAsia="Courier New"/>
        </w:rPr>
        <w:t xml:space="preserve"> and the Lessee, which approval shall not be unreasonably withheld, conditioned, or delayed, and the scope of work used by such firm</w:t>
      </w:r>
      <w:r w:rsidR="001D2DD6">
        <w:rPr>
          <w:rFonts w:eastAsia="Courier New"/>
        </w:rPr>
        <w:t>(s)</w:t>
      </w:r>
      <w:r w:rsidRPr="004430FE">
        <w:rPr>
          <w:rFonts w:eastAsia="Courier New"/>
        </w:rPr>
        <w:t xml:space="preserve"> shall be consistent with the then current engineering practices and methods required or recommended by the State of Florida and the United States and be acceptable to the </w:t>
      </w:r>
      <w:r w:rsidR="00B737EE">
        <w:rPr>
          <w:rFonts w:eastAsia="Courier New"/>
        </w:rPr>
        <w:t>Lessor</w:t>
      </w:r>
      <w:r w:rsidRPr="004430FE">
        <w:rPr>
          <w:rFonts w:eastAsia="Courier New"/>
        </w:rPr>
        <w:t>, which acceptance shall not be unreasonably withheld, conditioned, or delayed.</w:t>
      </w:r>
    </w:p>
    <w:p w14:paraId="30A5E511" w14:textId="77777777" w:rsidR="004430FE" w:rsidRPr="004430FE" w:rsidRDefault="004430FE" w:rsidP="00FB31E8">
      <w:pPr>
        <w:pStyle w:val="Heading2"/>
        <w:rPr>
          <w:rFonts w:eastAsia="Courier New"/>
        </w:rPr>
      </w:pPr>
      <w:r w:rsidRPr="004430FE">
        <w:rPr>
          <w:rFonts w:eastAsia="Courier New"/>
        </w:rPr>
        <w:t xml:space="preserve">Lessee understands and agrees that it is strictly liable for any environmental violation or harm, or any contamination to the soil or the water table under the </w:t>
      </w:r>
      <w:r w:rsidR="00B737EE">
        <w:rPr>
          <w:rFonts w:eastAsia="Courier New"/>
        </w:rPr>
        <w:t>Demised Premises</w:t>
      </w:r>
      <w:r w:rsidRPr="004430FE">
        <w:rPr>
          <w:rFonts w:eastAsia="Courier New"/>
        </w:rPr>
        <w:t xml:space="preserve">, to the extent caused by Lessee </w:t>
      </w:r>
      <w:r w:rsidR="009319DF">
        <w:rPr>
          <w:rFonts w:eastAsia="Courier New"/>
        </w:rPr>
        <w:t xml:space="preserve">or a </w:t>
      </w:r>
      <w:r w:rsidR="00CF2582">
        <w:rPr>
          <w:rFonts w:eastAsia="Courier New"/>
        </w:rPr>
        <w:t xml:space="preserve">Lessee </w:t>
      </w:r>
      <w:r w:rsidR="009319DF">
        <w:rPr>
          <w:rFonts w:eastAsia="Courier New"/>
        </w:rPr>
        <w:t xml:space="preserve">Party </w:t>
      </w:r>
      <w:r w:rsidRPr="004430FE">
        <w:rPr>
          <w:rFonts w:eastAsia="Courier New"/>
        </w:rPr>
        <w:t xml:space="preserve">or occurring by reason of Lessee’s use or occupancy of the </w:t>
      </w:r>
      <w:r w:rsidR="00B737EE">
        <w:rPr>
          <w:rFonts w:eastAsia="Courier New"/>
        </w:rPr>
        <w:t>Demised Premises</w:t>
      </w:r>
      <w:r w:rsidRPr="004430FE">
        <w:rPr>
          <w:rFonts w:eastAsia="Courier New"/>
        </w:rPr>
        <w:t xml:space="preserve">. Said liability shall extend beyond the term of the </w:t>
      </w:r>
      <w:r w:rsidR="00AD5DF8">
        <w:rPr>
          <w:rFonts w:eastAsia="Courier New"/>
        </w:rPr>
        <w:t>Agreement</w:t>
      </w:r>
      <w:r w:rsidRPr="004430FE">
        <w:rPr>
          <w:rFonts w:eastAsia="Courier New"/>
        </w:rPr>
        <w:t>.</w:t>
      </w:r>
    </w:p>
    <w:p w14:paraId="675181A8" w14:textId="77777777" w:rsidR="004430FE" w:rsidRPr="00E11622" w:rsidRDefault="004430FE" w:rsidP="004430FE">
      <w:pPr>
        <w:pStyle w:val="Heading1"/>
        <w:rPr>
          <w:rFonts w:eastAsia="Courier New"/>
          <w:b/>
          <w:bCs w:val="0"/>
        </w:rPr>
      </w:pPr>
      <w:r>
        <w:rPr>
          <w:rFonts w:eastAsia="Courier New"/>
        </w:rPr>
        <w:br/>
      </w:r>
      <w:bookmarkStart w:id="62" w:name="_Toc129861766"/>
      <w:r w:rsidRPr="00E11622">
        <w:rPr>
          <w:rFonts w:eastAsia="Courier New"/>
          <w:b/>
          <w:bCs w:val="0"/>
        </w:rPr>
        <w:t>Pre-Existing and Third-Party Environmental Conditions</w:t>
      </w:r>
      <w:bookmarkEnd w:id="62"/>
    </w:p>
    <w:p w14:paraId="3CE80AFC" w14:textId="77777777" w:rsidR="004430FE" w:rsidRPr="004430FE" w:rsidRDefault="004430FE" w:rsidP="004430FE">
      <w:pPr>
        <w:pStyle w:val="Heading2"/>
        <w:rPr>
          <w:rFonts w:eastAsia="Courier New"/>
        </w:rPr>
      </w:pPr>
      <w:r w:rsidRPr="00F678C4">
        <w:t xml:space="preserve"> </w:t>
      </w:r>
      <w:r w:rsidRPr="002A1543">
        <w:t xml:space="preserve">Notwithstanding anything to the contrary in this </w:t>
      </w:r>
      <w:r w:rsidR="00AD5DF8">
        <w:t>Agreement</w:t>
      </w:r>
      <w:r w:rsidRPr="002A1543">
        <w:t xml:space="preserve">, Lessee shall not be liable for and shall have no obligation or responsibility under this </w:t>
      </w:r>
      <w:r w:rsidR="00AD5DF8">
        <w:t>Agreement</w:t>
      </w:r>
      <w:r w:rsidRPr="002A1543">
        <w:t xml:space="preserve"> or otherwise for any Pre-Existing Environmental Condition</w:t>
      </w:r>
      <w:r>
        <w:t xml:space="preserve">, </w:t>
      </w:r>
      <w:r w:rsidRPr="002A1543">
        <w:t xml:space="preserve">or any Third-Party Environmental Condition. </w:t>
      </w:r>
      <w:r>
        <w:t xml:space="preserve">  </w:t>
      </w:r>
      <w:r w:rsidR="00B737EE">
        <w:t>Lessor</w:t>
      </w:r>
      <w:r w:rsidRPr="00F678C4">
        <w:t xml:space="preserve"> hereby releases, waives, and discharges any and all claims, rights, suits, liabilities, losses, demands, actions, or causes of action, whether arising by statute, regulation, contract, common law, equity, or otherwise (</w:t>
      </w:r>
      <w:r>
        <w:t>ex</w:t>
      </w:r>
      <w:r w:rsidRPr="00F678C4">
        <w:t>cluding</w:t>
      </w:r>
      <w:r>
        <w:t>, however,</w:t>
      </w:r>
      <w:r w:rsidRPr="00F678C4">
        <w:t xml:space="preserve"> any claims, rights, suits, liabilities, losses, demands, actions, or causes of action arising from the negligence of the Lessee</w:t>
      </w:r>
      <w:r>
        <w:t xml:space="preserve"> or any Lessee Party</w:t>
      </w:r>
      <w:r w:rsidRPr="00F678C4">
        <w:t>) that it may have, now or in the future, against the Lessee</w:t>
      </w:r>
      <w:r>
        <w:t xml:space="preserve"> or any Lessee Party, all </w:t>
      </w:r>
      <w:r w:rsidRPr="00F678C4">
        <w:t>to the extent arising from, connected with, or relating to any Pre-Existing Environmental Condition or Third-Party Environmental Condition</w:t>
      </w:r>
      <w:r w:rsidR="009319DF">
        <w:t>, except to the extent that any release or other contamination is exacerbated by Lessee or a Lessee Party</w:t>
      </w:r>
      <w:r w:rsidRPr="00F678C4">
        <w:t>.</w:t>
      </w:r>
    </w:p>
    <w:p w14:paraId="2CFA302D" w14:textId="5C17FF0F" w:rsidR="004430FE" w:rsidRPr="00F678C4" w:rsidRDefault="00B737EE" w:rsidP="004430FE">
      <w:pPr>
        <w:pStyle w:val="Heading2"/>
      </w:pPr>
      <w:r>
        <w:t>Lessor</w:t>
      </w:r>
      <w:r w:rsidR="004430FE" w:rsidRPr="00F678C4">
        <w:t xml:space="preserve"> covenants and agrees that it </w:t>
      </w:r>
      <w:r w:rsidR="004430FE">
        <w:t>shall</w:t>
      </w:r>
      <w:r w:rsidR="004430FE" w:rsidRPr="00F678C4">
        <w:t xml:space="preserve"> undertake, at its sole cost and expense, any notification, investigation, monitoring, clean-up, removal or remediation of any Pre-Existing Environmental Con</w:t>
      </w:r>
      <w:r w:rsidR="004430FE">
        <w:t>dition</w:t>
      </w:r>
      <w:r w:rsidR="004430FE" w:rsidRPr="00F678C4">
        <w:t xml:space="preserve"> or Third-Party Environmental Condition, to the extent required by any </w:t>
      </w:r>
      <w:r w:rsidR="004430FE">
        <w:t>A</w:t>
      </w:r>
      <w:r w:rsidR="004430FE" w:rsidRPr="00F678C4">
        <w:t xml:space="preserve">pplicable </w:t>
      </w:r>
      <w:r w:rsidR="004430FE">
        <w:t>Law</w:t>
      </w:r>
      <w:r w:rsidR="00A14CAE">
        <w:t>s</w:t>
      </w:r>
      <w:r w:rsidR="004430FE" w:rsidRPr="00F678C4">
        <w:t xml:space="preserve">, or as required by any </w:t>
      </w:r>
      <w:r w:rsidR="004430FE">
        <w:t>G</w:t>
      </w:r>
      <w:r w:rsidR="004430FE" w:rsidRPr="00F678C4">
        <w:t xml:space="preserve">overnmental </w:t>
      </w:r>
      <w:r>
        <w:t>Authority</w:t>
      </w:r>
      <w:r w:rsidR="004430FE" w:rsidRPr="00F678C4">
        <w:t xml:space="preserve">, whether such action is required </w:t>
      </w:r>
      <w:r w:rsidR="004430FE" w:rsidRPr="00F678C4">
        <w:lastRenderedPageBreak/>
        <w:t xml:space="preserve">now or in the future. In undertaking the foregoing, </w:t>
      </w:r>
      <w:r>
        <w:t>Lessor</w:t>
      </w:r>
      <w:r w:rsidR="004430FE" w:rsidRPr="00F678C4">
        <w:t xml:space="preserve"> </w:t>
      </w:r>
      <w:r w:rsidR="004430FE">
        <w:t>shall</w:t>
      </w:r>
      <w:r w:rsidR="004430FE" w:rsidRPr="00F678C4">
        <w:t xml:space="preserve"> </w:t>
      </w:r>
      <w:r w:rsidR="004430FE">
        <w:t xml:space="preserve">use commercially reasonable efforts </w:t>
      </w:r>
      <w:r w:rsidR="004430FE" w:rsidRPr="00F678C4">
        <w:t xml:space="preserve">not </w:t>
      </w:r>
      <w:r w:rsidR="004430FE">
        <w:t xml:space="preserve">to unreasonably </w:t>
      </w:r>
      <w:r w:rsidR="004430FE" w:rsidRPr="00F678C4">
        <w:t xml:space="preserve">interfere with </w:t>
      </w:r>
      <w:r w:rsidR="004430FE">
        <w:t>Lessee</w:t>
      </w:r>
      <w:r w:rsidR="004430FE" w:rsidRPr="00F678C4">
        <w:t xml:space="preserve">’s operations or </w:t>
      </w:r>
      <w:r w:rsidR="004430FE">
        <w:t>Lessee</w:t>
      </w:r>
      <w:r w:rsidR="004430FE" w:rsidRPr="00F678C4">
        <w:t xml:space="preserve">’s use and enjoyment of the </w:t>
      </w:r>
      <w:r>
        <w:t>Demised Premises</w:t>
      </w:r>
      <w:r w:rsidR="004430FE">
        <w:t xml:space="preserve">. </w:t>
      </w:r>
      <w:r w:rsidR="004430FE" w:rsidRPr="00F678C4">
        <w:t xml:space="preserve">For the avoidance of doubt, the foregoing undertaking </w:t>
      </w:r>
      <w:r w:rsidR="004430FE">
        <w:t xml:space="preserve">shall apply without limitation to any Pre-Existing Environmental Condition or Third-Party Environmental Condition encountered during any construction of </w:t>
      </w:r>
      <w:r w:rsidR="005C2864">
        <w:t>I</w:t>
      </w:r>
      <w:r w:rsidR="004430FE">
        <w:t xml:space="preserve">mprovements at the </w:t>
      </w:r>
      <w:r>
        <w:t>Demised Premises</w:t>
      </w:r>
      <w:r w:rsidR="004430FE">
        <w:t xml:space="preserve"> performed by </w:t>
      </w:r>
      <w:r>
        <w:t>Less</w:t>
      </w:r>
      <w:r w:rsidR="005C2864">
        <w:t>ee</w:t>
      </w:r>
      <w:r w:rsidR="004430FE" w:rsidRPr="00F678C4">
        <w:t>.</w:t>
      </w:r>
      <w:r w:rsidR="004430FE">
        <w:t xml:space="preserve">  </w:t>
      </w:r>
      <w:r>
        <w:t>Less</w:t>
      </w:r>
      <w:r w:rsidR="005C2864">
        <w:t>ee</w:t>
      </w:r>
      <w:r w:rsidR="004430FE">
        <w:t xml:space="preserve"> further agrees that it shall implement, at its sole cost and expense, erosion control and storm water plans as necessary to comply with Applicable Law</w:t>
      </w:r>
      <w:r w:rsidR="00A14CAE">
        <w:t>s</w:t>
      </w:r>
      <w:r w:rsidR="004430FE">
        <w:t xml:space="preserve"> in conjunction with construction of </w:t>
      </w:r>
      <w:r w:rsidR="005C2864">
        <w:t>I</w:t>
      </w:r>
      <w:r w:rsidR="004430FE">
        <w:t xml:space="preserve">mprovements at the </w:t>
      </w:r>
      <w:r>
        <w:t>Demised Premises</w:t>
      </w:r>
      <w:r w:rsidR="004430FE">
        <w:t>.</w:t>
      </w:r>
    </w:p>
    <w:p w14:paraId="151704E5" w14:textId="77777777" w:rsidR="004430FE" w:rsidRPr="00F678C4" w:rsidRDefault="004430FE" w:rsidP="004430FE">
      <w:pPr>
        <w:pStyle w:val="Heading2"/>
      </w:pPr>
      <w:r w:rsidRPr="00F678C4">
        <w:t xml:space="preserve">In the event that </w:t>
      </w:r>
      <w:r w:rsidR="00B737EE">
        <w:t>Lessor</w:t>
      </w:r>
      <w:r w:rsidRPr="00F678C4">
        <w:t xml:space="preserve"> or any third-party undertakes any notification, investigation, monitoring, clean-up, removal or remediation of any Pre-Existing Environmental </w:t>
      </w:r>
      <w:r>
        <w:t>Condition</w:t>
      </w:r>
      <w:r w:rsidRPr="00F678C4">
        <w:t xml:space="preserve"> or Third-Party Environmental Condition during the </w:t>
      </w:r>
      <w:r w:rsidR="00FB31E8">
        <w:t>T</w:t>
      </w:r>
      <w:r w:rsidRPr="00F678C4">
        <w:t xml:space="preserve">erm of this </w:t>
      </w:r>
      <w:r w:rsidR="00B737EE">
        <w:t>Agreement</w:t>
      </w:r>
      <w:r w:rsidRPr="00F678C4">
        <w:t xml:space="preserve">, </w:t>
      </w:r>
      <w:r w:rsidR="00B737EE">
        <w:t>Lessor</w:t>
      </w:r>
      <w:r w:rsidRPr="00F678C4">
        <w:t xml:space="preserve"> </w:t>
      </w:r>
      <w:r>
        <w:t>shall</w:t>
      </w:r>
      <w:r w:rsidRPr="00F678C4">
        <w:t xml:space="preserve"> (1) coordinate with </w:t>
      </w:r>
      <w:r>
        <w:t>Lessee</w:t>
      </w:r>
      <w:r w:rsidRPr="00F678C4">
        <w:t xml:space="preserve"> to </w:t>
      </w:r>
      <w:r>
        <w:t xml:space="preserve">seek to </w:t>
      </w:r>
      <w:r w:rsidRPr="00F678C4">
        <w:t xml:space="preserve">minimize any disruption to </w:t>
      </w:r>
      <w:r>
        <w:t>Lessee</w:t>
      </w:r>
      <w:r w:rsidRPr="00F678C4">
        <w:t xml:space="preserve">’s use and occupation of the </w:t>
      </w:r>
      <w:r w:rsidR="00B737EE">
        <w:t>Demised Premises</w:t>
      </w:r>
      <w:r w:rsidRPr="00F678C4">
        <w:t xml:space="preserve">, and (2) keep </w:t>
      </w:r>
      <w:r>
        <w:t>Lessee</w:t>
      </w:r>
      <w:r w:rsidRPr="00F678C4">
        <w:t xml:space="preserve"> informed of its progress in performing or completing any such actions. </w:t>
      </w:r>
      <w:r>
        <w:t>Lessee</w:t>
      </w:r>
      <w:r w:rsidRPr="00F678C4">
        <w:t xml:space="preserve"> </w:t>
      </w:r>
      <w:r>
        <w:t>shall</w:t>
      </w:r>
      <w:r w:rsidRPr="00F678C4">
        <w:t xml:space="preserve"> be entitled, at its own cost and expense, to reasonably monitor </w:t>
      </w:r>
      <w:r w:rsidR="00B737EE">
        <w:t>Lessor</w:t>
      </w:r>
      <w:r w:rsidRPr="00F678C4">
        <w:t xml:space="preserve">’s performance and completion of such actions. Such monitoring may include, without limitation: (1) the right to receive copies of all reports, work plans and analytical data generated by or on behalf of the </w:t>
      </w:r>
      <w:r w:rsidR="00B737EE">
        <w:t>Lessor</w:t>
      </w:r>
      <w:r w:rsidRPr="00F678C4">
        <w:t xml:space="preserve">; all notices or other letters or documents received from or submitted to any </w:t>
      </w:r>
      <w:r>
        <w:t>G</w:t>
      </w:r>
      <w:r w:rsidRPr="00F678C4">
        <w:t>overnment</w:t>
      </w:r>
      <w:r>
        <w:t>al Authority</w:t>
      </w:r>
      <w:r w:rsidRPr="00F678C4">
        <w:t xml:space="preserve">; and any other data, documentation and/or correspondence reasonably requested by </w:t>
      </w:r>
      <w:r>
        <w:t>Lessee</w:t>
      </w:r>
      <w:r w:rsidRPr="00F678C4">
        <w:t xml:space="preserve">, </w:t>
      </w:r>
      <w:r>
        <w:t xml:space="preserve">excepting any such documentation as may be subject to attorney-client privilege or other similar confidentiality restrictions, including without limitation requirements of Governmental Authorities </w:t>
      </w:r>
      <w:r w:rsidRPr="00F678C4">
        <w:t>and (2) prior notice of and the opportunity to attend and participate in any material meetings related to such actions.</w:t>
      </w:r>
    </w:p>
    <w:p w14:paraId="2F2370CD" w14:textId="77777777" w:rsidR="004430FE" w:rsidRDefault="004430FE" w:rsidP="004430FE">
      <w:pPr>
        <w:pStyle w:val="Heading2"/>
      </w:pPr>
      <w:r>
        <w:t>Lessee</w:t>
      </w:r>
      <w:r w:rsidRPr="00F678C4">
        <w:t xml:space="preserve"> </w:t>
      </w:r>
      <w:r>
        <w:t>shall</w:t>
      </w:r>
      <w:r w:rsidRPr="00F678C4">
        <w:t xml:space="preserve"> </w:t>
      </w:r>
      <w:r>
        <w:t xml:space="preserve">perform its own due diligence and </w:t>
      </w:r>
      <w:r w:rsidRPr="00F678C4">
        <w:t xml:space="preserve">conduct an Environmental Baseline Investigation of the </w:t>
      </w:r>
      <w:r w:rsidR="00B737EE">
        <w:t>Demised Premises</w:t>
      </w:r>
      <w:r w:rsidRPr="00F678C4">
        <w:t xml:space="preserve"> </w:t>
      </w:r>
      <w:r w:rsidR="005C2864">
        <w:t>prior</w:t>
      </w:r>
      <w:r w:rsidRPr="00F678C4">
        <w:t xml:space="preserve"> to or with</w:t>
      </w:r>
      <w:r w:rsidR="005C2864">
        <w:t>in sixty (60) days after the</w:t>
      </w:r>
      <w:r w:rsidRPr="00F678C4">
        <w:t xml:space="preserve"> </w:t>
      </w:r>
      <w:r w:rsidR="005C2864">
        <w:t xml:space="preserve">Commencement Date </w:t>
      </w:r>
      <w:r w:rsidRPr="00F678C4">
        <w:t>all in accordance with a scope of work</w:t>
      </w:r>
      <w:r w:rsidR="005C2864">
        <w:t xml:space="preserve"> approved by Lessor and Lessee</w:t>
      </w:r>
      <w:r w:rsidRPr="006376A2">
        <w:t xml:space="preserve"> </w:t>
      </w:r>
      <w:r>
        <w:t>(which a</w:t>
      </w:r>
      <w:r w:rsidR="005C2864">
        <w:t xml:space="preserve">pproval </w:t>
      </w:r>
      <w:r>
        <w:t>shall not be unreasonably withheld, conditioned, or delayed)</w:t>
      </w:r>
      <w:r w:rsidRPr="00F678C4">
        <w:t xml:space="preserve">, the results of which will be appended to and incorporated in this </w:t>
      </w:r>
      <w:r w:rsidR="00B737EE">
        <w:t>Agreement</w:t>
      </w:r>
      <w:r w:rsidRPr="00F678C4">
        <w:t xml:space="preserve"> as </w:t>
      </w:r>
      <w:r w:rsidRPr="0062045F">
        <w:rPr>
          <w:b/>
        </w:rPr>
        <w:t>Exhibit</w:t>
      </w:r>
      <w:r w:rsidR="0062045F" w:rsidRPr="0062045F">
        <w:rPr>
          <w:b/>
        </w:rPr>
        <w:t xml:space="preserve"> L</w:t>
      </w:r>
      <w:r w:rsidR="0062045F">
        <w:rPr>
          <w:bCs w:val="0"/>
        </w:rPr>
        <w:t xml:space="preserve"> </w:t>
      </w:r>
      <w:r w:rsidRPr="00F678C4">
        <w:t>upon completion, and the purpose of which is to document any Pre-Existing Environmental Conditions existing on</w:t>
      </w:r>
      <w:r>
        <w:t xml:space="preserve"> or around</w:t>
      </w:r>
      <w:r w:rsidRPr="00F678C4">
        <w:t xml:space="preserve"> the </w:t>
      </w:r>
      <w:r w:rsidR="00B737EE">
        <w:t>Demised Premises</w:t>
      </w:r>
      <w:r w:rsidRPr="00F678C4">
        <w:t xml:space="preserve">. Upon completion of the Environmental Baseline Investigation, </w:t>
      </w:r>
      <w:r>
        <w:t>Lessee</w:t>
      </w:r>
      <w:r w:rsidRPr="00F678C4">
        <w:t xml:space="preserve"> </w:t>
      </w:r>
      <w:r>
        <w:t xml:space="preserve">shall </w:t>
      </w:r>
      <w:r w:rsidRPr="00F678C4">
        <w:t xml:space="preserve">deliver a written report to </w:t>
      </w:r>
      <w:r w:rsidR="00B737EE">
        <w:t>Lessor</w:t>
      </w:r>
      <w:r w:rsidRPr="00F678C4">
        <w:t xml:space="preserve">, which report will detail the findings of the Environmental Baseline Investigation.  </w:t>
      </w:r>
      <w:r>
        <w:t xml:space="preserve">Lessee shall have the right in its sole discretion and at its sole expense to conduct additional environmental investigations and sub-surface assessments of the </w:t>
      </w:r>
      <w:r w:rsidR="00B737EE">
        <w:t>Demised Premises</w:t>
      </w:r>
      <w:r>
        <w:t xml:space="preserve"> during the Term.</w:t>
      </w:r>
    </w:p>
    <w:p w14:paraId="7DAB375E" w14:textId="77777777" w:rsidR="004430FE" w:rsidRDefault="00B737EE" w:rsidP="004430FE">
      <w:pPr>
        <w:pStyle w:val="Heading2"/>
      </w:pPr>
      <w:r>
        <w:t>Lessor</w:t>
      </w:r>
      <w:r w:rsidR="004430FE">
        <w:t>’s</w:t>
      </w:r>
      <w:r w:rsidR="004430FE" w:rsidRPr="00F678C4">
        <w:t xml:space="preserve"> and </w:t>
      </w:r>
      <w:r w:rsidR="004430FE">
        <w:t>Lessee</w:t>
      </w:r>
      <w:r w:rsidR="004430FE" w:rsidRPr="00F678C4">
        <w:t xml:space="preserve">’s rights and obligations under this </w:t>
      </w:r>
      <w:r w:rsidR="004430FE">
        <w:t>Article 17 shall</w:t>
      </w:r>
      <w:r w:rsidR="004430FE" w:rsidRPr="00F678C4">
        <w:t xml:space="preserve"> survive any termination of the </w:t>
      </w:r>
      <w:r>
        <w:t>Agreement</w:t>
      </w:r>
      <w:r w:rsidR="004430FE" w:rsidRPr="00F678C4">
        <w:t>.</w:t>
      </w:r>
    </w:p>
    <w:p w14:paraId="2C781B9E" w14:textId="77777777" w:rsidR="0088155E" w:rsidRPr="00E11622" w:rsidRDefault="005C2864" w:rsidP="0088155E">
      <w:pPr>
        <w:pStyle w:val="Heading1"/>
        <w:keepLines/>
        <w:suppressAutoHyphens/>
        <w:spacing w:before="240"/>
        <w:rPr>
          <w:b/>
          <w:bCs w:val="0"/>
        </w:rPr>
      </w:pPr>
      <w:bookmarkStart w:id="63" w:name="_Toc57039321"/>
      <w:r>
        <w:rPr>
          <w:rFonts w:eastAsia="Courier New"/>
        </w:rPr>
        <w:br/>
      </w:r>
      <w:bookmarkStart w:id="64" w:name="_Toc129861767"/>
      <w:r w:rsidR="0088155E" w:rsidRPr="00E11622">
        <w:rPr>
          <w:b/>
          <w:bCs w:val="0"/>
        </w:rPr>
        <w:t>Storage Tanks</w:t>
      </w:r>
      <w:bookmarkEnd w:id="63"/>
      <w:bookmarkEnd w:id="64"/>
    </w:p>
    <w:p w14:paraId="16C849A7" w14:textId="77777777" w:rsidR="0088155E" w:rsidRPr="004430FE" w:rsidRDefault="0088155E" w:rsidP="00E52953">
      <w:pPr>
        <w:suppressAutoHyphens/>
        <w:spacing w:after="120"/>
        <w:ind w:firstLine="720"/>
      </w:pPr>
      <w:bookmarkStart w:id="65" w:name="_DV_M337"/>
      <w:bookmarkEnd w:id="65"/>
      <w:r w:rsidRPr="00842CB8">
        <w:rPr>
          <w:color w:val="000000"/>
        </w:rPr>
        <w:t xml:space="preserve">Lessee agrees that it will not have any underground or above ground storage tanks </w:t>
      </w:r>
      <w:r w:rsidR="00452618" w:rsidRPr="00842CB8">
        <w:rPr>
          <w:color w:val="000000"/>
        </w:rPr>
        <w:t>(“</w:t>
      </w:r>
      <w:r w:rsidR="00452618" w:rsidRPr="005C2864">
        <w:rPr>
          <w:b/>
          <w:bCs/>
          <w:i/>
          <w:iCs/>
          <w:color w:val="000000"/>
        </w:rPr>
        <w:t>Tanks</w:t>
      </w:r>
      <w:r w:rsidR="00452618" w:rsidRPr="00842CB8">
        <w:rPr>
          <w:color w:val="000000"/>
        </w:rPr>
        <w:t xml:space="preserve">”) </w:t>
      </w:r>
      <w:r w:rsidRPr="00842CB8">
        <w:rPr>
          <w:color w:val="000000"/>
        </w:rPr>
        <w:t xml:space="preserve">on the </w:t>
      </w:r>
      <w:r>
        <w:rPr>
          <w:color w:val="000000"/>
        </w:rPr>
        <w:t xml:space="preserve">Demised </w:t>
      </w:r>
      <w:r w:rsidRPr="00842CB8">
        <w:rPr>
          <w:color w:val="000000"/>
        </w:rPr>
        <w:t xml:space="preserve">Premises unless specifically authorized in writing by </w:t>
      </w:r>
      <w:r>
        <w:rPr>
          <w:color w:val="000000"/>
        </w:rPr>
        <w:t>Lessor,</w:t>
      </w:r>
      <w:r w:rsidRPr="00645E07">
        <w:t xml:space="preserve"> </w:t>
      </w:r>
      <w:r>
        <w:t xml:space="preserve">which authorization shall not be unreasonably withheld, conditioned, or delayed as long as the design, installation and construction of such </w:t>
      </w:r>
      <w:r w:rsidR="00452618">
        <w:t>T</w:t>
      </w:r>
      <w:r>
        <w:t xml:space="preserve">anks complies with then-current requirements of all Governmental Authorities with jurisdiction over such </w:t>
      </w:r>
      <w:r w:rsidR="00452618">
        <w:t>T</w:t>
      </w:r>
      <w:r>
        <w:t>anks</w:t>
      </w:r>
      <w:r w:rsidRPr="00842CB8">
        <w:rPr>
          <w:color w:val="000000"/>
        </w:rPr>
        <w:t>.</w:t>
      </w:r>
      <w:r>
        <w:rPr>
          <w:color w:val="000000"/>
        </w:rPr>
        <w:t xml:space="preserve"> </w:t>
      </w:r>
      <w:r w:rsidRPr="00842CB8">
        <w:rPr>
          <w:color w:val="000000"/>
        </w:rPr>
        <w:t xml:space="preserve">If any </w:t>
      </w:r>
      <w:r w:rsidR="00452618">
        <w:rPr>
          <w:color w:val="000000"/>
        </w:rPr>
        <w:t>T</w:t>
      </w:r>
      <w:r w:rsidRPr="00842CB8">
        <w:rPr>
          <w:color w:val="000000"/>
        </w:rPr>
        <w:t xml:space="preserve">ank is authorized by </w:t>
      </w:r>
      <w:r>
        <w:rPr>
          <w:color w:val="000000"/>
        </w:rPr>
        <w:t>Lessor</w:t>
      </w:r>
      <w:r w:rsidRPr="00842CB8">
        <w:rPr>
          <w:color w:val="000000"/>
        </w:rPr>
        <w:t xml:space="preserve">, Lessee covenants and agrees that it will comply with all </w:t>
      </w:r>
      <w:r>
        <w:rPr>
          <w:color w:val="000000"/>
        </w:rPr>
        <w:t>Applicable L</w:t>
      </w:r>
      <w:r w:rsidRPr="00842CB8">
        <w:rPr>
          <w:color w:val="000000"/>
        </w:rPr>
        <w:t xml:space="preserve">aws concerning the </w:t>
      </w:r>
      <w:r w:rsidRPr="00842CB8">
        <w:rPr>
          <w:color w:val="000000"/>
        </w:rPr>
        <w:lastRenderedPageBreak/>
        <w:t xml:space="preserve">installation, operation, maintenance and inspection of above ground and underground storage tanks including financial responsibility </w:t>
      </w:r>
      <w:r>
        <w:rPr>
          <w:color w:val="000000"/>
        </w:rPr>
        <w:t xml:space="preserve">and corrective action </w:t>
      </w:r>
      <w:r w:rsidRPr="00842CB8">
        <w:rPr>
          <w:color w:val="000000"/>
        </w:rPr>
        <w:t>requirements.</w:t>
      </w:r>
    </w:p>
    <w:p w14:paraId="1CBE4990" w14:textId="77777777" w:rsidR="00F5328A" w:rsidRPr="00E11622" w:rsidRDefault="000D17F9" w:rsidP="000D17F9">
      <w:pPr>
        <w:pStyle w:val="Heading1"/>
        <w:rPr>
          <w:rFonts w:eastAsia="Courier New"/>
          <w:b/>
          <w:bCs w:val="0"/>
        </w:rPr>
      </w:pPr>
      <w:r>
        <w:rPr>
          <w:rFonts w:eastAsia="Courier New"/>
        </w:rPr>
        <w:br/>
      </w:r>
      <w:bookmarkStart w:id="66" w:name="_Toc129861768"/>
      <w:r w:rsidR="00F5328A" w:rsidRPr="00E11622">
        <w:rPr>
          <w:rFonts w:eastAsia="Courier New"/>
          <w:b/>
          <w:bCs w:val="0"/>
        </w:rPr>
        <w:t>Construction</w:t>
      </w:r>
      <w:r w:rsidR="00E6473C" w:rsidRPr="00E11622">
        <w:rPr>
          <w:rFonts w:eastAsia="Courier New"/>
          <w:b/>
          <w:bCs w:val="0"/>
        </w:rPr>
        <w:t xml:space="preserve"> and Expansion</w:t>
      </w:r>
      <w:bookmarkEnd w:id="66"/>
    </w:p>
    <w:p w14:paraId="4B18CE23" w14:textId="77777777" w:rsidR="00F5328A" w:rsidRPr="00404B69" w:rsidRDefault="00404B69" w:rsidP="00404B69">
      <w:pPr>
        <w:pStyle w:val="Heading2"/>
        <w:rPr>
          <w:rFonts w:eastAsia="Courier New"/>
        </w:rPr>
      </w:pPr>
      <w:r>
        <w:rPr>
          <w:rFonts w:eastAsia="Courier New"/>
          <w:u w:val="single"/>
        </w:rPr>
        <w:t>Airport Master Plan.</w:t>
      </w:r>
      <w:r>
        <w:rPr>
          <w:rFonts w:eastAsia="Courier New"/>
        </w:rPr>
        <w:t xml:space="preserve">  </w:t>
      </w:r>
      <w:r w:rsidR="009D46E9">
        <w:rPr>
          <w:rFonts w:eastAsia="Courier New"/>
        </w:rPr>
        <w:t xml:space="preserve">The Airport Master Plan, the current version of which is attached as </w:t>
      </w:r>
      <w:r w:rsidR="009D46E9" w:rsidRPr="005C2864">
        <w:rPr>
          <w:rFonts w:eastAsia="Courier New"/>
          <w:b/>
          <w:bCs w:val="0"/>
        </w:rPr>
        <w:t>Exhibit B</w:t>
      </w:r>
      <w:r w:rsidR="009D46E9">
        <w:rPr>
          <w:rFonts w:eastAsia="Courier New"/>
        </w:rPr>
        <w:t xml:space="preserve"> to this Agreement, shall govern the development and construction of Capital Projects on the Airport</w:t>
      </w:r>
      <w:r w:rsidR="00F5328A">
        <w:rPr>
          <w:rFonts w:eastAsia="Courier New"/>
        </w:rPr>
        <w:t>.</w:t>
      </w:r>
      <w:r w:rsidR="009D46E9">
        <w:rPr>
          <w:rFonts w:eastAsia="Courier New"/>
        </w:rPr>
        <w:t xml:space="preserve">  </w:t>
      </w:r>
      <w:r w:rsidR="00CB2085">
        <w:rPr>
          <w:rFonts w:eastAsia="Courier New"/>
        </w:rPr>
        <w:t>Lessee may prepare new or updated Airport Master Plans for review and approval by Lessor</w:t>
      </w:r>
      <w:r w:rsidR="00B67E73">
        <w:rPr>
          <w:rFonts w:eastAsia="Courier New"/>
        </w:rPr>
        <w:t>’s City Council</w:t>
      </w:r>
      <w:r w:rsidR="00CB2085">
        <w:rPr>
          <w:rFonts w:eastAsia="Courier New"/>
        </w:rPr>
        <w:t xml:space="preserve">, which approval will not be unreasonably withheld.  </w:t>
      </w:r>
      <w:r>
        <w:rPr>
          <w:rFonts w:eastAsia="Courier New"/>
        </w:rPr>
        <w:t xml:space="preserve">It is expressly understood and agreed that from and after the Commencement Date and throughout the Term, Lessee shall not engage in any construction of Capital Projects at the Airport except </w:t>
      </w:r>
      <w:r w:rsidR="00684445">
        <w:rPr>
          <w:rFonts w:eastAsia="Courier New"/>
        </w:rPr>
        <w:t>as</w:t>
      </w:r>
      <w:r>
        <w:rPr>
          <w:rFonts w:eastAsia="Courier New"/>
        </w:rPr>
        <w:t xml:space="preserve"> consistent with the Airport Master Plan</w:t>
      </w:r>
      <w:r w:rsidR="00A36434">
        <w:rPr>
          <w:rFonts w:eastAsia="Courier New"/>
        </w:rPr>
        <w:t xml:space="preserve"> and subject to Lessor’s written approval as set forth below</w:t>
      </w:r>
      <w:r>
        <w:rPr>
          <w:rFonts w:eastAsia="Courier New"/>
        </w:rPr>
        <w:t>.</w:t>
      </w:r>
    </w:p>
    <w:p w14:paraId="11A8F0BB" w14:textId="1FA0C9B4" w:rsidR="00F5328A" w:rsidRDefault="006B0341" w:rsidP="000D17F9">
      <w:pPr>
        <w:pStyle w:val="Heading2"/>
        <w:rPr>
          <w:rFonts w:eastAsia="Courier New"/>
        </w:rPr>
      </w:pPr>
      <w:r>
        <w:rPr>
          <w:rFonts w:eastAsia="Courier New"/>
          <w:u w:val="single"/>
        </w:rPr>
        <w:t xml:space="preserve">Capital Project Approval </w:t>
      </w:r>
      <w:r w:rsidR="00404B69" w:rsidRPr="00404B69">
        <w:rPr>
          <w:rFonts w:eastAsia="Courier New"/>
          <w:u w:val="single"/>
        </w:rPr>
        <w:t>Process.</w:t>
      </w:r>
      <w:r w:rsidR="00404B69">
        <w:rPr>
          <w:rFonts w:eastAsia="Courier New"/>
        </w:rPr>
        <w:t xml:space="preserve">  </w:t>
      </w:r>
      <w:r>
        <w:rPr>
          <w:rFonts w:eastAsia="Courier New"/>
        </w:rPr>
        <w:t xml:space="preserve">If Lessee intends to construct a Capital Project, </w:t>
      </w:r>
      <w:r w:rsidR="00C15187">
        <w:rPr>
          <w:rFonts w:eastAsia="Courier New"/>
        </w:rPr>
        <w:t>in addition to compliance with Appli</w:t>
      </w:r>
      <w:r w:rsidR="001D43DE">
        <w:rPr>
          <w:rFonts w:eastAsia="Courier New"/>
        </w:rPr>
        <w:t>c</w:t>
      </w:r>
      <w:r w:rsidR="00C15187">
        <w:rPr>
          <w:rFonts w:eastAsia="Courier New"/>
        </w:rPr>
        <w:t>able Law</w:t>
      </w:r>
      <w:r w:rsidR="00A14CAE">
        <w:rPr>
          <w:rFonts w:eastAsia="Courier New"/>
        </w:rPr>
        <w:t>s</w:t>
      </w:r>
      <w:r w:rsidR="00C15187">
        <w:rPr>
          <w:rFonts w:eastAsia="Courier New"/>
        </w:rPr>
        <w:t>, inclu</w:t>
      </w:r>
      <w:r w:rsidR="001D43DE">
        <w:rPr>
          <w:rFonts w:eastAsia="Courier New"/>
        </w:rPr>
        <w:t>d</w:t>
      </w:r>
      <w:r w:rsidR="00C15187">
        <w:rPr>
          <w:rFonts w:eastAsia="Courier New"/>
        </w:rPr>
        <w:t xml:space="preserve">ing without limitation </w:t>
      </w:r>
      <w:r w:rsidR="000E6C12">
        <w:rPr>
          <w:rFonts w:eastAsia="Courier New"/>
        </w:rPr>
        <w:t xml:space="preserve">all applicable </w:t>
      </w:r>
      <w:r w:rsidR="001D43DE">
        <w:rPr>
          <w:rFonts w:eastAsia="Courier New"/>
        </w:rPr>
        <w:t>State</w:t>
      </w:r>
      <w:r w:rsidR="000E6C12">
        <w:rPr>
          <w:rFonts w:eastAsia="Courier New"/>
        </w:rPr>
        <w:t>,</w:t>
      </w:r>
      <w:r w:rsidR="001D43DE">
        <w:rPr>
          <w:rFonts w:eastAsia="Courier New"/>
        </w:rPr>
        <w:t xml:space="preserve"> </w:t>
      </w:r>
      <w:r w:rsidR="000E6C12">
        <w:rPr>
          <w:rFonts w:eastAsia="Courier New"/>
        </w:rPr>
        <w:t>County and City</w:t>
      </w:r>
      <w:r w:rsidR="00C15187">
        <w:rPr>
          <w:rFonts w:eastAsia="Courier New"/>
        </w:rPr>
        <w:t xml:space="preserve"> </w:t>
      </w:r>
      <w:r w:rsidR="000E6C12">
        <w:rPr>
          <w:rFonts w:eastAsia="Courier New"/>
        </w:rPr>
        <w:t xml:space="preserve">ordinances, permitting requirements, </w:t>
      </w:r>
      <w:r w:rsidR="00C15187">
        <w:rPr>
          <w:rFonts w:eastAsia="Courier New"/>
        </w:rPr>
        <w:t>building codes and zoning re</w:t>
      </w:r>
      <w:r w:rsidR="001D43DE">
        <w:rPr>
          <w:rFonts w:eastAsia="Courier New"/>
        </w:rPr>
        <w:t>quirements,</w:t>
      </w:r>
      <w:r w:rsidR="000E6C12">
        <w:rPr>
          <w:rFonts w:eastAsia="Courier New"/>
        </w:rPr>
        <w:t xml:space="preserve"> and</w:t>
      </w:r>
      <w:r w:rsidR="001D43DE">
        <w:rPr>
          <w:rFonts w:eastAsia="Courier New"/>
        </w:rPr>
        <w:t xml:space="preserve"> </w:t>
      </w:r>
      <w:r w:rsidR="00BA0C7B">
        <w:rPr>
          <w:rFonts w:eastAsia="Courier New"/>
        </w:rPr>
        <w:t>such Capital Project must be consistent with the Airport Master Plan approved by the City Council</w:t>
      </w:r>
      <w:r w:rsidR="009F3D07">
        <w:rPr>
          <w:rFonts w:eastAsia="Courier New"/>
        </w:rPr>
        <w:t xml:space="preserve">.    Capital Projects not in the Airport Master Plan or that are consistent with the Airport Master Plan </w:t>
      </w:r>
      <w:r w:rsidR="00542FEE">
        <w:rPr>
          <w:rFonts w:eastAsia="Courier New"/>
        </w:rPr>
        <w:t xml:space="preserve">and </w:t>
      </w:r>
      <w:r w:rsidR="009F3D07">
        <w:rPr>
          <w:rFonts w:eastAsia="Courier New"/>
        </w:rPr>
        <w:t>are estimated to cost $20,000,000 or more must receive written approval of the City Council and notice to proceed from the Lessor.</w:t>
      </w:r>
    </w:p>
    <w:p w14:paraId="1927EB83" w14:textId="77777777" w:rsidR="00F013F7" w:rsidRDefault="00F013F7" w:rsidP="006B0341">
      <w:pPr>
        <w:pStyle w:val="Heading2"/>
        <w:rPr>
          <w:rFonts w:eastAsia="Courier New"/>
        </w:rPr>
      </w:pPr>
      <w:r>
        <w:rPr>
          <w:rFonts w:eastAsia="Courier New"/>
          <w:u w:val="single"/>
        </w:rPr>
        <w:t>Grant Funding</w:t>
      </w:r>
      <w:r w:rsidRPr="00E11622">
        <w:rPr>
          <w:rFonts w:eastAsia="Courier New"/>
        </w:rPr>
        <w:t>.</w:t>
      </w:r>
    </w:p>
    <w:p w14:paraId="2B82AF32" w14:textId="77777777" w:rsidR="00797813" w:rsidRPr="00F013F7" w:rsidRDefault="0010414D" w:rsidP="0010414D">
      <w:pPr>
        <w:pStyle w:val="Heading3"/>
        <w:numPr>
          <w:ilvl w:val="0"/>
          <w:numId w:val="0"/>
        </w:numPr>
        <w:rPr>
          <w:rFonts w:eastAsia="Courier New"/>
        </w:rPr>
      </w:pPr>
      <w:r>
        <w:rPr>
          <w:rFonts w:eastAsia="Courier New"/>
        </w:rPr>
        <w:t>From and after the Commencement Date, Lessee shall be considered the airport sponsor</w:t>
      </w:r>
      <w:r w:rsidR="00FA10F6">
        <w:rPr>
          <w:rFonts w:eastAsia="Courier New"/>
        </w:rPr>
        <w:t xml:space="preserve"> of the Airport</w:t>
      </w:r>
      <w:r>
        <w:rPr>
          <w:rFonts w:eastAsia="Courier New"/>
        </w:rPr>
        <w:t xml:space="preserve"> for the purpose of applying for, receiving and complying with </w:t>
      </w:r>
      <w:r w:rsidR="00452618">
        <w:rPr>
          <w:rFonts w:eastAsia="Courier New"/>
        </w:rPr>
        <w:t xml:space="preserve">all requirements applicable to </w:t>
      </w:r>
      <w:r>
        <w:rPr>
          <w:rFonts w:eastAsia="Courier New"/>
        </w:rPr>
        <w:t xml:space="preserve">federal and State grant funding.  Lessee shall comply with the applicable conditions of all Grant Agreements in force on the </w:t>
      </w:r>
      <w:r w:rsidR="00452618">
        <w:rPr>
          <w:rFonts w:eastAsia="Courier New"/>
        </w:rPr>
        <w:t>Effective</w:t>
      </w:r>
      <w:r>
        <w:rPr>
          <w:rFonts w:eastAsia="Courier New"/>
        </w:rPr>
        <w:t xml:space="preserve"> Date and all Grant Agreements entered into with respect to the Airport on and after the </w:t>
      </w:r>
      <w:r w:rsidR="00452618">
        <w:rPr>
          <w:rFonts w:eastAsia="Courier New"/>
        </w:rPr>
        <w:t>Effective</w:t>
      </w:r>
      <w:r>
        <w:rPr>
          <w:rFonts w:eastAsia="Courier New"/>
        </w:rPr>
        <w:t xml:space="preserve"> Date.  </w:t>
      </w:r>
      <w:r w:rsidR="00E44BCD">
        <w:rPr>
          <w:rFonts w:eastAsia="Courier New"/>
        </w:rPr>
        <w:t>If Lessee fails to comply with the conditions of any Grant Agreement such that Lessor becomes ineligible for the receipt of grant funds, Lessee shall not be entitled to any reimbursement for costs expended on the Capital Project.</w:t>
      </w:r>
    </w:p>
    <w:p w14:paraId="4F87EA41" w14:textId="7666BD67" w:rsidR="00725B83" w:rsidRDefault="00725B83" w:rsidP="006B0341">
      <w:pPr>
        <w:pStyle w:val="Heading2"/>
        <w:rPr>
          <w:rFonts w:eastAsia="Courier New"/>
        </w:rPr>
      </w:pPr>
      <w:r>
        <w:rPr>
          <w:rFonts w:eastAsia="Courier New"/>
          <w:u w:val="single"/>
        </w:rPr>
        <w:t>Existing Plans</w:t>
      </w:r>
      <w:r w:rsidRPr="00E11622">
        <w:rPr>
          <w:rFonts w:eastAsia="Courier New"/>
        </w:rPr>
        <w:t>.</w:t>
      </w:r>
      <w:r>
        <w:rPr>
          <w:rFonts w:eastAsia="Courier New"/>
        </w:rPr>
        <w:t xml:space="preserve">  Upon request of Lessee, </w:t>
      </w:r>
      <w:r w:rsidR="00370401">
        <w:rPr>
          <w:rFonts w:eastAsia="Courier New"/>
        </w:rPr>
        <w:t>to the extent permitted under Applicable Law</w:t>
      </w:r>
      <w:r w:rsidR="00A14CAE">
        <w:rPr>
          <w:rFonts w:eastAsia="Courier New"/>
        </w:rPr>
        <w:t>s</w:t>
      </w:r>
      <w:r w:rsidR="00370401">
        <w:rPr>
          <w:rFonts w:eastAsia="Courier New"/>
        </w:rPr>
        <w:t xml:space="preserve"> and any agreement with an architect or engineer that developed such plans, </w:t>
      </w:r>
      <w:r>
        <w:rPr>
          <w:rFonts w:eastAsia="Courier New"/>
        </w:rPr>
        <w:t>Lessor shall provide any existing as-built or in-process plans (as of the Commencement Date), specifications, and related materials pertaining to planned or in-progress construction.  Lessee may utilize such materials at its sole risk, and Lessor shall have no liability for such use.</w:t>
      </w:r>
    </w:p>
    <w:p w14:paraId="2C329854" w14:textId="5CCF234D" w:rsidR="00F5328A" w:rsidRDefault="00725B83" w:rsidP="006B0341">
      <w:pPr>
        <w:pStyle w:val="Heading2"/>
        <w:rPr>
          <w:rFonts w:eastAsia="Courier New"/>
        </w:rPr>
      </w:pPr>
      <w:r>
        <w:rPr>
          <w:rFonts w:eastAsia="Courier New"/>
          <w:u w:val="single"/>
        </w:rPr>
        <w:t>Permits</w:t>
      </w:r>
      <w:r w:rsidRPr="00E11622">
        <w:rPr>
          <w:rFonts w:eastAsia="Courier New"/>
        </w:rPr>
        <w:t>.</w:t>
      </w:r>
      <w:r>
        <w:rPr>
          <w:rFonts w:eastAsia="Courier New"/>
        </w:rPr>
        <w:t xml:space="preserve">  </w:t>
      </w:r>
      <w:r w:rsidR="00F5328A">
        <w:rPr>
          <w:rFonts w:eastAsia="Courier New"/>
        </w:rPr>
        <w:t>Lessor covenants and agrees to fully cooperate with</w:t>
      </w:r>
      <w:r w:rsidR="00F5328A">
        <w:rPr>
          <w:rFonts w:eastAsia="Courier New"/>
          <w:sz w:val="14"/>
        </w:rPr>
        <w:t xml:space="preserve">. </w:t>
      </w:r>
      <w:r w:rsidR="00F5328A">
        <w:rPr>
          <w:rFonts w:eastAsia="Courier New"/>
        </w:rPr>
        <w:t>Lessee, without delay, in obtaining any approvals, permits, and licenses as set forth herein at Lessee</w:t>
      </w:r>
      <w:r w:rsidR="00F73FC7">
        <w:rPr>
          <w:rFonts w:eastAsia="Courier New"/>
        </w:rPr>
        <w:t>’</w:t>
      </w:r>
      <w:r w:rsidR="00F5328A">
        <w:rPr>
          <w:rFonts w:eastAsia="Courier New"/>
        </w:rPr>
        <w:t>s reasonable expense</w:t>
      </w:r>
      <w:r w:rsidR="00F46671">
        <w:rPr>
          <w:rFonts w:eastAsia="Courier New"/>
        </w:rPr>
        <w:t>, provided that Lessor’s obligation shall only apply to the extent Lessee seeks such approvals, permits, and licenses from third parties</w:t>
      </w:r>
      <w:r w:rsidR="00F5328A">
        <w:rPr>
          <w:rFonts w:eastAsia="Courier New"/>
        </w:rPr>
        <w:t>.</w:t>
      </w:r>
      <w:r w:rsidR="00F46671">
        <w:rPr>
          <w:rFonts w:eastAsia="Courier New"/>
        </w:rPr>
        <w:t xml:space="preserve">  Notwithstanding anything else in this Agreement, Lessor shall not be obligated </w:t>
      </w:r>
      <w:r w:rsidR="00F41646">
        <w:rPr>
          <w:rFonts w:eastAsia="Courier New"/>
        </w:rPr>
        <w:t xml:space="preserve">under this Agreement to cooperate with </w:t>
      </w:r>
      <w:r w:rsidR="00F46671">
        <w:rPr>
          <w:rFonts w:eastAsia="Courier New"/>
        </w:rPr>
        <w:t>Lessee</w:t>
      </w:r>
      <w:r w:rsidR="00F41646">
        <w:rPr>
          <w:rFonts w:eastAsia="Courier New"/>
        </w:rPr>
        <w:t xml:space="preserve"> or</w:t>
      </w:r>
      <w:r w:rsidR="00F46671">
        <w:rPr>
          <w:rFonts w:eastAsia="Courier New"/>
        </w:rPr>
        <w:t xml:space="preserve"> to take any actions </w:t>
      </w:r>
      <w:r w:rsidR="00F41646">
        <w:rPr>
          <w:rFonts w:eastAsia="Courier New"/>
        </w:rPr>
        <w:t>with respect to approvals, permits, or licenses issued by Lessor in its governmental capacity</w:t>
      </w:r>
      <w:r w:rsidR="00F46671">
        <w:rPr>
          <w:rFonts w:eastAsia="Courier New"/>
        </w:rPr>
        <w:t>.</w:t>
      </w:r>
    </w:p>
    <w:p w14:paraId="2C0AAAC1" w14:textId="5E7D0F67" w:rsidR="00F5328A" w:rsidRPr="000D17F9" w:rsidRDefault="00725B83" w:rsidP="006B0341">
      <w:pPr>
        <w:pStyle w:val="Heading2"/>
        <w:rPr>
          <w:rFonts w:eastAsia="Courier New"/>
        </w:rPr>
      </w:pPr>
      <w:r>
        <w:rPr>
          <w:rFonts w:eastAsia="Courier New"/>
          <w:u w:val="single"/>
        </w:rPr>
        <w:t>Updated Plans</w:t>
      </w:r>
      <w:r w:rsidRPr="00E11622">
        <w:rPr>
          <w:rFonts w:eastAsia="Courier New"/>
        </w:rPr>
        <w:t>.</w:t>
      </w:r>
      <w:r>
        <w:rPr>
          <w:rFonts w:eastAsia="Courier New"/>
        </w:rPr>
        <w:t xml:space="preserve">  </w:t>
      </w:r>
      <w:r w:rsidR="00F5328A">
        <w:rPr>
          <w:rFonts w:eastAsia="Courier New"/>
        </w:rPr>
        <w:t>Less</w:t>
      </w:r>
      <w:r w:rsidR="009D46E9">
        <w:rPr>
          <w:rFonts w:eastAsia="Courier New"/>
        </w:rPr>
        <w:t>ee</w:t>
      </w:r>
      <w:r w:rsidR="00F5328A">
        <w:rPr>
          <w:rFonts w:eastAsia="Courier New"/>
        </w:rPr>
        <w:t xml:space="preserve"> shall fully and completely cooperate with Less</w:t>
      </w:r>
      <w:r w:rsidR="006B0341">
        <w:rPr>
          <w:rFonts w:eastAsia="Courier New"/>
        </w:rPr>
        <w:t>or</w:t>
      </w:r>
      <w:r w:rsidR="00F5328A">
        <w:rPr>
          <w:rFonts w:eastAsia="Courier New"/>
        </w:rPr>
        <w:t xml:space="preserve"> in preparing any updated plans</w:t>
      </w:r>
      <w:r w:rsidR="006B0341">
        <w:rPr>
          <w:rFonts w:eastAsia="Courier New"/>
        </w:rPr>
        <w:t xml:space="preserve"> or other regulatory documents</w:t>
      </w:r>
      <w:r w:rsidR="00F5328A">
        <w:rPr>
          <w:rFonts w:eastAsia="Courier New"/>
        </w:rPr>
        <w:t xml:space="preserve"> at such times as they may be required </w:t>
      </w:r>
      <w:r w:rsidR="00F5328A">
        <w:rPr>
          <w:rFonts w:eastAsia="Courier New"/>
        </w:rPr>
        <w:lastRenderedPageBreak/>
        <w:t xml:space="preserve">by </w:t>
      </w:r>
      <w:r w:rsidR="00CB2085">
        <w:rPr>
          <w:rFonts w:eastAsia="Courier New"/>
        </w:rPr>
        <w:t>Applicable L</w:t>
      </w:r>
      <w:r w:rsidR="00F5328A">
        <w:rPr>
          <w:rFonts w:eastAsia="Courier New"/>
        </w:rPr>
        <w:t>aw</w:t>
      </w:r>
      <w:r w:rsidR="00A14CAE">
        <w:rPr>
          <w:rFonts w:eastAsia="Courier New"/>
        </w:rPr>
        <w:t>s</w:t>
      </w:r>
      <w:r w:rsidR="00CB2085">
        <w:rPr>
          <w:rFonts w:eastAsia="Courier New"/>
        </w:rPr>
        <w:t xml:space="preserve"> or any Governmental Authority</w:t>
      </w:r>
      <w:r w:rsidR="00F5328A">
        <w:rPr>
          <w:rFonts w:eastAsia="Courier New"/>
        </w:rPr>
        <w:t xml:space="preserve">. </w:t>
      </w:r>
      <w:r w:rsidR="00F5328A" w:rsidRPr="000D17F9">
        <w:rPr>
          <w:rFonts w:eastAsia="Courier New"/>
        </w:rPr>
        <w:t>Lessor shall file in its own name any applications and execute any documents in connection with such updated plan</w:t>
      </w:r>
      <w:r w:rsidR="006B0341">
        <w:rPr>
          <w:rFonts w:eastAsia="Courier New"/>
        </w:rPr>
        <w:t>s</w:t>
      </w:r>
      <w:r w:rsidR="00F5328A" w:rsidRPr="000D17F9">
        <w:rPr>
          <w:rFonts w:eastAsia="Courier New"/>
        </w:rPr>
        <w:t>.</w:t>
      </w:r>
    </w:p>
    <w:p w14:paraId="30457898" w14:textId="77777777" w:rsidR="00F5328A" w:rsidRDefault="00725B83" w:rsidP="000D17F9">
      <w:pPr>
        <w:pStyle w:val="Heading2"/>
        <w:rPr>
          <w:rFonts w:eastAsia="Courier New"/>
        </w:rPr>
      </w:pPr>
      <w:r>
        <w:rPr>
          <w:rFonts w:eastAsia="Courier New"/>
          <w:u w:val="single"/>
        </w:rPr>
        <w:t>Other Construction</w:t>
      </w:r>
      <w:r w:rsidRPr="00E11622">
        <w:rPr>
          <w:rFonts w:eastAsia="Courier New"/>
        </w:rPr>
        <w:t>.</w:t>
      </w:r>
      <w:r>
        <w:rPr>
          <w:rFonts w:eastAsia="Courier New"/>
        </w:rPr>
        <w:t xml:space="preserve">  </w:t>
      </w:r>
      <w:r w:rsidR="00F5328A">
        <w:rPr>
          <w:rFonts w:eastAsia="Courier New"/>
        </w:rPr>
        <w:t>Lessee may, from time to time, and at Lessee</w:t>
      </w:r>
      <w:r w:rsidR="00F73FC7">
        <w:rPr>
          <w:rFonts w:eastAsia="Courier New"/>
        </w:rPr>
        <w:t>’</w:t>
      </w:r>
      <w:r w:rsidR="00F5328A">
        <w:rPr>
          <w:rFonts w:eastAsia="Courier New"/>
        </w:rPr>
        <w:t xml:space="preserve">s expense, engage in such construction and activities </w:t>
      </w:r>
      <w:r w:rsidR="006B0341">
        <w:rPr>
          <w:rFonts w:eastAsia="Courier New"/>
        </w:rPr>
        <w:t>other than Capital Projects</w:t>
      </w:r>
      <w:r w:rsidR="00F5328A">
        <w:rPr>
          <w:rFonts w:eastAsia="Courier New"/>
        </w:rPr>
        <w:t xml:space="preserve"> so as to enhance the Demised Premises</w:t>
      </w:r>
      <w:r w:rsidR="006B0341">
        <w:rPr>
          <w:rFonts w:eastAsia="Courier New"/>
        </w:rPr>
        <w:t>.</w:t>
      </w:r>
      <w:r w:rsidR="00F5328A">
        <w:rPr>
          <w:rFonts w:eastAsia="Courier New"/>
        </w:rPr>
        <w:t xml:space="preserve"> </w:t>
      </w:r>
      <w:r w:rsidR="006B0341">
        <w:rPr>
          <w:rFonts w:eastAsia="Courier New"/>
        </w:rPr>
        <w:t xml:space="preserve"> </w:t>
      </w:r>
      <w:r w:rsidR="00F5328A">
        <w:rPr>
          <w:rFonts w:eastAsia="Courier New"/>
        </w:rPr>
        <w:t xml:space="preserve">All such development and construction by Lessee shall be reasonably calculated to enhance the Demised Premises, and </w:t>
      </w:r>
      <w:r w:rsidR="00370401">
        <w:rPr>
          <w:rFonts w:eastAsia="Courier New"/>
        </w:rPr>
        <w:t xml:space="preserve">be undertaken </w:t>
      </w:r>
      <w:r w:rsidR="00F5328A">
        <w:rPr>
          <w:rFonts w:eastAsia="Courier New"/>
        </w:rPr>
        <w:t xml:space="preserve">in compliance with all </w:t>
      </w:r>
      <w:r w:rsidR="00CB2085">
        <w:rPr>
          <w:rFonts w:eastAsia="Courier New"/>
        </w:rPr>
        <w:t>Applicable Laws</w:t>
      </w:r>
      <w:r w:rsidR="00F5328A">
        <w:rPr>
          <w:rFonts w:eastAsia="Courier New"/>
        </w:rPr>
        <w:t>.</w:t>
      </w:r>
    </w:p>
    <w:p w14:paraId="743027D2" w14:textId="77777777" w:rsidR="00F5328A" w:rsidRDefault="00E6473C" w:rsidP="00614562">
      <w:pPr>
        <w:pStyle w:val="Heading2"/>
        <w:rPr>
          <w:rFonts w:eastAsia="Courier New"/>
        </w:rPr>
      </w:pPr>
      <w:r>
        <w:rPr>
          <w:rFonts w:eastAsia="Courier New"/>
          <w:u w:val="single"/>
        </w:rPr>
        <w:t>Title to Improvements</w:t>
      </w:r>
      <w:r w:rsidRPr="00E11622">
        <w:rPr>
          <w:rFonts w:eastAsia="Courier New"/>
        </w:rPr>
        <w:t>.</w:t>
      </w:r>
      <w:r w:rsidRPr="00E6473C">
        <w:rPr>
          <w:rFonts w:eastAsia="Courier New"/>
        </w:rPr>
        <w:t xml:space="preserve">  </w:t>
      </w:r>
      <w:r w:rsidR="00F5328A">
        <w:rPr>
          <w:rFonts w:eastAsia="Courier New"/>
        </w:rPr>
        <w:t>Upon completion of any work or construction by or on behalf of Lessee</w:t>
      </w:r>
      <w:r w:rsidR="00FC50D5">
        <w:rPr>
          <w:rFonts w:eastAsia="Courier New"/>
        </w:rPr>
        <w:t xml:space="preserve"> using Lessee’s own funds</w:t>
      </w:r>
      <w:r w:rsidR="00F5328A">
        <w:rPr>
          <w:rFonts w:eastAsia="Courier New"/>
        </w:rPr>
        <w:t xml:space="preserve">, title thereto and to any </w:t>
      </w:r>
      <w:r w:rsidR="00CB2085">
        <w:rPr>
          <w:rFonts w:eastAsia="Courier New"/>
        </w:rPr>
        <w:t>I</w:t>
      </w:r>
      <w:r w:rsidR="00F5328A">
        <w:rPr>
          <w:rFonts w:eastAsia="Courier New"/>
        </w:rPr>
        <w:t>mprovements shall vest and remain</w:t>
      </w:r>
      <w:r w:rsidR="000615D7">
        <w:rPr>
          <w:rFonts w:eastAsia="Courier New"/>
        </w:rPr>
        <w:t xml:space="preserve"> </w:t>
      </w:r>
      <w:r w:rsidR="00F5328A">
        <w:rPr>
          <w:rFonts w:eastAsia="Courier New"/>
        </w:rPr>
        <w:t xml:space="preserve">in Lessee until </w:t>
      </w:r>
      <w:r w:rsidR="00CB2085">
        <w:rPr>
          <w:rFonts w:eastAsia="Courier New"/>
        </w:rPr>
        <w:t xml:space="preserve">the earlier of (x) thirty (30) years after the substantial completion of such Improvements or (y) </w:t>
      </w:r>
      <w:r w:rsidR="00F5328A">
        <w:rPr>
          <w:rFonts w:eastAsia="Courier New"/>
        </w:rPr>
        <w:t>termination of this Agreement or any renewal thereof, at which time title shall pass to Lessor</w:t>
      </w:r>
      <w:r w:rsidR="00FC50D5">
        <w:rPr>
          <w:rFonts w:eastAsia="Courier New"/>
        </w:rPr>
        <w:t>, subject to the provisions of Section 21.3</w:t>
      </w:r>
      <w:r w:rsidR="00F5328A">
        <w:rPr>
          <w:rFonts w:eastAsia="Courier New"/>
        </w:rPr>
        <w:t xml:space="preserve">. </w:t>
      </w:r>
      <w:r w:rsidR="00FC50D5">
        <w:rPr>
          <w:rFonts w:eastAsia="Courier New"/>
        </w:rPr>
        <w:t xml:space="preserve"> </w:t>
      </w:r>
      <w:r w:rsidR="000D2B01">
        <w:rPr>
          <w:rFonts w:eastAsia="Courier New"/>
        </w:rPr>
        <w:t xml:space="preserve">Lessee shall provide a copy of as-built drawings for any such Improvement to Lessor within sixty (60) days of the date of substantial completion of any such Improvement.  </w:t>
      </w:r>
      <w:r w:rsidR="00F5328A">
        <w:rPr>
          <w:rFonts w:eastAsia="Courier New"/>
        </w:rPr>
        <w:t>Title to the other buildings or improvements of tenants or subtenants at the Airport shall pass to Less</w:t>
      </w:r>
      <w:r w:rsidR="00CB2085">
        <w:rPr>
          <w:rFonts w:eastAsia="Courier New"/>
        </w:rPr>
        <w:t>or</w:t>
      </w:r>
      <w:r w:rsidR="00370401">
        <w:rPr>
          <w:rFonts w:eastAsia="Courier New"/>
        </w:rPr>
        <w:t xml:space="preserve"> upon the termination of this Agreement</w:t>
      </w:r>
      <w:r w:rsidR="00CB2085">
        <w:rPr>
          <w:rFonts w:eastAsia="Courier New"/>
        </w:rPr>
        <w:t>.</w:t>
      </w:r>
      <w:r w:rsidR="00FC50D5">
        <w:rPr>
          <w:rFonts w:eastAsia="Courier New"/>
        </w:rPr>
        <w:t xml:space="preserve">  Title to Improvements constructed pursuant to any FAA or FDOT Grant Agreement shall remain with Lessor.</w:t>
      </w:r>
    </w:p>
    <w:p w14:paraId="7674A3DD" w14:textId="77777777" w:rsidR="00A36434" w:rsidRDefault="00E6473C" w:rsidP="00614562">
      <w:pPr>
        <w:pStyle w:val="Heading2"/>
        <w:rPr>
          <w:rFonts w:eastAsia="Courier New"/>
        </w:rPr>
      </w:pPr>
      <w:r>
        <w:rPr>
          <w:rFonts w:eastAsia="Courier New"/>
          <w:u w:val="single"/>
        </w:rPr>
        <w:t>Additional Property Acquisition</w:t>
      </w:r>
      <w:r w:rsidRPr="00E11622">
        <w:rPr>
          <w:rFonts w:eastAsia="Courier New"/>
        </w:rPr>
        <w:t>.</w:t>
      </w:r>
      <w:r>
        <w:rPr>
          <w:rFonts w:eastAsia="Courier New"/>
        </w:rPr>
        <w:t xml:space="preserve">  </w:t>
      </w:r>
    </w:p>
    <w:p w14:paraId="73BF49CC" w14:textId="77777777" w:rsidR="00A36434" w:rsidRDefault="00E6473C" w:rsidP="00A36434">
      <w:pPr>
        <w:pStyle w:val="Heading3"/>
        <w:rPr>
          <w:rFonts w:eastAsia="Courier New"/>
        </w:rPr>
      </w:pPr>
      <w:r>
        <w:rPr>
          <w:rFonts w:eastAsia="Courier New"/>
        </w:rPr>
        <w:t xml:space="preserve">Lessee shall not utilize any property adjacent to the Demised Premises for aeronautical or Airport purposes without written approval from Lessor.  </w:t>
      </w:r>
    </w:p>
    <w:p w14:paraId="0C7F0256" w14:textId="77777777" w:rsidR="00A36434" w:rsidRDefault="00A36434" w:rsidP="00A36434">
      <w:pPr>
        <w:pStyle w:val="Heading3"/>
        <w:rPr>
          <w:rFonts w:eastAsia="Courier New"/>
        </w:rPr>
      </w:pPr>
      <w:r>
        <w:rPr>
          <w:rFonts w:eastAsia="Courier New"/>
        </w:rPr>
        <w:t xml:space="preserve">If Lessee desires that Additional Property be added to the Demised Premises for </w:t>
      </w:r>
      <w:r w:rsidR="003472DC">
        <w:rPr>
          <w:rFonts w:eastAsia="Courier New"/>
        </w:rPr>
        <w:t xml:space="preserve">its use for </w:t>
      </w:r>
      <w:r>
        <w:rPr>
          <w:rFonts w:eastAsia="Courier New"/>
        </w:rPr>
        <w:t xml:space="preserve">permissible purposes under this Agreement, it must submit a written request to the Lessor requesting that the Lessor acquire such Additional Property.  Such request must contain the </w:t>
      </w:r>
      <w:r w:rsidR="00EB6A22">
        <w:rPr>
          <w:rFonts w:eastAsia="Courier New"/>
        </w:rPr>
        <w:t>boundaries of the potential Additional Property, the reason the acquisition is necessary and/or desirable, and the amount of funds, if any, that Lessee will contribute towards the acquisition.</w:t>
      </w:r>
    </w:p>
    <w:p w14:paraId="7F894E04" w14:textId="77777777" w:rsidR="00EB6A22" w:rsidRDefault="00EB6A22" w:rsidP="00A36434">
      <w:pPr>
        <w:pStyle w:val="Heading3"/>
        <w:rPr>
          <w:rFonts w:eastAsia="Courier New"/>
        </w:rPr>
      </w:pPr>
      <w:r>
        <w:rPr>
          <w:rFonts w:eastAsia="Courier New"/>
        </w:rPr>
        <w:t xml:space="preserve">Upon such written request from Lessee, </w:t>
      </w:r>
      <w:r w:rsidR="00E6473C">
        <w:rPr>
          <w:rFonts w:eastAsia="Courier New"/>
        </w:rPr>
        <w:t xml:space="preserve">Lessor may, in its sole </w:t>
      </w:r>
      <w:r w:rsidR="0010414D">
        <w:rPr>
          <w:rFonts w:eastAsia="Courier New"/>
        </w:rPr>
        <w:t xml:space="preserve">and absolute </w:t>
      </w:r>
      <w:r w:rsidR="00E6473C">
        <w:rPr>
          <w:rFonts w:eastAsia="Courier New"/>
        </w:rPr>
        <w:t>discretion, (</w:t>
      </w:r>
      <w:r w:rsidR="003472DC">
        <w:rPr>
          <w:rFonts w:eastAsia="Courier New"/>
        </w:rPr>
        <w:t>i</w:t>
      </w:r>
      <w:r w:rsidR="00E6473C">
        <w:rPr>
          <w:rFonts w:eastAsia="Courier New"/>
        </w:rPr>
        <w:t xml:space="preserve">) purchase </w:t>
      </w:r>
      <w:r>
        <w:rPr>
          <w:rFonts w:eastAsia="Courier New"/>
        </w:rPr>
        <w:t xml:space="preserve">such </w:t>
      </w:r>
      <w:r w:rsidR="00E6473C">
        <w:rPr>
          <w:rFonts w:eastAsia="Courier New"/>
        </w:rPr>
        <w:t>Additional Propert</w:t>
      </w:r>
      <w:r w:rsidR="00481CCD">
        <w:rPr>
          <w:rFonts w:eastAsia="Courier New"/>
        </w:rPr>
        <w:t>y</w:t>
      </w:r>
      <w:r>
        <w:rPr>
          <w:rFonts w:eastAsia="Courier New"/>
        </w:rPr>
        <w:t xml:space="preserve"> (with or without contribution from Lessee)</w:t>
      </w:r>
      <w:r w:rsidR="003472DC">
        <w:rPr>
          <w:rFonts w:eastAsia="Courier New"/>
        </w:rPr>
        <w:t>,</w:t>
      </w:r>
      <w:r w:rsidR="00481CCD">
        <w:rPr>
          <w:rFonts w:eastAsia="Courier New"/>
        </w:rPr>
        <w:t xml:space="preserve"> (</w:t>
      </w:r>
      <w:r w:rsidR="003472DC">
        <w:rPr>
          <w:rFonts w:eastAsia="Courier New"/>
        </w:rPr>
        <w:t>ii</w:t>
      </w:r>
      <w:r w:rsidR="00481CCD">
        <w:rPr>
          <w:rFonts w:eastAsia="Courier New"/>
        </w:rPr>
        <w:t xml:space="preserve">) exercise powers of eminent domain to condemn </w:t>
      </w:r>
      <w:r>
        <w:rPr>
          <w:rFonts w:eastAsia="Courier New"/>
        </w:rPr>
        <w:t xml:space="preserve">such </w:t>
      </w:r>
      <w:r w:rsidR="00481CCD">
        <w:rPr>
          <w:rFonts w:eastAsia="Courier New"/>
        </w:rPr>
        <w:t>Additional Property</w:t>
      </w:r>
      <w:r w:rsidR="003472DC">
        <w:rPr>
          <w:rFonts w:eastAsia="Courier New"/>
        </w:rPr>
        <w:t>, or (iii) decline to acquire such Additional Property</w:t>
      </w:r>
      <w:r w:rsidR="00481CCD">
        <w:rPr>
          <w:rFonts w:eastAsia="Courier New"/>
        </w:rPr>
        <w:t xml:space="preserve">.  </w:t>
      </w:r>
    </w:p>
    <w:p w14:paraId="5182F92C" w14:textId="77777777" w:rsidR="00E6473C" w:rsidRDefault="00481CCD" w:rsidP="0010414D">
      <w:pPr>
        <w:pStyle w:val="Heading3"/>
        <w:rPr>
          <w:rFonts w:eastAsia="Courier New"/>
        </w:rPr>
      </w:pPr>
      <w:r>
        <w:rPr>
          <w:rFonts w:eastAsia="Courier New"/>
        </w:rPr>
        <w:t xml:space="preserve">Subsequent to Lessor’s acquisition of any Additional Property, Lessee shall promptly update the Airport </w:t>
      </w:r>
      <w:r w:rsidR="00CF480F">
        <w:rPr>
          <w:rFonts w:eastAsia="Courier New"/>
        </w:rPr>
        <w:t xml:space="preserve">Layout Plan and Airport </w:t>
      </w:r>
      <w:r>
        <w:rPr>
          <w:rFonts w:eastAsia="Courier New"/>
        </w:rPr>
        <w:t>Master Plan to reflect the changes.</w:t>
      </w:r>
      <w:r w:rsidR="00EB6A22">
        <w:rPr>
          <w:rFonts w:eastAsia="Courier New"/>
        </w:rPr>
        <w:t xml:space="preserve">  Any such changes to the Airport Layout Plan must be approved by the FAA and FDOT before the Additional Property shall become part of the Demised Premises and available for Lessee’s use under this Agreement.</w:t>
      </w:r>
    </w:p>
    <w:p w14:paraId="289DE16E" w14:textId="77777777" w:rsidR="00F5328A" w:rsidRPr="00E11622" w:rsidRDefault="00614562" w:rsidP="00614562">
      <w:pPr>
        <w:pStyle w:val="Heading1"/>
        <w:rPr>
          <w:rFonts w:eastAsia="Courier New"/>
          <w:b/>
          <w:bCs w:val="0"/>
          <w:spacing w:val="6"/>
        </w:rPr>
      </w:pPr>
      <w:r>
        <w:rPr>
          <w:rFonts w:eastAsia="Courier New"/>
          <w:spacing w:val="6"/>
        </w:rPr>
        <w:br/>
      </w:r>
      <w:bookmarkStart w:id="67" w:name="_Toc129861769"/>
      <w:r w:rsidR="00F5328A" w:rsidRPr="00E11622">
        <w:rPr>
          <w:rFonts w:eastAsia="Courier New"/>
          <w:b/>
          <w:bCs w:val="0"/>
        </w:rPr>
        <w:t>Mechanic</w:t>
      </w:r>
      <w:r w:rsidR="00F73FC7" w:rsidRPr="00E11622">
        <w:rPr>
          <w:rFonts w:eastAsia="Courier New"/>
          <w:b/>
          <w:bCs w:val="0"/>
        </w:rPr>
        <w:t>’</w:t>
      </w:r>
      <w:r w:rsidR="00F5328A" w:rsidRPr="00E11622">
        <w:rPr>
          <w:rFonts w:eastAsia="Courier New"/>
          <w:b/>
          <w:bCs w:val="0"/>
        </w:rPr>
        <w:t>s Liens</w:t>
      </w:r>
      <w:bookmarkEnd w:id="67"/>
    </w:p>
    <w:p w14:paraId="4BDE07A3" w14:textId="77777777" w:rsidR="00F5328A" w:rsidRDefault="00F5328A" w:rsidP="00FB31E8">
      <w:pPr>
        <w:pStyle w:val="BodyText0"/>
        <w:rPr>
          <w:rFonts w:eastAsia="Courier New"/>
        </w:rPr>
      </w:pPr>
      <w:r>
        <w:rPr>
          <w:rFonts w:eastAsia="Courier New"/>
        </w:rPr>
        <w:t>Lessee shall not</w:t>
      </w:r>
      <w:r w:rsidR="001D2DD6">
        <w:rPr>
          <w:rFonts w:eastAsia="Courier New"/>
        </w:rPr>
        <w:t xml:space="preserve"> </w:t>
      </w:r>
      <w:r>
        <w:rPr>
          <w:rFonts w:eastAsia="Courier New"/>
        </w:rPr>
        <w:t>suffer or permit any mechanic</w:t>
      </w:r>
      <w:r w:rsidR="00F73FC7">
        <w:rPr>
          <w:rFonts w:eastAsia="Courier New"/>
        </w:rPr>
        <w:t>’</w:t>
      </w:r>
      <w:r>
        <w:rPr>
          <w:rFonts w:eastAsia="Courier New"/>
        </w:rPr>
        <w:t>s liens to be filed against the Demised</w:t>
      </w:r>
      <w:r w:rsidR="00614562">
        <w:rPr>
          <w:rFonts w:eastAsia="Courier New"/>
        </w:rPr>
        <w:t xml:space="preserve"> </w:t>
      </w:r>
      <w:r>
        <w:rPr>
          <w:rFonts w:eastAsia="Courier New"/>
        </w:rPr>
        <w:t>Premises</w:t>
      </w:r>
      <w:r w:rsidR="00CB2085">
        <w:rPr>
          <w:rFonts w:eastAsia="Courier New"/>
        </w:rPr>
        <w:t xml:space="preserve"> or any part thereof</w:t>
      </w:r>
      <w:r>
        <w:rPr>
          <w:rFonts w:eastAsia="Courier New"/>
        </w:rPr>
        <w:t xml:space="preserve"> by reason of work, labor, services or materials supplied or claimed to have been supplied to Lessee or anyone holding any interest in the Demised Premises or any part thereof through or under Lessee. If any such mechanic</w:t>
      </w:r>
      <w:r w:rsidR="00F73FC7">
        <w:rPr>
          <w:rFonts w:eastAsia="Courier New"/>
        </w:rPr>
        <w:t>’</w:t>
      </w:r>
      <w:r>
        <w:rPr>
          <w:rFonts w:eastAsia="Courier New"/>
        </w:rPr>
        <w:t xml:space="preserve">s lien shall at any time be filed against the </w:t>
      </w:r>
      <w:r>
        <w:rPr>
          <w:rFonts w:eastAsia="Courier New"/>
        </w:rPr>
        <w:lastRenderedPageBreak/>
        <w:t>Demised Premises</w:t>
      </w:r>
      <w:r w:rsidR="002C2ADB">
        <w:rPr>
          <w:rFonts w:eastAsia="Courier New"/>
        </w:rPr>
        <w:t xml:space="preserve"> or </w:t>
      </w:r>
      <w:r w:rsidR="00CB2085">
        <w:rPr>
          <w:rFonts w:eastAsia="Courier New"/>
        </w:rPr>
        <w:t>any part thereof</w:t>
      </w:r>
      <w:r>
        <w:rPr>
          <w:rFonts w:eastAsia="Courier New"/>
        </w:rPr>
        <w:t xml:space="preserve">, Lessee shall within </w:t>
      </w:r>
      <w:r w:rsidR="00CB2085">
        <w:rPr>
          <w:rFonts w:eastAsia="Courier New"/>
        </w:rPr>
        <w:t>sixty (6</w:t>
      </w:r>
      <w:r>
        <w:rPr>
          <w:rFonts w:eastAsia="Courier New"/>
        </w:rPr>
        <w:t>0) days after actual notice of the filing thereof, cause the same to be discharged of record by payment, deposit, bond, order of a court of competent jurisdiction or otherwise.</w:t>
      </w:r>
    </w:p>
    <w:p w14:paraId="1FD7C76B" w14:textId="77777777" w:rsidR="00F5328A" w:rsidRPr="00E11622" w:rsidRDefault="00614562" w:rsidP="00614562">
      <w:pPr>
        <w:pStyle w:val="Heading1"/>
        <w:rPr>
          <w:rFonts w:eastAsia="Courier New"/>
          <w:b/>
          <w:bCs w:val="0"/>
        </w:rPr>
      </w:pPr>
      <w:r>
        <w:rPr>
          <w:rFonts w:eastAsia="Courier New"/>
        </w:rPr>
        <w:br/>
      </w:r>
      <w:bookmarkStart w:id="68" w:name="_Toc129861770"/>
      <w:r w:rsidR="00F5328A" w:rsidRPr="00E11622">
        <w:rPr>
          <w:rFonts w:eastAsia="Courier New"/>
          <w:b/>
          <w:bCs w:val="0"/>
          <w:spacing w:val="3"/>
        </w:rPr>
        <w:t>Default</w:t>
      </w:r>
      <w:r w:rsidR="00FA5EB4" w:rsidRPr="00E11622">
        <w:rPr>
          <w:rFonts w:eastAsia="Courier New"/>
          <w:b/>
          <w:bCs w:val="0"/>
          <w:spacing w:val="3"/>
        </w:rPr>
        <w:t>; Termination by Lessor</w:t>
      </w:r>
      <w:bookmarkEnd w:id="68"/>
    </w:p>
    <w:p w14:paraId="340A0720" w14:textId="77777777" w:rsidR="00F5328A" w:rsidRDefault="00301203" w:rsidP="00614562">
      <w:pPr>
        <w:pStyle w:val="Heading2"/>
        <w:rPr>
          <w:rFonts w:eastAsia="Courier New"/>
        </w:rPr>
      </w:pPr>
      <w:r>
        <w:rPr>
          <w:rFonts w:eastAsia="Courier New"/>
          <w:u w:val="single"/>
        </w:rPr>
        <w:t>Events of Default</w:t>
      </w:r>
      <w:r w:rsidRPr="00E11622">
        <w:rPr>
          <w:rFonts w:eastAsia="Courier New"/>
        </w:rPr>
        <w:t>.</w:t>
      </w:r>
      <w:r>
        <w:rPr>
          <w:rFonts w:eastAsia="Courier New"/>
        </w:rPr>
        <w:t xml:space="preserve">  </w:t>
      </w:r>
      <w:r w:rsidR="00FA5EB4">
        <w:rPr>
          <w:rFonts w:eastAsia="Courier New"/>
        </w:rPr>
        <w:t>Each of the following events shall be known as an “Event of Default”</w:t>
      </w:r>
      <w:r w:rsidR="00F5328A">
        <w:rPr>
          <w:rFonts w:eastAsia="Courier New"/>
        </w:rPr>
        <w:t>:</w:t>
      </w:r>
    </w:p>
    <w:p w14:paraId="7FC01363" w14:textId="68F2A7B2" w:rsidR="00F5328A" w:rsidRDefault="001D4080" w:rsidP="00614562">
      <w:pPr>
        <w:pStyle w:val="Heading3"/>
        <w:rPr>
          <w:rFonts w:eastAsia="Courier New"/>
        </w:rPr>
      </w:pPr>
      <w:r>
        <w:rPr>
          <w:rFonts w:eastAsia="Courier New"/>
        </w:rPr>
        <w:t>Lessee’s failure to make payment of the</w:t>
      </w:r>
      <w:r w:rsidR="00F5328A">
        <w:rPr>
          <w:rFonts w:eastAsia="Courier New"/>
        </w:rPr>
        <w:t xml:space="preserve"> Bas</w:t>
      </w:r>
      <w:r w:rsidR="001B66F5">
        <w:rPr>
          <w:rFonts w:eastAsia="Courier New"/>
        </w:rPr>
        <w:t>e Annual</w:t>
      </w:r>
      <w:r w:rsidR="00F5328A">
        <w:rPr>
          <w:rFonts w:eastAsia="Courier New"/>
        </w:rPr>
        <w:t xml:space="preserve"> Rent or any item of Additional Rent for a period of </w:t>
      </w:r>
      <w:r w:rsidR="00AF773F">
        <w:rPr>
          <w:rFonts w:eastAsia="Courier New"/>
        </w:rPr>
        <w:t>thirty (30)</w:t>
      </w:r>
      <w:r w:rsidR="00F5328A">
        <w:rPr>
          <w:rFonts w:eastAsia="Courier New"/>
        </w:rPr>
        <w:t xml:space="preserve"> days after </w:t>
      </w:r>
      <w:r w:rsidR="00CB2085">
        <w:rPr>
          <w:rFonts w:eastAsia="Courier New"/>
        </w:rPr>
        <w:t>such Rent payment was due under this Agreement</w:t>
      </w:r>
      <w:r w:rsidR="00AF773F">
        <w:rPr>
          <w:rFonts w:eastAsia="Courier New"/>
        </w:rPr>
        <w:t xml:space="preserve"> and Lessor has provided no less than ten (10) days’ written notice of such nonpayment</w:t>
      </w:r>
      <w:r w:rsidR="00F5328A">
        <w:rPr>
          <w:rFonts w:eastAsia="Courier New"/>
        </w:rPr>
        <w:t>;</w:t>
      </w:r>
    </w:p>
    <w:p w14:paraId="06B4C916" w14:textId="77777777" w:rsidR="00E843E7" w:rsidRDefault="00E843E7" w:rsidP="00614562">
      <w:pPr>
        <w:pStyle w:val="Heading3"/>
        <w:rPr>
          <w:rFonts w:eastAsia="Courier New"/>
        </w:rPr>
      </w:pPr>
      <w:r>
        <w:rPr>
          <w:rFonts w:eastAsia="Courier New"/>
        </w:rPr>
        <w:t>Lessee’s filing of a voluntary petition for bankruptcy in a court of competent jurisdiction</w:t>
      </w:r>
      <w:r w:rsidR="00CB2085">
        <w:rPr>
          <w:rFonts w:eastAsia="Courier New"/>
        </w:rPr>
        <w:t xml:space="preserve"> or becoming insolvent</w:t>
      </w:r>
      <w:r>
        <w:rPr>
          <w:rFonts w:eastAsia="Courier New"/>
        </w:rPr>
        <w:t>;</w:t>
      </w:r>
    </w:p>
    <w:p w14:paraId="6092F7E1" w14:textId="77777777" w:rsidR="001D53AF" w:rsidRDefault="001D53AF" w:rsidP="00614562">
      <w:pPr>
        <w:pStyle w:val="Heading3"/>
        <w:rPr>
          <w:rFonts w:eastAsia="Courier New"/>
        </w:rPr>
      </w:pPr>
      <w:r w:rsidRPr="00E14627">
        <w:rPr>
          <w:color w:val="000000"/>
        </w:rPr>
        <w:t xml:space="preserve">Lessee's interest under this </w:t>
      </w:r>
      <w:r>
        <w:rPr>
          <w:color w:val="000000"/>
        </w:rPr>
        <w:t>Agreement</w:t>
      </w:r>
      <w:r w:rsidRPr="00E14627">
        <w:rPr>
          <w:color w:val="000000"/>
        </w:rPr>
        <w:t xml:space="preserve"> being modified or altered by any unauthorized assignment or subletting or by operation of law;</w:t>
      </w:r>
    </w:p>
    <w:p w14:paraId="013C56FF" w14:textId="7EC4CD56" w:rsidR="001D4080" w:rsidRDefault="001D4080" w:rsidP="00614562">
      <w:pPr>
        <w:pStyle w:val="Heading3"/>
        <w:rPr>
          <w:rFonts w:eastAsia="Courier New"/>
        </w:rPr>
      </w:pPr>
      <w:r>
        <w:rPr>
          <w:rFonts w:eastAsia="Courier New"/>
        </w:rPr>
        <w:t xml:space="preserve">Lessee’s failure to </w:t>
      </w:r>
      <w:r w:rsidR="00EA1881">
        <w:rPr>
          <w:rFonts w:eastAsia="Courier New"/>
        </w:rPr>
        <w:t>operate the Airport as a public airport, maintain safety and security functions of the Airport, or comply with Applicable Law</w:t>
      </w:r>
      <w:r w:rsidR="00A14CAE">
        <w:rPr>
          <w:rFonts w:eastAsia="Courier New"/>
        </w:rPr>
        <w:t>s</w:t>
      </w:r>
      <w:r w:rsidR="00EA1881">
        <w:rPr>
          <w:rFonts w:eastAsia="Courier New"/>
        </w:rPr>
        <w:t xml:space="preserve"> </w:t>
      </w:r>
      <w:r w:rsidR="001E4EE5">
        <w:rPr>
          <w:rFonts w:eastAsia="Courier New"/>
        </w:rPr>
        <w:t xml:space="preserve">or the </w:t>
      </w:r>
      <w:r w:rsidR="00452618">
        <w:rPr>
          <w:rFonts w:eastAsia="Courier New"/>
        </w:rPr>
        <w:t xml:space="preserve">applicable </w:t>
      </w:r>
      <w:r w:rsidR="001E4EE5">
        <w:rPr>
          <w:rFonts w:eastAsia="Courier New"/>
        </w:rPr>
        <w:t xml:space="preserve">requirements under any Grant Agreement </w:t>
      </w:r>
      <w:r w:rsidR="00EA1881">
        <w:rPr>
          <w:rFonts w:eastAsia="Courier New"/>
        </w:rPr>
        <w:t>(“</w:t>
      </w:r>
      <w:r w:rsidR="00EA1881" w:rsidRPr="001E4EE5">
        <w:rPr>
          <w:rFonts w:eastAsia="Courier New"/>
          <w:b/>
          <w:bCs w:val="0"/>
          <w:i/>
          <w:iCs/>
        </w:rPr>
        <w:t>Critical Functions</w:t>
      </w:r>
      <w:r w:rsidR="00EA1881">
        <w:rPr>
          <w:rFonts w:eastAsia="Courier New"/>
        </w:rPr>
        <w:t xml:space="preserve">”), and such failure has not been cured within twenty four (24) hours of </w:t>
      </w:r>
      <w:r w:rsidR="006D55B4">
        <w:rPr>
          <w:rFonts w:eastAsia="Courier New"/>
        </w:rPr>
        <w:t xml:space="preserve">Lessor providing written notice to Lessee of such failure; </w:t>
      </w:r>
    </w:p>
    <w:p w14:paraId="02E22977" w14:textId="77777777" w:rsidR="001D53AF" w:rsidRDefault="001D53AF" w:rsidP="00614562">
      <w:pPr>
        <w:pStyle w:val="Heading3"/>
        <w:rPr>
          <w:rFonts w:eastAsia="Courier New"/>
        </w:rPr>
      </w:pPr>
      <w:r w:rsidRPr="001D53AF">
        <w:rPr>
          <w:rFonts w:eastAsia="Courier New"/>
        </w:rPr>
        <w:t xml:space="preserve">Any policies of insurance required to be maintained by Lessee </w:t>
      </w:r>
      <w:r>
        <w:rPr>
          <w:rFonts w:eastAsia="Courier New"/>
        </w:rPr>
        <w:t>p</w:t>
      </w:r>
      <w:r w:rsidRPr="001D53AF">
        <w:rPr>
          <w:rFonts w:eastAsia="Courier New"/>
        </w:rPr>
        <w:t xml:space="preserve">ursuant to this </w:t>
      </w:r>
      <w:r>
        <w:rPr>
          <w:rFonts w:eastAsia="Courier New"/>
        </w:rPr>
        <w:t>Agreement</w:t>
      </w:r>
      <w:r w:rsidRPr="001D53AF">
        <w:rPr>
          <w:rFonts w:eastAsia="Courier New"/>
        </w:rPr>
        <w:t xml:space="preserve"> shall expire and not be renewed or replaced by Lessee within </w:t>
      </w:r>
      <w:r w:rsidR="001E4EE5">
        <w:rPr>
          <w:rFonts w:eastAsia="Courier New"/>
        </w:rPr>
        <w:t>three</w:t>
      </w:r>
      <w:r w:rsidRPr="001D53AF">
        <w:rPr>
          <w:rFonts w:eastAsia="Courier New"/>
        </w:rPr>
        <w:t xml:space="preserve"> (</w:t>
      </w:r>
      <w:r w:rsidR="001E4EE5">
        <w:rPr>
          <w:rFonts w:eastAsia="Courier New"/>
        </w:rPr>
        <w:t>3</w:t>
      </w:r>
      <w:r w:rsidRPr="001D53AF">
        <w:rPr>
          <w:rFonts w:eastAsia="Courier New"/>
        </w:rPr>
        <w:t>) days;</w:t>
      </w:r>
    </w:p>
    <w:p w14:paraId="395D6FE2" w14:textId="77777777" w:rsidR="006B5805" w:rsidRDefault="006B5805" w:rsidP="00614562">
      <w:pPr>
        <w:pStyle w:val="Heading3"/>
        <w:rPr>
          <w:rFonts w:eastAsia="Courier New"/>
        </w:rPr>
      </w:pPr>
      <w:r>
        <w:rPr>
          <w:rFonts w:eastAsia="Courier New"/>
        </w:rPr>
        <w:t>Lessee</w:t>
      </w:r>
      <w:r w:rsidR="005B2040">
        <w:rPr>
          <w:rFonts w:eastAsia="Courier New"/>
        </w:rPr>
        <w:t>’s</w:t>
      </w:r>
      <w:r>
        <w:rPr>
          <w:rFonts w:eastAsia="Courier New"/>
        </w:rPr>
        <w:t xml:space="preserve"> failure to provide an Annual Financial Report and</w:t>
      </w:r>
      <w:r w:rsidR="003D5797">
        <w:rPr>
          <w:rFonts w:eastAsia="Courier New"/>
        </w:rPr>
        <w:t>/or</w:t>
      </w:r>
      <w:r>
        <w:rPr>
          <w:rFonts w:eastAsia="Courier New"/>
        </w:rPr>
        <w:t xml:space="preserve"> Annual Audit to the City</w:t>
      </w:r>
      <w:r w:rsidR="000C4D3F">
        <w:rPr>
          <w:rFonts w:eastAsia="Courier New"/>
        </w:rPr>
        <w:t xml:space="preserve"> in accordance with this Agreement</w:t>
      </w:r>
      <w:r>
        <w:rPr>
          <w:rFonts w:eastAsia="Courier New"/>
        </w:rPr>
        <w:t>.</w:t>
      </w:r>
    </w:p>
    <w:p w14:paraId="5099F22C" w14:textId="77777777" w:rsidR="00217001" w:rsidRDefault="00217001" w:rsidP="00614562">
      <w:pPr>
        <w:pStyle w:val="Heading3"/>
        <w:rPr>
          <w:rFonts w:eastAsia="Courier New"/>
        </w:rPr>
      </w:pPr>
      <w:r>
        <w:rPr>
          <w:rFonts w:eastAsia="Courier New"/>
        </w:rPr>
        <w:t xml:space="preserve">Lessee’s </w:t>
      </w:r>
      <w:r w:rsidRPr="00350681">
        <w:t>violation of Florida Statute Section 287.133 concerning criminal activity on contracts with public entities</w:t>
      </w:r>
      <w:r>
        <w:t>; or</w:t>
      </w:r>
    </w:p>
    <w:p w14:paraId="3CEC7500" w14:textId="77777777" w:rsidR="00F5328A" w:rsidRPr="00614562" w:rsidRDefault="001D4080" w:rsidP="00614562">
      <w:pPr>
        <w:pStyle w:val="Heading3"/>
        <w:rPr>
          <w:rFonts w:eastAsia="Courier New"/>
        </w:rPr>
      </w:pPr>
      <w:r>
        <w:rPr>
          <w:rFonts w:eastAsia="Courier New"/>
        </w:rPr>
        <w:t>Lessee’s failure</w:t>
      </w:r>
      <w:r w:rsidR="00F5328A">
        <w:rPr>
          <w:rFonts w:eastAsia="Courier New"/>
        </w:rPr>
        <w:t xml:space="preserve"> </w:t>
      </w:r>
      <w:r>
        <w:rPr>
          <w:rFonts w:eastAsia="Courier New"/>
        </w:rPr>
        <w:t xml:space="preserve">to </w:t>
      </w:r>
      <w:r w:rsidR="00F5328A">
        <w:rPr>
          <w:rFonts w:eastAsia="Courier New"/>
        </w:rPr>
        <w:t xml:space="preserve">perform any other material covenant or agreement </w:t>
      </w:r>
      <w:r>
        <w:rPr>
          <w:rFonts w:eastAsia="Courier New"/>
        </w:rPr>
        <w:t xml:space="preserve">other than </w:t>
      </w:r>
      <w:r w:rsidR="001E4EE5">
        <w:rPr>
          <w:rFonts w:eastAsia="Courier New"/>
        </w:rPr>
        <w:t>those set forth under paragraphs (a) through (</w:t>
      </w:r>
      <w:r w:rsidR="00370401">
        <w:rPr>
          <w:rFonts w:eastAsia="Courier New"/>
        </w:rPr>
        <w:t>f</w:t>
      </w:r>
      <w:r w:rsidR="001E4EE5">
        <w:rPr>
          <w:rFonts w:eastAsia="Courier New"/>
        </w:rPr>
        <w:t xml:space="preserve">) above, </w:t>
      </w:r>
      <w:r w:rsidR="00F5328A">
        <w:rPr>
          <w:rFonts w:eastAsia="Courier New"/>
        </w:rPr>
        <w:t>and such</w:t>
      </w:r>
      <w:r>
        <w:rPr>
          <w:rFonts w:eastAsia="Courier New"/>
        </w:rPr>
        <w:t xml:space="preserve"> failure has not been cured for thirty (30) days after written notice thereof.  H</w:t>
      </w:r>
      <w:r w:rsidR="00F5328A">
        <w:rPr>
          <w:rFonts w:eastAsia="Courier New"/>
        </w:rPr>
        <w:t>owever, in the case of a</w:t>
      </w:r>
      <w:r>
        <w:rPr>
          <w:rFonts w:eastAsia="Courier New"/>
        </w:rPr>
        <w:t>n</w:t>
      </w:r>
      <w:r w:rsidR="00F5328A">
        <w:rPr>
          <w:rFonts w:eastAsia="Courier New"/>
        </w:rPr>
        <w:t xml:space="preserve"> </w:t>
      </w:r>
      <w:r>
        <w:rPr>
          <w:rFonts w:eastAsia="Courier New"/>
        </w:rPr>
        <w:t xml:space="preserve">Event of Default under this Section </w:t>
      </w:r>
      <w:r w:rsidR="001E4EE5">
        <w:rPr>
          <w:rFonts w:eastAsia="Courier New"/>
        </w:rPr>
        <w:t>2</w:t>
      </w:r>
      <w:r>
        <w:rPr>
          <w:rFonts w:eastAsia="Courier New"/>
        </w:rPr>
        <w:t>1.1(</w:t>
      </w:r>
      <w:r w:rsidR="001D53AF">
        <w:rPr>
          <w:rFonts w:eastAsia="Courier New"/>
        </w:rPr>
        <w:t>f</w:t>
      </w:r>
      <w:r>
        <w:rPr>
          <w:rFonts w:eastAsia="Courier New"/>
        </w:rPr>
        <w:t xml:space="preserve">) </w:t>
      </w:r>
      <w:r w:rsidR="00F5328A">
        <w:rPr>
          <w:rFonts w:eastAsia="Courier New"/>
        </w:rPr>
        <w:t xml:space="preserve">which cannot with due diligence be remedied by Lessee within a period of </w:t>
      </w:r>
      <w:r>
        <w:rPr>
          <w:rFonts w:eastAsia="Courier New"/>
        </w:rPr>
        <w:t>thirty</w:t>
      </w:r>
      <w:r w:rsidR="00F5328A">
        <w:rPr>
          <w:rFonts w:eastAsia="Courier New"/>
        </w:rPr>
        <w:t xml:space="preserve"> (</w:t>
      </w:r>
      <w:r>
        <w:rPr>
          <w:rFonts w:eastAsia="Courier New"/>
        </w:rPr>
        <w:t>3</w:t>
      </w:r>
      <w:r w:rsidR="00F5328A">
        <w:rPr>
          <w:rFonts w:eastAsia="Courier New"/>
        </w:rPr>
        <w:t>0) days, if Lessee proceeds as promptly as may reasonably be possible after the service of such notice and with all due diligence to remedy the default and thereafter to</w:t>
      </w:r>
      <w:r w:rsidR="00614562">
        <w:rPr>
          <w:rFonts w:eastAsia="Courier New"/>
        </w:rPr>
        <w:t xml:space="preserve"> </w:t>
      </w:r>
      <w:r w:rsidR="00F5328A" w:rsidRPr="00614562">
        <w:rPr>
          <w:rFonts w:eastAsia="Courier New"/>
        </w:rPr>
        <w:t xml:space="preserve">prosecute the remedying of such default with all due diligence, the period of time after the giving of such notice within which to remedy the default shall be extended for such period as may be necessary to remedy the same with all due diligence. In the </w:t>
      </w:r>
      <w:r w:rsidR="00EA1881">
        <w:rPr>
          <w:rFonts w:eastAsia="Courier New"/>
        </w:rPr>
        <w:t>E</w:t>
      </w:r>
      <w:r w:rsidR="00F5328A" w:rsidRPr="00614562">
        <w:rPr>
          <w:rFonts w:eastAsia="Courier New"/>
        </w:rPr>
        <w:t xml:space="preserve">vent of a </w:t>
      </w:r>
      <w:r w:rsidR="00EA1881">
        <w:rPr>
          <w:rFonts w:eastAsia="Courier New"/>
        </w:rPr>
        <w:t>D</w:t>
      </w:r>
      <w:r w:rsidR="00F5328A" w:rsidRPr="00614562">
        <w:rPr>
          <w:rFonts w:eastAsia="Courier New"/>
        </w:rPr>
        <w:t xml:space="preserve">efault by any subtenant of Lessee, which default may constitute a default of Lessee under this </w:t>
      </w:r>
      <w:r w:rsidR="00B737EE">
        <w:rPr>
          <w:rFonts w:eastAsia="Courier New"/>
        </w:rPr>
        <w:t>Agreement</w:t>
      </w:r>
      <w:r w:rsidR="00F5328A" w:rsidRPr="00614562">
        <w:rPr>
          <w:rFonts w:eastAsia="Courier New"/>
        </w:rPr>
        <w:t>, and Lessee shall institute appropriate legal action against such defaulting subtenant, then, in that event, Lessee shall be deemed to have proceeded as promptly as may reasonably</w:t>
      </w:r>
      <w:r w:rsidR="00614562">
        <w:rPr>
          <w:rFonts w:eastAsia="Courier New"/>
        </w:rPr>
        <w:t xml:space="preserve"> </w:t>
      </w:r>
      <w:r w:rsidR="00F5328A" w:rsidRPr="00614562">
        <w:rPr>
          <w:rFonts w:eastAsia="Courier New"/>
        </w:rPr>
        <w:t>be possible to remedy the default and to have prosecuted the remedying of such default with all due diligence in accordance with the provisions of this paragraph.</w:t>
      </w:r>
    </w:p>
    <w:p w14:paraId="565153DF" w14:textId="77777777" w:rsidR="001D53AF" w:rsidRPr="00E14627" w:rsidRDefault="001D53AF" w:rsidP="001D53AF">
      <w:pPr>
        <w:pStyle w:val="Heading2"/>
      </w:pPr>
      <w:r w:rsidRPr="001D53AF">
        <w:rPr>
          <w:rFonts w:eastAsia="Courier New"/>
          <w:u w:val="single"/>
        </w:rPr>
        <w:lastRenderedPageBreak/>
        <w:t>Remedies</w:t>
      </w:r>
      <w:r w:rsidR="006D55B4" w:rsidRPr="001D53AF">
        <w:rPr>
          <w:rFonts w:eastAsia="Courier New"/>
          <w:u w:val="single"/>
        </w:rPr>
        <w:t xml:space="preserve"> for Default</w:t>
      </w:r>
      <w:r w:rsidR="006D55B4" w:rsidRPr="00E11622">
        <w:rPr>
          <w:rFonts w:eastAsia="Courier New"/>
        </w:rPr>
        <w:t>.</w:t>
      </w:r>
      <w:r w:rsidR="006D55B4" w:rsidRPr="001D53AF">
        <w:rPr>
          <w:rFonts w:eastAsia="Courier New"/>
        </w:rPr>
        <w:t xml:space="preserve">  </w:t>
      </w:r>
      <w:r w:rsidRPr="00E14627">
        <w:t xml:space="preserve">In the event of any of the foregoing </w:t>
      </w:r>
      <w:r>
        <w:t>E</w:t>
      </w:r>
      <w:r w:rsidRPr="00E14627">
        <w:t xml:space="preserve">vents of </w:t>
      </w:r>
      <w:r>
        <w:t>D</w:t>
      </w:r>
      <w:r w:rsidRPr="00E14627">
        <w:t xml:space="preserve">efault, </w:t>
      </w:r>
      <w:r w:rsidR="00B737EE">
        <w:t>Lessor</w:t>
      </w:r>
      <w:r w:rsidRPr="00E14627">
        <w:t xml:space="preserve">, at its election, may exercise any one or more of the following options or remedies, the exercise of any of which shall not be deemed to preclude the exercise of any others herein listed or otherwise provided by statute or general law at the same time or </w:t>
      </w:r>
      <w:r>
        <w:t>at</w:t>
      </w:r>
      <w:r w:rsidRPr="00E14627">
        <w:t xml:space="preserve"> subsequent times or </w:t>
      </w:r>
      <w:r>
        <w:t xml:space="preserve">in subsequent </w:t>
      </w:r>
      <w:r w:rsidRPr="00E14627">
        <w:t>actions:</w:t>
      </w:r>
    </w:p>
    <w:p w14:paraId="090B67CF" w14:textId="77777777" w:rsidR="007E0437" w:rsidRDefault="007E0437" w:rsidP="001D53AF">
      <w:pPr>
        <w:pStyle w:val="Heading3"/>
        <w:rPr>
          <w:color w:val="000000"/>
        </w:rPr>
      </w:pPr>
      <w:bookmarkStart w:id="69" w:name="_DV_M189"/>
      <w:bookmarkEnd w:id="69"/>
      <w:r>
        <w:rPr>
          <w:color w:val="000000"/>
        </w:rPr>
        <w:t>In the case of Lessee’s failure to perform any Critical Functions, immediately enter the Demises Premises</w:t>
      </w:r>
      <w:r w:rsidR="00B66EE8">
        <w:rPr>
          <w:color w:val="000000"/>
        </w:rPr>
        <w:t>, take all actions necessary to operate the Airport, and charge Lessee for all costs incurred as a result</w:t>
      </w:r>
      <w:r w:rsidR="003472DC">
        <w:rPr>
          <w:color w:val="000000"/>
        </w:rPr>
        <w:t xml:space="preserve"> without terminating this Agreement</w:t>
      </w:r>
      <w:r w:rsidR="00B66EE8">
        <w:rPr>
          <w:color w:val="000000"/>
        </w:rPr>
        <w:t>;</w:t>
      </w:r>
    </w:p>
    <w:p w14:paraId="159A22DB" w14:textId="77777777" w:rsidR="001D53AF" w:rsidRPr="00E14627" w:rsidRDefault="001D53AF" w:rsidP="001D53AF">
      <w:pPr>
        <w:pStyle w:val="Heading3"/>
        <w:rPr>
          <w:color w:val="000000"/>
        </w:rPr>
      </w:pPr>
      <w:r w:rsidRPr="00E14627">
        <w:rPr>
          <w:color w:val="000000"/>
        </w:rPr>
        <w:t xml:space="preserve">Proceed </w:t>
      </w:r>
      <w:r w:rsidRPr="001D53AF">
        <w:rPr>
          <w:rFonts w:eastAsia="Courier New"/>
        </w:rPr>
        <w:t>against</w:t>
      </w:r>
      <w:r w:rsidRPr="00E14627">
        <w:rPr>
          <w:color w:val="000000"/>
        </w:rPr>
        <w:t xml:space="preserve"> Lessee’s </w:t>
      </w:r>
      <w:r>
        <w:rPr>
          <w:color w:val="000000"/>
        </w:rPr>
        <w:t>Operating Bond (if applicable)</w:t>
      </w:r>
      <w:r w:rsidRPr="00E14627">
        <w:rPr>
          <w:color w:val="000000"/>
        </w:rPr>
        <w:t xml:space="preserve">; </w:t>
      </w:r>
    </w:p>
    <w:p w14:paraId="5537D6F1" w14:textId="77777777" w:rsidR="001D53AF" w:rsidRPr="00E14627" w:rsidRDefault="001D53AF" w:rsidP="001D53AF">
      <w:pPr>
        <w:pStyle w:val="Heading3"/>
        <w:rPr>
          <w:color w:val="000000"/>
        </w:rPr>
      </w:pPr>
      <w:r w:rsidRPr="00E14627">
        <w:rPr>
          <w:color w:val="000000"/>
        </w:rPr>
        <w:t xml:space="preserve">Terminate Lessee's right to possession under the </w:t>
      </w:r>
      <w:r>
        <w:rPr>
          <w:color w:val="000000"/>
        </w:rPr>
        <w:t>Agreement</w:t>
      </w:r>
      <w:r w:rsidRPr="00E14627">
        <w:rPr>
          <w:color w:val="000000"/>
        </w:rPr>
        <w:t xml:space="preserve"> and re-enter and retake possession of the </w:t>
      </w:r>
      <w:r>
        <w:rPr>
          <w:color w:val="000000"/>
        </w:rPr>
        <w:t xml:space="preserve">Demised </w:t>
      </w:r>
      <w:r w:rsidRPr="00E14627">
        <w:rPr>
          <w:color w:val="000000"/>
        </w:rPr>
        <w:t>Premises</w:t>
      </w:r>
      <w:r>
        <w:rPr>
          <w:color w:val="000000"/>
        </w:rPr>
        <w:t>.</w:t>
      </w:r>
      <w:r w:rsidRPr="00E14627">
        <w:rPr>
          <w:color w:val="000000"/>
        </w:rPr>
        <w:t xml:space="preserve"> </w:t>
      </w:r>
      <w:r>
        <w:rPr>
          <w:color w:val="000000"/>
        </w:rPr>
        <w:t xml:space="preserve"> Lessor</w:t>
      </w:r>
      <w:r w:rsidRPr="00E14627">
        <w:rPr>
          <w:color w:val="000000"/>
        </w:rPr>
        <w:t xml:space="preserve"> shall not be deemed to have thereby accepted a surrender of the </w:t>
      </w:r>
      <w:r>
        <w:rPr>
          <w:color w:val="000000"/>
        </w:rPr>
        <w:t xml:space="preserve">Demised </w:t>
      </w:r>
      <w:r w:rsidRPr="00E14627">
        <w:rPr>
          <w:color w:val="000000"/>
        </w:rPr>
        <w:t xml:space="preserve">Premises, and Lessee shall remain liable for all </w:t>
      </w:r>
      <w:r>
        <w:rPr>
          <w:color w:val="000000"/>
        </w:rPr>
        <w:t>Rent</w:t>
      </w:r>
      <w:r w:rsidRPr="00E14627">
        <w:rPr>
          <w:color w:val="000000"/>
        </w:rPr>
        <w:t>, or other sums due</w:t>
      </w:r>
      <w:r>
        <w:rPr>
          <w:color w:val="000000"/>
        </w:rPr>
        <w:t>,</w:t>
      </w:r>
      <w:r w:rsidRPr="00E14627">
        <w:rPr>
          <w:color w:val="000000"/>
        </w:rPr>
        <w:t xml:space="preserve"> under this </w:t>
      </w:r>
      <w:r>
        <w:rPr>
          <w:color w:val="000000"/>
        </w:rPr>
        <w:t>Agreement</w:t>
      </w:r>
      <w:r w:rsidRPr="00E14627">
        <w:rPr>
          <w:color w:val="000000"/>
        </w:rPr>
        <w:t xml:space="preserve"> and for all damages suffered by </w:t>
      </w:r>
      <w:r>
        <w:rPr>
          <w:color w:val="000000"/>
        </w:rPr>
        <w:t>Lessor</w:t>
      </w:r>
      <w:r w:rsidRPr="00E14627">
        <w:rPr>
          <w:color w:val="000000"/>
        </w:rPr>
        <w:t xml:space="preserve"> because of Lessee's breach of any of the covenants of the </w:t>
      </w:r>
      <w:r>
        <w:rPr>
          <w:color w:val="000000"/>
        </w:rPr>
        <w:t>Agreement</w:t>
      </w:r>
      <w:r w:rsidRPr="00E14627">
        <w:rPr>
          <w:color w:val="000000"/>
        </w:rPr>
        <w:t>.</w:t>
      </w:r>
    </w:p>
    <w:p w14:paraId="5A3DBBE8" w14:textId="77777777" w:rsidR="001D53AF" w:rsidRPr="00E14627" w:rsidRDefault="001D53AF" w:rsidP="001D53AF">
      <w:pPr>
        <w:pStyle w:val="Heading3"/>
        <w:rPr>
          <w:color w:val="000000"/>
        </w:rPr>
      </w:pPr>
      <w:bookmarkStart w:id="70" w:name="_DV_M190"/>
      <w:bookmarkEnd w:id="70"/>
      <w:r w:rsidRPr="00E14627">
        <w:rPr>
          <w:color w:val="000000"/>
        </w:rPr>
        <w:t xml:space="preserve">Declare this </w:t>
      </w:r>
      <w:r>
        <w:rPr>
          <w:color w:val="000000"/>
        </w:rPr>
        <w:t>Agreement</w:t>
      </w:r>
      <w:r w:rsidRPr="00E14627">
        <w:rPr>
          <w:color w:val="000000"/>
        </w:rPr>
        <w:t xml:space="preserve"> to be terminated, ended and null and void, and re-enter upon and take </w:t>
      </w:r>
      <w:r w:rsidRPr="001D53AF">
        <w:rPr>
          <w:rFonts w:eastAsia="Courier New"/>
        </w:rPr>
        <w:t>possession</w:t>
      </w:r>
      <w:r w:rsidRPr="00E14627">
        <w:rPr>
          <w:color w:val="000000"/>
        </w:rPr>
        <w:t xml:space="preserve"> of the </w:t>
      </w:r>
      <w:r>
        <w:rPr>
          <w:color w:val="000000"/>
        </w:rPr>
        <w:t xml:space="preserve">Demised </w:t>
      </w:r>
      <w:r w:rsidRPr="00E14627">
        <w:rPr>
          <w:color w:val="000000"/>
        </w:rPr>
        <w:t xml:space="preserve">Premises whereupon all right, title and interest of Lessee in the </w:t>
      </w:r>
      <w:r w:rsidR="00B737EE">
        <w:rPr>
          <w:color w:val="000000"/>
        </w:rPr>
        <w:t>Demised Premises</w:t>
      </w:r>
      <w:r w:rsidRPr="00E14627">
        <w:rPr>
          <w:color w:val="000000"/>
        </w:rPr>
        <w:t xml:space="preserve"> shall end.</w:t>
      </w:r>
    </w:p>
    <w:p w14:paraId="0D5EA3C1" w14:textId="77777777" w:rsidR="001D53AF" w:rsidRDefault="001D53AF" w:rsidP="001D53AF">
      <w:pPr>
        <w:pStyle w:val="Heading3"/>
        <w:rPr>
          <w:color w:val="000000"/>
        </w:rPr>
      </w:pPr>
      <w:bookmarkStart w:id="71" w:name="_DV_M191"/>
      <w:bookmarkEnd w:id="71"/>
      <w:r w:rsidRPr="00E14627">
        <w:rPr>
          <w:color w:val="000000"/>
        </w:rPr>
        <w:t xml:space="preserve">Accelerate and declare the entire remaining unpaid </w:t>
      </w:r>
      <w:r>
        <w:rPr>
          <w:color w:val="000000"/>
        </w:rPr>
        <w:t>R</w:t>
      </w:r>
      <w:r w:rsidRPr="00E14627">
        <w:rPr>
          <w:color w:val="000000"/>
        </w:rPr>
        <w:t xml:space="preserve">ent for the </w:t>
      </w:r>
      <w:r>
        <w:rPr>
          <w:color w:val="000000"/>
        </w:rPr>
        <w:t xml:space="preserve">Term </w:t>
      </w:r>
      <w:r w:rsidRPr="00E14627">
        <w:rPr>
          <w:color w:val="000000"/>
        </w:rPr>
        <w:t>and any other sums due and payable forthwith and may, at once, take legal action to recover and collect the same</w:t>
      </w:r>
      <w:r>
        <w:rPr>
          <w:color w:val="000000"/>
        </w:rPr>
        <w:t>.</w:t>
      </w:r>
    </w:p>
    <w:p w14:paraId="02BCC8E2" w14:textId="77777777" w:rsidR="001D53AF" w:rsidRDefault="001D53AF" w:rsidP="001D53AF">
      <w:pPr>
        <w:pStyle w:val="Heading3"/>
        <w:rPr>
          <w:color w:val="000000"/>
        </w:rPr>
      </w:pPr>
      <w:r>
        <w:rPr>
          <w:color w:val="000000"/>
        </w:rPr>
        <w:t xml:space="preserve">If any policy of insurance required under this </w:t>
      </w:r>
      <w:r w:rsidR="00B737EE">
        <w:rPr>
          <w:color w:val="000000"/>
        </w:rPr>
        <w:t>Agreement</w:t>
      </w:r>
      <w:r>
        <w:rPr>
          <w:color w:val="000000"/>
        </w:rPr>
        <w:t xml:space="preserve"> shall expire and not be renewed or replaced by Lessee within </w:t>
      </w:r>
      <w:r w:rsidR="00C5173F">
        <w:rPr>
          <w:color w:val="000000"/>
        </w:rPr>
        <w:t xml:space="preserve">three (3) </w:t>
      </w:r>
      <w:r>
        <w:rPr>
          <w:color w:val="000000"/>
        </w:rPr>
        <w:t xml:space="preserve">days of such expiration, the </w:t>
      </w:r>
      <w:r w:rsidR="00B737EE">
        <w:rPr>
          <w:color w:val="000000"/>
        </w:rPr>
        <w:t>Lessor</w:t>
      </w:r>
      <w:r>
        <w:rPr>
          <w:color w:val="000000"/>
        </w:rPr>
        <w:t xml:space="preserve"> may obtain such insurance, and the cost of such insurance shall be reimbursed by Lessee to the </w:t>
      </w:r>
      <w:r w:rsidR="00B737EE">
        <w:rPr>
          <w:color w:val="000000"/>
        </w:rPr>
        <w:t>Lessor</w:t>
      </w:r>
      <w:r>
        <w:rPr>
          <w:color w:val="000000"/>
        </w:rPr>
        <w:t xml:space="preserve"> as Additional Rent within fifteen (15) days of Lessee’ receipt of an invoice therefor. </w:t>
      </w:r>
    </w:p>
    <w:p w14:paraId="1F732832" w14:textId="77777777" w:rsidR="001E4EE5" w:rsidRPr="00E14627" w:rsidRDefault="001E4EE5" w:rsidP="001D53AF">
      <w:pPr>
        <w:pStyle w:val="Heading3"/>
        <w:rPr>
          <w:color w:val="000000"/>
        </w:rPr>
      </w:pPr>
      <w:r>
        <w:rPr>
          <w:color w:val="000000"/>
        </w:rPr>
        <w:t>Exercise any and all other remedies available to Lessor under Applicable Laws.</w:t>
      </w:r>
    </w:p>
    <w:p w14:paraId="1FD9D272" w14:textId="11080143" w:rsidR="00FA5EB4" w:rsidRPr="001D53AF" w:rsidRDefault="00FA5EB4" w:rsidP="00DA3FF8">
      <w:pPr>
        <w:pStyle w:val="Heading2"/>
        <w:rPr>
          <w:rFonts w:eastAsia="Courier New"/>
        </w:rPr>
      </w:pPr>
      <w:r w:rsidRPr="001D53AF">
        <w:rPr>
          <w:rFonts w:eastAsia="Courier New"/>
          <w:u w:val="single"/>
        </w:rPr>
        <w:t>Termination for Convenience</w:t>
      </w:r>
      <w:r w:rsidR="006D55B4" w:rsidRPr="00E11622">
        <w:rPr>
          <w:rFonts w:eastAsia="Courier New"/>
        </w:rPr>
        <w:t>.</w:t>
      </w:r>
      <w:r w:rsidR="006D55B4" w:rsidRPr="001D53AF">
        <w:rPr>
          <w:rFonts w:eastAsia="Courier New"/>
        </w:rPr>
        <w:t xml:space="preserve">  Lessor </w:t>
      </w:r>
      <w:r w:rsidR="007048EA" w:rsidRPr="001D53AF">
        <w:rPr>
          <w:rFonts w:eastAsia="Courier New"/>
        </w:rPr>
        <w:t>may</w:t>
      </w:r>
      <w:r w:rsidR="006D55B4" w:rsidRPr="001D53AF">
        <w:rPr>
          <w:rFonts w:eastAsia="Courier New"/>
        </w:rPr>
        <w:t xml:space="preserve"> terminate this Agreement at any time by giving six (6) months’ written notice to Lessee.  If Lessor</w:t>
      </w:r>
      <w:r w:rsidR="007048EA" w:rsidRPr="001D53AF">
        <w:rPr>
          <w:rFonts w:eastAsia="Courier New"/>
        </w:rPr>
        <w:t xml:space="preserve"> exercises its termination right under this Section </w:t>
      </w:r>
      <w:r w:rsidR="001E4EE5">
        <w:rPr>
          <w:rFonts w:eastAsia="Courier New"/>
        </w:rPr>
        <w:t>2</w:t>
      </w:r>
      <w:r w:rsidR="008348A3">
        <w:rPr>
          <w:rFonts w:eastAsia="Courier New"/>
        </w:rPr>
        <w:t>1</w:t>
      </w:r>
      <w:r w:rsidR="007048EA" w:rsidRPr="001D53AF">
        <w:rPr>
          <w:rFonts w:eastAsia="Courier New"/>
        </w:rPr>
        <w:t>.3</w:t>
      </w:r>
      <w:r w:rsidR="001275C2">
        <w:rPr>
          <w:rFonts w:eastAsia="Courier New"/>
        </w:rPr>
        <w:t xml:space="preserve"> during the first five (5) years of this Agreement</w:t>
      </w:r>
      <w:r w:rsidR="007048EA" w:rsidRPr="001D53AF">
        <w:rPr>
          <w:rFonts w:eastAsia="Courier New"/>
        </w:rPr>
        <w:t xml:space="preserve">, Lessor shall pay to Lessee an </w:t>
      </w:r>
      <w:r w:rsidR="001E4EE5">
        <w:rPr>
          <w:rFonts w:eastAsia="Courier New"/>
        </w:rPr>
        <w:t xml:space="preserve">amount </w:t>
      </w:r>
      <w:r w:rsidR="007048EA" w:rsidRPr="001D53AF">
        <w:rPr>
          <w:rFonts w:eastAsia="Courier New"/>
        </w:rPr>
        <w:t xml:space="preserve">equal to Lessee’s unamortized capital investments </w:t>
      </w:r>
      <w:r w:rsidR="00FF269A">
        <w:rPr>
          <w:rFonts w:eastAsia="Courier New"/>
        </w:rPr>
        <w:t>and Lessee</w:t>
      </w:r>
      <w:r w:rsidR="00217401">
        <w:rPr>
          <w:rFonts w:eastAsia="Courier New"/>
        </w:rPr>
        <w:t xml:space="preserve"> Equity I</w:t>
      </w:r>
      <w:r w:rsidR="00FF269A">
        <w:rPr>
          <w:rFonts w:eastAsia="Courier New"/>
        </w:rPr>
        <w:t>nvestment to the extent not reimburse</w:t>
      </w:r>
      <w:r w:rsidR="00217401">
        <w:rPr>
          <w:rFonts w:eastAsia="Courier New"/>
        </w:rPr>
        <w:t>d</w:t>
      </w:r>
      <w:r w:rsidR="00FF269A">
        <w:rPr>
          <w:rFonts w:eastAsia="Courier New"/>
        </w:rPr>
        <w:t xml:space="preserve"> from Airport revenues</w:t>
      </w:r>
      <w:r w:rsidR="007048EA" w:rsidRPr="001D53AF">
        <w:rPr>
          <w:rFonts w:eastAsia="Courier New"/>
        </w:rPr>
        <w:t xml:space="preserve"> (“</w:t>
      </w:r>
      <w:r w:rsidR="001275C2" w:rsidRPr="00542FEE">
        <w:rPr>
          <w:rFonts w:eastAsia="Courier New"/>
          <w:b/>
          <w:bCs w:val="0"/>
          <w:i/>
          <w:iCs w:val="0"/>
        </w:rPr>
        <w:t xml:space="preserve">Full </w:t>
      </w:r>
      <w:r w:rsidR="007048EA" w:rsidRPr="001E4EE5">
        <w:rPr>
          <w:rFonts w:eastAsia="Courier New"/>
          <w:b/>
          <w:bCs w:val="0"/>
          <w:i/>
          <w:iCs w:val="0"/>
        </w:rPr>
        <w:t>Buyout</w:t>
      </w:r>
      <w:r w:rsidR="007048EA" w:rsidRPr="001D53AF">
        <w:rPr>
          <w:rFonts w:eastAsia="Courier New"/>
        </w:rPr>
        <w:t>”)</w:t>
      </w:r>
      <w:r w:rsidR="001275C2">
        <w:rPr>
          <w:rFonts w:eastAsia="Courier New"/>
        </w:rPr>
        <w:t>. If Less</w:t>
      </w:r>
      <w:r w:rsidR="00542FEE">
        <w:rPr>
          <w:rFonts w:eastAsia="Courier New"/>
        </w:rPr>
        <w:t>or</w:t>
      </w:r>
      <w:r w:rsidR="001275C2">
        <w:rPr>
          <w:rFonts w:eastAsia="Courier New"/>
        </w:rPr>
        <w:t xml:space="preserve"> exercises its termination right under this Section 21.3 after the fifth (5</w:t>
      </w:r>
      <w:r w:rsidR="001275C2" w:rsidRPr="00542FEE">
        <w:rPr>
          <w:rFonts w:eastAsia="Courier New"/>
          <w:vertAlign w:val="superscript"/>
        </w:rPr>
        <w:t>th</w:t>
      </w:r>
      <w:r w:rsidR="001275C2">
        <w:rPr>
          <w:rFonts w:eastAsia="Courier New"/>
        </w:rPr>
        <w:t>) anniversary of the Commencement Date, Less</w:t>
      </w:r>
      <w:r w:rsidR="00542FEE">
        <w:rPr>
          <w:rFonts w:eastAsia="Courier New"/>
        </w:rPr>
        <w:t>or</w:t>
      </w:r>
      <w:r w:rsidR="001275C2">
        <w:rPr>
          <w:rFonts w:eastAsia="Courier New"/>
        </w:rPr>
        <w:t xml:space="preserve"> shall pay to Lessee an amount equal to Lessee’s unamortized capital investments in the Airport made during the Term of this Agreement (“</w:t>
      </w:r>
      <w:r w:rsidR="001275C2">
        <w:rPr>
          <w:rFonts w:eastAsia="Courier New"/>
          <w:b/>
          <w:bCs w:val="0"/>
          <w:i/>
          <w:iCs w:val="0"/>
        </w:rPr>
        <w:t>Partial Buyout</w:t>
      </w:r>
      <w:r w:rsidR="001275C2" w:rsidRPr="00542FEE">
        <w:rPr>
          <w:rFonts w:eastAsia="Courier New"/>
        </w:rPr>
        <w:t>”)</w:t>
      </w:r>
      <w:r w:rsidR="001275C2">
        <w:rPr>
          <w:rFonts w:eastAsia="Courier New"/>
        </w:rPr>
        <w:t>.</w:t>
      </w:r>
      <w:r w:rsidR="007048EA" w:rsidRPr="001D53AF">
        <w:rPr>
          <w:rFonts w:eastAsia="Courier New"/>
        </w:rPr>
        <w:t xml:space="preserve">  The calculation of </w:t>
      </w:r>
      <w:r w:rsidR="001275C2">
        <w:rPr>
          <w:rFonts w:eastAsia="Courier New"/>
        </w:rPr>
        <w:t xml:space="preserve">either </w:t>
      </w:r>
      <w:r w:rsidR="007048EA" w:rsidRPr="001D53AF">
        <w:rPr>
          <w:rFonts w:eastAsia="Courier New"/>
        </w:rPr>
        <w:t xml:space="preserve">the </w:t>
      </w:r>
      <w:r w:rsidR="001275C2">
        <w:rPr>
          <w:rFonts w:eastAsia="Courier New"/>
        </w:rPr>
        <w:t xml:space="preserve">Full </w:t>
      </w:r>
      <w:r w:rsidR="007048EA" w:rsidRPr="001D53AF">
        <w:rPr>
          <w:rFonts w:eastAsia="Courier New"/>
        </w:rPr>
        <w:t>Buyout</w:t>
      </w:r>
      <w:r w:rsidR="001275C2">
        <w:rPr>
          <w:rFonts w:eastAsia="Courier New"/>
        </w:rPr>
        <w:t xml:space="preserve"> or Partial Buyout</w:t>
      </w:r>
      <w:r w:rsidR="007048EA" w:rsidRPr="001D53AF">
        <w:rPr>
          <w:rFonts w:eastAsia="Courier New"/>
        </w:rPr>
        <w:t xml:space="preserve"> shall not include any estimates </w:t>
      </w:r>
      <w:r w:rsidR="001E4EE5">
        <w:rPr>
          <w:rFonts w:eastAsia="Courier New"/>
        </w:rPr>
        <w:t xml:space="preserve">or amounts </w:t>
      </w:r>
      <w:r w:rsidR="007048EA" w:rsidRPr="001D53AF">
        <w:rPr>
          <w:rFonts w:eastAsia="Courier New"/>
        </w:rPr>
        <w:t xml:space="preserve">of </w:t>
      </w:r>
      <w:r w:rsidR="001E4EE5">
        <w:rPr>
          <w:rFonts w:eastAsia="Courier New"/>
        </w:rPr>
        <w:t xml:space="preserve">Improvements funded with grants, </w:t>
      </w:r>
      <w:r w:rsidR="007048EA" w:rsidRPr="001D53AF">
        <w:rPr>
          <w:rFonts w:eastAsia="Courier New"/>
        </w:rPr>
        <w:t xml:space="preserve">future profits, salaries or termination payments to Lessee’s employees, </w:t>
      </w:r>
      <w:r w:rsidR="00E843E7" w:rsidRPr="001D53AF">
        <w:rPr>
          <w:rFonts w:eastAsia="Courier New"/>
        </w:rPr>
        <w:t>or forgone subtenant rents.</w:t>
      </w:r>
    </w:p>
    <w:p w14:paraId="026B2673" w14:textId="5F066429" w:rsidR="00F5328A" w:rsidRDefault="001B66F5" w:rsidP="00614562">
      <w:pPr>
        <w:pStyle w:val="Heading2"/>
        <w:rPr>
          <w:rFonts w:eastAsia="Courier New"/>
        </w:rPr>
      </w:pPr>
      <w:r>
        <w:rPr>
          <w:rFonts w:eastAsia="Courier New"/>
          <w:u w:val="single"/>
        </w:rPr>
        <w:lastRenderedPageBreak/>
        <w:t>Re-Entry</w:t>
      </w:r>
      <w:r w:rsidRPr="00E11622">
        <w:rPr>
          <w:rFonts w:eastAsia="Courier New"/>
        </w:rPr>
        <w:t xml:space="preserve">. </w:t>
      </w:r>
      <w:r>
        <w:rPr>
          <w:rFonts w:eastAsia="Courier New"/>
        </w:rPr>
        <w:t xml:space="preserve"> </w:t>
      </w:r>
      <w:r w:rsidR="00F5328A">
        <w:rPr>
          <w:rFonts w:eastAsia="Courier New"/>
        </w:rPr>
        <w:t xml:space="preserve">Upon </w:t>
      </w:r>
      <w:r w:rsidR="008348A3">
        <w:rPr>
          <w:rFonts w:eastAsia="Courier New"/>
        </w:rPr>
        <w:t>occurrence of any Event of Default under</w:t>
      </w:r>
      <w:r>
        <w:rPr>
          <w:rFonts w:eastAsia="Courier New"/>
        </w:rPr>
        <w:t xml:space="preserve"> this Agreement</w:t>
      </w:r>
      <w:r w:rsidR="00F5328A">
        <w:rPr>
          <w:rFonts w:eastAsia="Courier New"/>
        </w:rPr>
        <w:t xml:space="preserve"> pursuant to any of the provisions </w:t>
      </w:r>
      <w:r w:rsidR="00F5328A" w:rsidRPr="00614562">
        <w:rPr>
          <w:rFonts w:eastAsia="Courier New"/>
        </w:rPr>
        <w:t>of</w:t>
      </w:r>
      <w:r w:rsidR="00F5328A">
        <w:rPr>
          <w:rFonts w:ascii="Lucida Console" w:eastAsia="Lucida Console" w:hAnsi="Lucida Console"/>
          <w:i/>
          <w:sz w:val="17"/>
        </w:rPr>
        <w:t xml:space="preserve"> </w:t>
      </w:r>
      <w:r w:rsidR="00F5328A">
        <w:rPr>
          <w:rFonts w:eastAsia="Courier New"/>
        </w:rPr>
        <w:t xml:space="preserve">this Article, it shall be lawful for Lessor, </w:t>
      </w:r>
      <w:r w:rsidR="001E4EE5">
        <w:rPr>
          <w:rFonts w:eastAsia="Courier New"/>
        </w:rPr>
        <w:t>without</w:t>
      </w:r>
      <w:r w:rsidR="00F5328A">
        <w:rPr>
          <w:rFonts w:eastAsia="Courier New"/>
        </w:rPr>
        <w:t xml:space="preserve"> notice, to re-enter the Demised Premises</w:t>
      </w:r>
      <w:r>
        <w:rPr>
          <w:rFonts w:eastAsia="Courier New"/>
        </w:rPr>
        <w:t xml:space="preserve"> </w:t>
      </w:r>
      <w:r w:rsidR="001E4EE5">
        <w:rPr>
          <w:rFonts w:eastAsia="Courier New"/>
        </w:rPr>
        <w:t>or any part thereof</w:t>
      </w:r>
      <w:r w:rsidR="00F5328A">
        <w:rPr>
          <w:rFonts w:eastAsia="Courier New"/>
        </w:rPr>
        <w:t xml:space="preserve"> by any action or proceeding authorized by </w:t>
      </w:r>
      <w:r w:rsidR="001E4EE5">
        <w:rPr>
          <w:rFonts w:eastAsia="Courier New"/>
        </w:rPr>
        <w:t>Applicable L</w:t>
      </w:r>
      <w:r w:rsidR="00F5328A">
        <w:rPr>
          <w:rFonts w:eastAsia="Courier New"/>
        </w:rPr>
        <w:t>aw</w:t>
      </w:r>
      <w:r w:rsidR="00A14CAE">
        <w:rPr>
          <w:rFonts w:eastAsia="Courier New"/>
        </w:rPr>
        <w:t>s</w:t>
      </w:r>
      <w:r w:rsidR="00F5328A">
        <w:rPr>
          <w:rFonts w:eastAsia="Courier New"/>
        </w:rPr>
        <w:t>.</w:t>
      </w:r>
    </w:p>
    <w:p w14:paraId="63AEC4BE" w14:textId="77777777" w:rsidR="001E4EE5" w:rsidRDefault="001249D0" w:rsidP="001249D0">
      <w:pPr>
        <w:pStyle w:val="Heading2"/>
        <w:rPr>
          <w:rFonts w:eastAsia="Courier New"/>
        </w:rPr>
      </w:pPr>
      <w:r w:rsidRPr="001249D0">
        <w:rPr>
          <w:rFonts w:eastAsia="Courier New"/>
          <w:u w:val="single"/>
        </w:rPr>
        <w:t>Remedies Cumulative</w:t>
      </w:r>
      <w:r>
        <w:rPr>
          <w:rFonts w:eastAsia="Courier New"/>
        </w:rPr>
        <w:t xml:space="preserve">.  </w:t>
      </w:r>
      <w:r w:rsidR="001E4EE5">
        <w:rPr>
          <w:rFonts w:eastAsia="Courier New"/>
        </w:rPr>
        <w:t xml:space="preserve">All remedies provided in this Agreement shall be deemed  cumulative and additional to, and not in lieu of or </w:t>
      </w:r>
      <w:r w:rsidR="001E4EE5" w:rsidRPr="006126E5">
        <w:rPr>
          <w:rFonts w:eastAsia="Courier New"/>
        </w:rPr>
        <w:t>exclusive of each other, or of any other remedy available to Lessor or Lessee in law or in equity, and the exercise of any remedy, or the existence herein of other remedies shall not prevent the exercise of any other remedy.</w:t>
      </w:r>
    </w:p>
    <w:p w14:paraId="42BEAB5B" w14:textId="77777777" w:rsidR="00141EC8" w:rsidRDefault="00141EC8" w:rsidP="00141EC8">
      <w:pPr>
        <w:pStyle w:val="Heading2"/>
        <w:rPr>
          <w:rFonts w:eastAsia="Courier New"/>
        </w:rPr>
      </w:pPr>
      <w:r w:rsidRPr="00141EC8">
        <w:rPr>
          <w:rFonts w:eastAsia="Courier New"/>
          <w:u w:val="single"/>
        </w:rPr>
        <w:t>No Waiver</w:t>
      </w:r>
      <w:r>
        <w:rPr>
          <w:rFonts w:eastAsia="Courier New"/>
        </w:rPr>
        <w:t xml:space="preserve">.  No acceptance by either </w:t>
      </w:r>
      <w:r w:rsidR="008348A3">
        <w:rPr>
          <w:rFonts w:eastAsia="Courier New"/>
        </w:rPr>
        <w:t>P</w:t>
      </w:r>
      <w:r>
        <w:rPr>
          <w:rFonts w:eastAsia="Courier New"/>
        </w:rPr>
        <w:t xml:space="preserve">arty hereto of any fees, charges, or other payments, nor </w:t>
      </w:r>
      <w:r w:rsidRPr="00214376">
        <w:rPr>
          <w:rFonts w:eastAsia="Courier New"/>
        </w:rPr>
        <w:t>waiver</w:t>
      </w:r>
      <w:r>
        <w:rPr>
          <w:rFonts w:eastAsia="Courier New"/>
        </w:rPr>
        <w:t xml:space="preserve"> by either </w:t>
      </w:r>
      <w:r w:rsidR="008348A3">
        <w:rPr>
          <w:rFonts w:eastAsia="Courier New"/>
        </w:rPr>
        <w:t>P</w:t>
      </w:r>
      <w:r>
        <w:rPr>
          <w:rFonts w:eastAsia="Courier New"/>
        </w:rPr>
        <w:t xml:space="preserve">arty of any default on the part of the other to perform </w:t>
      </w:r>
      <w:r w:rsidRPr="00AF75E5">
        <w:rPr>
          <w:rFonts w:eastAsia="Courier New"/>
        </w:rPr>
        <w:t>any</w:t>
      </w:r>
      <w:r>
        <w:rPr>
          <w:rFonts w:eastAsia="Courier New"/>
          <w:i/>
        </w:rPr>
        <w:t xml:space="preserve"> </w:t>
      </w:r>
      <w:r>
        <w:rPr>
          <w:rFonts w:eastAsia="Courier New"/>
        </w:rPr>
        <w:t xml:space="preserve">term, provisions, or condition of this Agreement, shall be considered a waiver by that </w:t>
      </w:r>
      <w:r w:rsidR="008348A3">
        <w:rPr>
          <w:rFonts w:eastAsia="Courier New"/>
        </w:rPr>
        <w:t>P</w:t>
      </w:r>
      <w:r>
        <w:rPr>
          <w:rFonts w:eastAsia="Courier New"/>
        </w:rPr>
        <w:t>arty of any other or subsequent default in performance of that or any other term, provision, or condition.</w:t>
      </w:r>
      <w:r w:rsidR="0085451E">
        <w:rPr>
          <w:rFonts w:eastAsia="Courier New"/>
        </w:rPr>
        <w:t xml:space="preserve"> </w:t>
      </w:r>
    </w:p>
    <w:p w14:paraId="27C095FB" w14:textId="357BA6DD" w:rsidR="0009126B" w:rsidRPr="007A4BE5" w:rsidRDefault="0009126B" w:rsidP="00141EC8">
      <w:pPr>
        <w:pStyle w:val="Heading2"/>
        <w:rPr>
          <w:rFonts w:eastAsia="Courier New"/>
        </w:rPr>
      </w:pPr>
      <w:r w:rsidRPr="0009126B">
        <w:rPr>
          <w:bCs w:val="0"/>
          <w:u w:val="single"/>
        </w:rPr>
        <w:t>Additional Rights in Bankruptcy</w:t>
      </w:r>
      <w:r w:rsidRPr="0009126B">
        <w:rPr>
          <w:bCs w:val="0"/>
        </w:rPr>
        <w:t>.</w:t>
      </w:r>
      <w:r>
        <w:rPr>
          <w:b/>
          <w:spacing w:val="40"/>
        </w:rPr>
        <w:t xml:space="preserve"> </w:t>
      </w:r>
      <w:r>
        <w:t xml:space="preserve">Lessee acknowledges and agrees that the continuous operation of the Airport as a public airport is necessary </w:t>
      </w:r>
      <w:r w:rsidR="002B7DC7">
        <w:t>to protect general public safety, health and welfare</w:t>
      </w:r>
      <w:r w:rsidR="00D07D9D">
        <w:t>, to effectuate public policy, including without limitation,</w:t>
      </w:r>
      <w:r>
        <w:t xml:space="preserve"> the requirements of 49 U</w:t>
      </w:r>
      <w:r w:rsidR="00D07D9D">
        <w:t>.</w:t>
      </w:r>
      <w:r>
        <w:t>S</w:t>
      </w:r>
      <w:r w:rsidR="00D07D9D">
        <w:t>.</w:t>
      </w:r>
      <w:r>
        <w:t>C</w:t>
      </w:r>
      <w:r w:rsidR="00D07D9D">
        <w:t>.</w:t>
      </w:r>
      <w:r>
        <w:t xml:space="preserve"> </w:t>
      </w:r>
      <w:r w:rsidR="00D07D9D">
        <w:rPr>
          <w:rFonts w:cs="Times New Roman"/>
        </w:rPr>
        <w:t>§</w:t>
      </w:r>
      <w:r>
        <w:t>47134(c)(2), Lessor</w:t>
      </w:r>
      <w:r w:rsidR="002B7DC7">
        <w:t>, acting pursuant to its police powers under Appli</w:t>
      </w:r>
      <w:r w:rsidR="00D07D9D">
        <w:t>ca</w:t>
      </w:r>
      <w:r w:rsidR="002B7DC7">
        <w:t>ble Law</w:t>
      </w:r>
      <w:r w:rsidR="00A14CAE">
        <w:t>s</w:t>
      </w:r>
      <w:r w:rsidR="00D07D9D">
        <w:t>,</w:t>
      </w:r>
      <w:r>
        <w:t xml:space="preserve"> must have the right to enter onto and operate the Airport in the event that Lessee becomes incapable of doing so due to Lessee’s bankruptcy or insolvency.  Accordingly, Lessee agrees that in the event a bankruptcy</w:t>
      </w:r>
      <w:r>
        <w:rPr>
          <w:spacing w:val="-6"/>
        </w:rPr>
        <w:t xml:space="preserve"> </w:t>
      </w:r>
      <w:r>
        <w:t>petition</w:t>
      </w:r>
      <w:r>
        <w:rPr>
          <w:spacing w:val="-6"/>
        </w:rPr>
        <w:t xml:space="preserve"> </w:t>
      </w:r>
      <w:r>
        <w:t>under</w:t>
      </w:r>
      <w:r>
        <w:rPr>
          <w:spacing w:val="-6"/>
        </w:rPr>
        <w:t xml:space="preserve"> </w:t>
      </w:r>
      <w:r>
        <w:t>any</w:t>
      </w:r>
      <w:r>
        <w:rPr>
          <w:spacing w:val="-6"/>
        </w:rPr>
        <w:t xml:space="preserve"> </w:t>
      </w:r>
      <w:r>
        <w:t>chapter</w:t>
      </w:r>
      <w:r>
        <w:rPr>
          <w:spacing w:val="-6"/>
        </w:rPr>
        <w:t xml:space="preserve"> </w:t>
      </w:r>
      <w:r>
        <w:t>of</w:t>
      </w:r>
      <w:r>
        <w:rPr>
          <w:spacing w:val="-6"/>
        </w:rPr>
        <w:t xml:space="preserve"> </w:t>
      </w:r>
      <w:r>
        <w:t>the</w:t>
      </w:r>
      <w:r>
        <w:rPr>
          <w:spacing w:val="-4"/>
        </w:rPr>
        <w:t xml:space="preserve"> </w:t>
      </w:r>
      <w:r>
        <w:t>federal</w:t>
      </w:r>
      <w:r>
        <w:rPr>
          <w:spacing w:val="-5"/>
        </w:rPr>
        <w:t xml:space="preserve"> </w:t>
      </w:r>
      <w:r>
        <w:t>Bankruptcy</w:t>
      </w:r>
      <w:r>
        <w:rPr>
          <w:spacing w:val="-6"/>
        </w:rPr>
        <w:t xml:space="preserve"> </w:t>
      </w:r>
      <w:r>
        <w:t>Code</w:t>
      </w:r>
      <w:r>
        <w:rPr>
          <w:spacing w:val="-7"/>
        </w:rPr>
        <w:t xml:space="preserve"> </w:t>
      </w:r>
      <w:r>
        <w:t>(11</w:t>
      </w:r>
      <w:r>
        <w:rPr>
          <w:spacing w:val="-3"/>
        </w:rPr>
        <w:t xml:space="preserve"> </w:t>
      </w:r>
      <w:r>
        <w:t>U.S.C.</w:t>
      </w:r>
      <w:r>
        <w:rPr>
          <w:spacing w:val="-6"/>
        </w:rPr>
        <w:t xml:space="preserve"> </w:t>
      </w:r>
      <w:r>
        <w:t>§101,</w:t>
      </w:r>
      <w:r>
        <w:rPr>
          <w:spacing w:val="-6"/>
        </w:rPr>
        <w:t xml:space="preserve"> </w:t>
      </w:r>
      <w:r>
        <w:rPr>
          <w:i/>
        </w:rPr>
        <w:t>et</w:t>
      </w:r>
      <w:r>
        <w:rPr>
          <w:i/>
          <w:spacing w:val="-5"/>
        </w:rPr>
        <w:t xml:space="preserve"> </w:t>
      </w:r>
      <w:r>
        <w:rPr>
          <w:i/>
        </w:rPr>
        <w:t>seq.</w:t>
      </w:r>
      <w:r>
        <w:t>)</w:t>
      </w:r>
      <w:r>
        <w:rPr>
          <w:spacing w:val="-6"/>
        </w:rPr>
        <w:t xml:space="preserve"> </w:t>
      </w:r>
      <w:r>
        <w:t>is filed</w:t>
      </w:r>
      <w:r>
        <w:rPr>
          <w:spacing w:val="-15"/>
        </w:rPr>
        <w:t xml:space="preserve"> </w:t>
      </w:r>
      <w:r>
        <w:t>by</w:t>
      </w:r>
      <w:r>
        <w:rPr>
          <w:spacing w:val="-15"/>
        </w:rPr>
        <w:t xml:space="preserve"> </w:t>
      </w:r>
      <w:r>
        <w:t>or</w:t>
      </w:r>
      <w:r>
        <w:rPr>
          <w:spacing w:val="-15"/>
        </w:rPr>
        <w:t xml:space="preserve"> </w:t>
      </w:r>
      <w:r>
        <w:t>against</w:t>
      </w:r>
      <w:r>
        <w:rPr>
          <w:spacing w:val="-15"/>
        </w:rPr>
        <w:t xml:space="preserve"> </w:t>
      </w:r>
      <w:r>
        <w:t>Lessee or any affiliate thereof</w:t>
      </w:r>
      <w:r>
        <w:rPr>
          <w:spacing w:val="-15"/>
        </w:rPr>
        <w:t xml:space="preserve"> </w:t>
      </w:r>
      <w:r>
        <w:t>at</w:t>
      </w:r>
      <w:r>
        <w:rPr>
          <w:spacing w:val="-15"/>
        </w:rPr>
        <w:t xml:space="preserve"> </w:t>
      </w:r>
      <w:r>
        <w:t>any</w:t>
      </w:r>
      <w:r>
        <w:rPr>
          <w:spacing w:val="-15"/>
        </w:rPr>
        <w:t xml:space="preserve"> </w:t>
      </w:r>
      <w:r>
        <w:t>time</w:t>
      </w:r>
      <w:r>
        <w:rPr>
          <w:spacing w:val="-15"/>
        </w:rPr>
        <w:t xml:space="preserve"> </w:t>
      </w:r>
      <w:r>
        <w:t>after</w:t>
      </w:r>
      <w:r>
        <w:rPr>
          <w:spacing w:val="-15"/>
        </w:rPr>
        <w:t xml:space="preserve"> </w:t>
      </w:r>
      <w:r>
        <w:t>the</w:t>
      </w:r>
      <w:r>
        <w:rPr>
          <w:spacing w:val="-15"/>
        </w:rPr>
        <w:t xml:space="preserve"> </w:t>
      </w:r>
      <w:r>
        <w:t>execution</w:t>
      </w:r>
      <w:r>
        <w:rPr>
          <w:spacing w:val="-15"/>
        </w:rPr>
        <w:t xml:space="preserve"> </w:t>
      </w:r>
      <w:r>
        <w:t>of</w:t>
      </w:r>
      <w:r>
        <w:rPr>
          <w:spacing w:val="-15"/>
        </w:rPr>
        <w:t xml:space="preserve"> </w:t>
      </w:r>
      <w:r>
        <w:t>this</w:t>
      </w:r>
      <w:r>
        <w:rPr>
          <w:spacing w:val="-15"/>
        </w:rPr>
        <w:t xml:space="preserve"> </w:t>
      </w:r>
      <w:r>
        <w:t>Agreement, Lessor</w:t>
      </w:r>
      <w:r w:rsidR="00D07D9D">
        <w:t xml:space="preserve">, acting pursuant to its police powers under the laws of the State of Florida and the United States, </w:t>
      </w:r>
      <w:r>
        <w:t>shall be entitled to the immediate entry of an order from the appropriate bankruptcy court</w:t>
      </w:r>
      <w:r>
        <w:rPr>
          <w:spacing w:val="-10"/>
        </w:rPr>
        <w:t xml:space="preserve"> </w:t>
      </w:r>
      <w:r>
        <w:t>granting</w:t>
      </w:r>
      <w:r>
        <w:rPr>
          <w:spacing w:val="-10"/>
        </w:rPr>
        <w:t xml:space="preserve"> </w:t>
      </w:r>
      <w:r>
        <w:t>Lessor</w:t>
      </w:r>
      <w:r>
        <w:rPr>
          <w:spacing w:val="-13"/>
        </w:rPr>
        <w:t xml:space="preserve"> </w:t>
      </w:r>
      <w:r>
        <w:t>relief</w:t>
      </w:r>
      <w:r>
        <w:rPr>
          <w:spacing w:val="-11"/>
        </w:rPr>
        <w:t xml:space="preserve"> </w:t>
      </w:r>
      <w:r>
        <w:t>from</w:t>
      </w:r>
      <w:r>
        <w:rPr>
          <w:spacing w:val="-10"/>
        </w:rPr>
        <w:t xml:space="preserve"> </w:t>
      </w:r>
      <w:r>
        <w:t>the</w:t>
      </w:r>
      <w:r>
        <w:rPr>
          <w:spacing w:val="-11"/>
        </w:rPr>
        <w:t xml:space="preserve"> </w:t>
      </w:r>
      <w:r>
        <w:t>automatic</w:t>
      </w:r>
      <w:r>
        <w:rPr>
          <w:spacing w:val="-11"/>
        </w:rPr>
        <w:t xml:space="preserve"> </w:t>
      </w:r>
      <w:r>
        <w:t>stay</w:t>
      </w:r>
      <w:r>
        <w:rPr>
          <w:spacing w:val="-10"/>
        </w:rPr>
        <w:t xml:space="preserve"> </w:t>
      </w:r>
      <w:r>
        <w:t>imposed</w:t>
      </w:r>
      <w:r>
        <w:rPr>
          <w:spacing w:val="-12"/>
        </w:rPr>
        <w:t xml:space="preserve"> </w:t>
      </w:r>
      <w:r>
        <w:t>by</w:t>
      </w:r>
      <w:r>
        <w:rPr>
          <w:spacing w:val="-10"/>
        </w:rPr>
        <w:t xml:space="preserve"> </w:t>
      </w:r>
      <w:r>
        <w:t>§362</w:t>
      </w:r>
      <w:r>
        <w:rPr>
          <w:spacing w:val="-13"/>
        </w:rPr>
        <w:t xml:space="preserve"> </w:t>
      </w:r>
      <w:r>
        <w:t>of</w:t>
      </w:r>
      <w:r>
        <w:rPr>
          <w:spacing w:val="-11"/>
        </w:rPr>
        <w:t xml:space="preserve"> </w:t>
      </w:r>
      <w:r>
        <w:t>the</w:t>
      </w:r>
      <w:r>
        <w:rPr>
          <w:spacing w:val="-11"/>
        </w:rPr>
        <w:t xml:space="preserve"> </w:t>
      </w:r>
      <w:r>
        <w:t>federal</w:t>
      </w:r>
      <w:r>
        <w:rPr>
          <w:spacing w:val="-10"/>
        </w:rPr>
        <w:t xml:space="preserve"> </w:t>
      </w:r>
      <w:r>
        <w:t>Bankruptcy Code</w:t>
      </w:r>
      <w:r>
        <w:rPr>
          <w:spacing w:val="-8"/>
        </w:rPr>
        <w:t xml:space="preserve"> </w:t>
      </w:r>
      <w:r>
        <w:t>(11</w:t>
      </w:r>
      <w:r>
        <w:rPr>
          <w:spacing w:val="-7"/>
        </w:rPr>
        <w:t xml:space="preserve"> </w:t>
      </w:r>
      <w:r>
        <w:t>U.S.C.</w:t>
      </w:r>
      <w:r>
        <w:rPr>
          <w:spacing w:val="-7"/>
        </w:rPr>
        <w:t xml:space="preserve"> </w:t>
      </w:r>
      <w:r>
        <w:t>§362)</w:t>
      </w:r>
      <w:r>
        <w:rPr>
          <w:spacing w:val="-8"/>
        </w:rPr>
        <w:t xml:space="preserve"> </w:t>
      </w:r>
      <w:r>
        <w:t>to</w:t>
      </w:r>
      <w:r>
        <w:rPr>
          <w:spacing w:val="-7"/>
        </w:rPr>
        <w:t xml:space="preserve"> </w:t>
      </w:r>
      <w:r>
        <w:t>exercise</w:t>
      </w:r>
      <w:r>
        <w:rPr>
          <w:spacing w:val="-8"/>
        </w:rPr>
        <w:t xml:space="preserve"> </w:t>
      </w:r>
      <w:r>
        <w:t>its</w:t>
      </w:r>
      <w:r>
        <w:rPr>
          <w:spacing w:val="-7"/>
        </w:rPr>
        <w:t xml:space="preserve"> </w:t>
      </w:r>
      <w:r>
        <w:t>foreclosure</w:t>
      </w:r>
      <w:r>
        <w:rPr>
          <w:spacing w:val="-6"/>
        </w:rPr>
        <w:t xml:space="preserve"> </w:t>
      </w:r>
      <w:r>
        <w:t>and</w:t>
      </w:r>
      <w:r>
        <w:rPr>
          <w:spacing w:val="-7"/>
        </w:rPr>
        <w:t xml:space="preserve"> </w:t>
      </w:r>
      <w:r>
        <w:t>other</w:t>
      </w:r>
      <w:r>
        <w:rPr>
          <w:spacing w:val="-8"/>
        </w:rPr>
        <w:t xml:space="preserve"> </w:t>
      </w:r>
      <w:r>
        <w:t>rights,</w:t>
      </w:r>
      <w:r>
        <w:rPr>
          <w:spacing w:val="-7"/>
        </w:rPr>
        <w:t xml:space="preserve"> </w:t>
      </w:r>
      <w:r>
        <w:t>including</w:t>
      </w:r>
      <w:r>
        <w:rPr>
          <w:spacing w:val="-7"/>
        </w:rPr>
        <w:t xml:space="preserve"> </w:t>
      </w:r>
      <w:r>
        <w:t>obtaining</w:t>
      </w:r>
      <w:r>
        <w:rPr>
          <w:spacing w:val="-7"/>
        </w:rPr>
        <w:t xml:space="preserve"> </w:t>
      </w:r>
      <w:r>
        <w:t>a</w:t>
      </w:r>
      <w:r>
        <w:rPr>
          <w:spacing w:val="-8"/>
        </w:rPr>
        <w:t xml:space="preserve"> </w:t>
      </w:r>
      <w:r>
        <w:t>judgment and</w:t>
      </w:r>
      <w:r>
        <w:rPr>
          <w:spacing w:val="-10"/>
        </w:rPr>
        <w:t xml:space="preserve"> </w:t>
      </w:r>
      <w:r>
        <w:t>allowing</w:t>
      </w:r>
      <w:r>
        <w:rPr>
          <w:spacing w:val="-10"/>
        </w:rPr>
        <w:t xml:space="preserve"> </w:t>
      </w:r>
      <w:r>
        <w:t>Lessor</w:t>
      </w:r>
      <w:r>
        <w:rPr>
          <w:spacing w:val="-10"/>
        </w:rPr>
        <w:t xml:space="preserve"> </w:t>
      </w:r>
      <w:r>
        <w:t>to</w:t>
      </w:r>
      <w:r>
        <w:rPr>
          <w:spacing w:val="-10"/>
        </w:rPr>
        <w:t xml:space="preserve"> operate the Airport as a public use airport, with or without </w:t>
      </w:r>
      <w:r>
        <w:t>terminating</w:t>
      </w:r>
      <w:r>
        <w:rPr>
          <w:spacing w:val="-11"/>
        </w:rPr>
        <w:t xml:space="preserve"> </w:t>
      </w:r>
      <w:r>
        <w:t>this</w:t>
      </w:r>
      <w:r>
        <w:rPr>
          <w:spacing w:val="-10"/>
        </w:rPr>
        <w:t xml:space="preserve"> </w:t>
      </w:r>
      <w:r>
        <w:t>Agreement</w:t>
      </w:r>
      <w:r>
        <w:rPr>
          <w:spacing w:val="-10"/>
        </w:rPr>
        <w:t xml:space="preserve"> </w:t>
      </w:r>
      <w:r>
        <w:t>and</w:t>
      </w:r>
      <w:r>
        <w:rPr>
          <w:spacing w:val="-10"/>
        </w:rPr>
        <w:t xml:space="preserve"> </w:t>
      </w:r>
      <w:r>
        <w:t>take</w:t>
      </w:r>
      <w:r>
        <w:rPr>
          <w:spacing w:val="-11"/>
        </w:rPr>
        <w:t xml:space="preserve"> </w:t>
      </w:r>
      <w:r>
        <w:t>possession</w:t>
      </w:r>
      <w:r>
        <w:rPr>
          <w:spacing w:val="-10"/>
        </w:rPr>
        <w:t xml:space="preserve"> </w:t>
      </w:r>
      <w:r>
        <w:t>of</w:t>
      </w:r>
      <w:r>
        <w:rPr>
          <w:spacing w:val="-11"/>
        </w:rPr>
        <w:t xml:space="preserve"> and use </w:t>
      </w:r>
      <w:r>
        <w:t>all collateral,</w:t>
      </w:r>
      <w:r>
        <w:rPr>
          <w:spacing w:val="-3"/>
        </w:rPr>
        <w:t xml:space="preserve"> </w:t>
      </w:r>
      <w:r>
        <w:t>upon</w:t>
      </w:r>
      <w:r>
        <w:rPr>
          <w:spacing w:val="-3"/>
        </w:rPr>
        <w:t xml:space="preserve"> </w:t>
      </w:r>
      <w:r>
        <w:t>the</w:t>
      </w:r>
      <w:r>
        <w:rPr>
          <w:spacing w:val="-4"/>
        </w:rPr>
        <w:t xml:space="preserve"> </w:t>
      </w:r>
      <w:r>
        <w:t>filing</w:t>
      </w:r>
      <w:r>
        <w:rPr>
          <w:spacing w:val="-3"/>
        </w:rPr>
        <w:t xml:space="preserve"> </w:t>
      </w:r>
      <w:r>
        <w:t>with</w:t>
      </w:r>
      <w:r>
        <w:rPr>
          <w:spacing w:val="-3"/>
        </w:rPr>
        <w:t xml:space="preserve"> </w:t>
      </w:r>
      <w:r>
        <w:t>the</w:t>
      </w:r>
      <w:r>
        <w:rPr>
          <w:spacing w:val="-4"/>
        </w:rPr>
        <w:t xml:space="preserve"> </w:t>
      </w:r>
      <w:r>
        <w:t>appropriate</w:t>
      </w:r>
      <w:r>
        <w:rPr>
          <w:spacing w:val="-4"/>
        </w:rPr>
        <w:t xml:space="preserve"> </w:t>
      </w:r>
      <w:r>
        <w:t>court</w:t>
      </w:r>
      <w:r>
        <w:rPr>
          <w:spacing w:val="-3"/>
        </w:rPr>
        <w:t xml:space="preserve"> </w:t>
      </w:r>
      <w:r>
        <w:t>of</w:t>
      </w:r>
      <w:r>
        <w:rPr>
          <w:spacing w:val="-4"/>
        </w:rPr>
        <w:t xml:space="preserve"> </w:t>
      </w:r>
      <w:r>
        <w:t>a</w:t>
      </w:r>
      <w:r>
        <w:rPr>
          <w:spacing w:val="-4"/>
        </w:rPr>
        <w:t xml:space="preserve"> </w:t>
      </w:r>
      <w:r>
        <w:t>motion</w:t>
      </w:r>
      <w:r>
        <w:rPr>
          <w:spacing w:val="-6"/>
        </w:rPr>
        <w:t xml:space="preserve"> </w:t>
      </w:r>
      <w:r>
        <w:t>for</w:t>
      </w:r>
      <w:r>
        <w:rPr>
          <w:spacing w:val="-4"/>
        </w:rPr>
        <w:t xml:space="preserve"> </w:t>
      </w:r>
      <w:r>
        <w:t>relief</w:t>
      </w:r>
      <w:r>
        <w:rPr>
          <w:spacing w:val="-4"/>
        </w:rPr>
        <w:t xml:space="preserve"> </w:t>
      </w:r>
      <w:r>
        <w:t>from</w:t>
      </w:r>
      <w:r>
        <w:rPr>
          <w:spacing w:val="-3"/>
        </w:rPr>
        <w:t xml:space="preserve"> </w:t>
      </w:r>
      <w:r>
        <w:t>the</w:t>
      </w:r>
      <w:r>
        <w:rPr>
          <w:spacing w:val="-4"/>
        </w:rPr>
        <w:t xml:space="preserve"> </w:t>
      </w:r>
      <w:r>
        <w:t>automatic</w:t>
      </w:r>
      <w:r>
        <w:rPr>
          <w:spacing w:val="-4"/>
        </w:rPr>
        <w:t xml:space="preserve"> </w:t>
      </w:r>
      <w:r>
        <w:t>stay with a copy of this Agreement attached thereto.</w:t>
      </w:r>
      <w:r>
        <w:rPr>
          <w:spacing w:val="40"/>
        </w:rPr>
        <w:t xml:space="preserve"> </w:t>
      </w:r>
      <w:r>
        <w:t>Lessee and Lessor specifically agree that (i) upon filing a motion for relief from the automatic stay in any bankruptcy case filed by or against Lessee or its Affiliate, Lessor</w:t>
      </w:r>
      <w:r w:rsidR="00D07D9D">
        <w:t>, acting as a governmental unit</w:t>
      </w:r>
      <w:r>
        <w:t xml:space="preserve"> </w:t>
      </w:r>
      <w:r w:rsidR="00D07D9D">
        <w:t xml:space="preserve">under the laws of the State of Florida, acting to preserve the public safety, health and welfare, to effectuate public policy including that of the FAA, and to ensure the safe and continuous operations of the Airport, </w:t>
      </w:r>
      <w:r>
        <w:t xml:space="preserve">shall be entitled </w:t>
      </w:r>
      <w:r w:rsidR="00D07D9D">
        <w:t xml:space="preserve">under </w:t>
      </w:r>
      <w:r w:rsidR="00D07D9D">
        <w:rPr>
          <w:rFonts w:cs="Times New Roman"/>
        </w:rPr>
        <w:t>§</w:t>
      </w:r>
      <w:r w:rsidR="00D07D9D">
        <w:t>362(b)(4) of the federal Bankruptcy Code (11 U.S.C.</w:t>
      </w:r>
      <w:r w:rsidR="00D07D9D" w:rsidRPr="00D07D9D">
        <w:rPr>
          <w:rFonts w:cs="Times New Roman"/>
        </w:rPr>
        <w:t xml:space="preserve"> </w:t>
      </w:r>
      <w:r w:rsidR="00D07D9D">
        <w:rPr>
          <w:rFonts w:cs="Times New Roman"/>
        </w:rPr>
        <w:t>§</w:t>
      </w:r>
      <w:r w:rsidR="00D07D9D">
        <w:t xml:space="preserve">362(b)(4)) </w:t>
      </w:r>
      <w:r>
        <w:t>to relief from the stay without the necessity of an evidentiary hearing and without the necessity or requirement of Lessor to establish or</w:t>
      </w:r>
      <w:r>
        <w:rPr>
          <w:spacing w:val="-1"/>
        </w:rPr>
        <w:t xml:space="preserve"> </w:t>
      </w:r>
      <w:r>
        <w:t>prove</w:t>
      </w:r>
      <w:r>
        <w:rPr>
          <w:spacing w:val="-1"/>
        </w:rPr>
        <w:t xml:space="preserve"> </w:t>
      </w:r>
      <w:r>
        <w:t>the value</w:t>
      </w:r>
      <w:r>
        <w:rPr>
          <w:spacing w:val="-1"/>
        </w:rPr>
        <w:t xml:space="preserve"> </w:t>
      </w:r>
      <w:r>
        <w:t>of any collateral, the</w:t>
      </w:r>
      <w:r>
        <w:rPr>
          <w:spacing w:val="-1"/>
        </w:rPr>
        <w:t xml:space="preserve"> </w:t>
      </w:r>
      <w:r>
        <w:t>lack of adequate protection of</w:t>
      </w:r>
      <w:r>
        <w:rPr>
          <w:spacing w:val="-1"/>
        </w:rPr>
        <w:t xml:space="preserve"> </w:t>
      </w:r>
      <w:r>
        <w:t>its interest in any collateral,</w:t>
      </w:r>
      <w:r>
        <w:rPr>
          <w:spacing w:val="-2"/>
        </w:rPr>
        <w:t xml:space="preserve"> </w:t>
      </w:r>
      <w:r>
        <w:t>or</w:t>
      </w:r>
      <w:r>
        <w:rPr>
          <w:spacing w:val="-3"/>
        </w:rPr>
        <w:t xml:space="preserve"> </w:t>
      </w:r>
      <w:r>
        <w:t>the</w:t>
      </w:r>
      <w:r>
        <w:rPr>
          <w:spacing w:val="-3"/>
        </w:rPr>
        <w:t xml:space="preserve"> </w:t>
      </w:r>
      <w:r>
        <w:t>lack</w:t>
      </w:r>
      <w:r>
        <w:rPr>
          <w:spacing w:val="-2"/>
        </w:rPr>
        <w:t xml:space="preserve"> </w:t>
      </w:r>
      <w:r>
        <w:t>of</w:t>
      </w:r>
      <w:r>
        <w:rPr>
          <w:spacing w:val="-3"/>
        </w:rPr>
        <w:t xml:space="preserve"> </w:t>
      </w:r>
      <w:r>
        <w:t>equity</w:t>
      </w:r>
      <w:r>
        <w:rPr>
          <w:spacing w:val="-2"/>
        </w:rPr>
        <w:t xml:space="preserve"> </w:t>
      </w:r>
      <w:r>
        <w:t>in</w:t>
      </w:r>
      <w:r>
        <w:rPr>
          <w:spacing w:val="-2"/>
        </w:rPr>
        <w:t xml:space="preserve"> </w:t>
      </w:r>
      <w:r>
        <w:t>any</w:t>
      </w:r>
      <w:r>
        <w:rPr>
          <w:spacing w:val="-2"/>
        </w:rPr>
        <w:t xml:space="preserve"> </w:t>
      </w:r>
      <w:r>
        <w:t>collateral;</w:t>
      </w:r>
      <w:r>
        <w:rPr>
          <w:spacing w:val="-2"/>
        </w:rPr>
        <w:t xml:space="preserve"> </w:t>
      </w:r>
      <w:r>
        <w:t>(ii)</w:t>
      </w:r>
      <w:r>
        <w:rPr>
          <w:spacing w:val="-3"/>
        </w:rPr>
        <w:t xml:space="preserve"> </w:t>
      </w:r>
      <w:r>
        <w:t>the</w:t>
      </w:r>
      <w:r>
        <w:rPr>
          <w:spacing w:val="-3"/>
        </w:rPr>
        <w:t xml:space="preserve"> </w:t>
      </w:r>
      <w:r>
        <w:t>lifting</w:t>
      </w:r>
      <w:r>
        <w:rPr>
          <w:spacing w:val="-2"/>
        </w:rPr>
        <w:t xml:space="preserve"> </w:t>
      </w:r>
      <w:r>
        <w:t>of</w:t>
      </w:r>
      <w:r>
        <w:rPr>
          <w:spacing w:val="-3"/>
        </w:rPr>
        <w:t xml:space="preserve"> </w:t>
      </w:r>
      <w:r>
        <w:t>the</w:t>
      </w:r>
      <w:r>
        <w:rPr>
          <w:spacing w:val="-3"/>
        </w:rPr>
        <w:t xml:space="preserve"> </w:t>
      </w:r>
      <w:r>
        <w:t>automatic</w:t>
      </w:r>
      <w:r>
        <w:rPr>
          <w:spacing w:val="-3"/>
        </w:rPr>
        <w:t xml:space="preserve"> </w:t>
      </w:r>
      <w:r>
        <w:t>stay</w:t>
      </w:r>
      <w:r>
        <w:rPr>
          <w:spacing w:val="-2"/>
        </w:rPr>
        <w:t xml:space="preserve"> </w:t>
      </w:r>
      <w:r>
        <w:t>hereunder</w:t>
      </w:r>
      <w:r>
        <w:rPr>
          <w:spacing w:val="-1"/>
        </w:rPr>
        <w:t xml:space="preserve"> </w:t>
      </w:r>
      <w:r>
        <w:t>by the appropriate bankruptcy court shall be deemed to be “for cause” pursuant to §362(d)(1) of the federal</w:t>
      </w:r>
      <w:r>
        <w:rPr>
          <w:spacing w:val="-4"/>
        </w:rPr>
        <w:t xml:space="preserve"> </w:t>
      </w:r>
      <w:r>
        <w:t>Bankruptcy</w:t>
      </w:r>
      <w:r>
        <w:rPr>
          <w:spacing w:val="-4"/>
        </w:rPr>
        <w:t xml:space="preserve"> </w:t>
      </w:r>
      <w:r>
        <w:t>Code</w:t>
      </w:r>
      <w:r>
        <w:rPr>
          <w:spacing w:val="-3"/>
        </w:rPr>
        <w:t xml:space="preserve"> </w:t>
      </w:r>
      <w:r>
        <w:t>(11</w:t>
      </w:r>
      <w:r>
        <w:rPr>
          <w:spacing w:val="-4"/>
        </w:rPr>
        <w:t xml:space="preserve"> </w:t>
      </w:r>
      <w:r>
        <w:t>U.S.C.</w:t>
      </w:r>
      <w:r>
        <w:rPr>
          <w:spacing w:val="-4"/>
        </w:rPr>
        <w:t xml:space="preserve"> </w:t>
      </w:r>
      <w:r>
        <w:t>§362(d)(1));</w:t>
      </w:r>
      <w:r>
        <w:rPr>
          <w:spacing w:val="-4"/>
        </w:rPr>
        <w:t xml:space="preserve"> </w:t>
      </w:r>
      <w:r>
        <w:t>(iii)</w:t>
      </w:r>
      <w:r>
        <w:rPr>
          <w:spacing w:val="-5"/>
        </w:rPr>
        <w:t xml:space="preserve"> </w:t>
      </w:r>
      <w:r>
        <w:t>neither</w:t>
      </w:r>
      <w:r>
        <w:rPr>
          <w:spacing w:val="-5"/>
        </w:rPr>
        <w:t xml:space="preserve"> </w:t>
      </w:r>
      <w:r>
        <w:t>Lessee</w:t>
      </w:r>
      <w:r>
        <w:rPr>
          <w:spacing w:val="-5"/>
        </w:rPr>
        <w:t xml:space="preserve"> </w:t>
      </w:r>
      <w:r>
        <w:t>nor</w:t>
      </w:r>
      <w:r>
        <w:rPr>
          <w:spacing w:val="-3"/>
        </w:rPr>
        <w:t xml:space="preserve"> any Affiliate</w:t>
      </w:r>
      <w:r>
        <w:rPr>
          <w:spacing w:val="-4"/>
        </w:rPr>
        <w:t xml:space="preserve"> </w:t>
      </w:r>
      <w:r>
        <w:t>will</w:t>
      </w:r>
      <w:r>
        <w:rPr>
          <w:spacing w:val="-4"/>
        </w:rPr>
        <w:t xml:space="preserve"> </w:t>
      </w:r>
      <w:r>
        <w:t>directly or indirectly oppose or otherwise defend against Lessor’s efforts to gain relief from the automatic stay; and (iv) Lessor shall be entitled to recover from Lessee all of Lessor’s costs</w:t>
      </w:r>
      <w:r>
        <w:rPr>
          <w:spacing w:val="-4"/>
        </w:rPr>
        <w:t xml:space="preserve"> </w:t>
      </w:r>
      <w:r>
        <w:t>and</w:t>
      </w:r>
      <w:r>
        <w:rPr>
          <w:spacing w:val="-4"/>
        </w:rPr>
        <w:t xml:space="preserve"> </w:t>
      </w:r>
      <w:r>
        <w:t>expenses</w:t>
      </w:r>
      <w:r>
        <w:rPr>
          <w:spacing w:val="-4"/>
        </w:rPr>
        <w:t xml:space="preserve"> </w:t>
      </w:r>
      <w:r>
        <w:t>(including</w:t>
      </w:r>
      <w:r>
        <w:rPr>
          <w:spacing w:val="-4"/>
        </w:rPr>
        <w:t xml:space="preserve"> </w:t>
      </w:r>
      <w:r>
        <w:t>Lessor’s</w:t>
      </w:r>
      <w:r>
        <w:rPr>
          <w:spacing w:val="-4"/>
        </w:rPr>
        <w:t xml:space="preserve"> </w:t>
      </w:r>
      <w:r>
        <w:t>reasonable</w:t>
      </w:r>
      <w:r>
        <w:rPr>
          <w:spacing w:val="-5"/>
        </w:rPr>
        <w:t xml:space="preserve"> </w:t>
      </w:r>
      <w:r>
        <w:t>attorneys’</w:t>
      </w:r>
      <w:r>
        <w:rPr>
          <w:spacing w:val="-5"/>
        </w:rPr>
        <w:t xml:space="preserve"> </w:t>
      </w:r>
      <w:r>
        <w:t>fees)</w:t>
      </w:r>
      <w:r>
        <w:rPr>
          <w:spacing w:val="-5"/>
        </w:rPr>
        <w:t xml:space="preserve"> </w:t>
      </w:r>
      <w:r>
        <w:t>incurred</w:t>
      </w:r>
      <w:r>
        <w:rPr>
          <w:spacing w:val="-4"/>
        </w:rPr>
        <w:t xml:space="preserve"> </w:t>
      </w:r>
      <w:r>
        <w:t>in</w:t>
      </w:r>
      <w:r>
        <w:rPr>
          <w:spacing w:val="-4"/>
        </w:rPr>
        <w:t xml:space="preserve"> </w:t>
      </w:r>
      <w:r>
        <w:t>connection</w:t>
      </w:r>
      <w:r>
        <w:rPr>
          <w:spacing w:val="-4"/>
        </w:rPr>
        <w:t xml:space="preserve"> </w:t>
      </w:r>
      <w:r>
        <w:t>with any such bankruptcy or insolvency proceeding.</w:t>
      </w:r>
      <w:r>
        <w:rPr>
          <w:spacing w:val="40"/>
        </w:rPr>
        <w:t xml:space="preserve"> </w:t>
      </w:r>
      <w:r>
        <w:t xml:space="preserve">This </w:t>
      </w:r>
      <w:r w:rsidRPr="00FA10F6">
        <w:rPr>
          <w:bCs w:val="0"/>
        </w:rPr>
        <w:t>Section 21.7</w:t>
      </w:r>
      <w:r>
        <w:rPr>
          <w:b/>
        </w:rPr>
        <w:t xml:space="preserve"> </w:t>
      </w:r>
      <w:r>
        <w:t>is not intended to preclude Lessee or any Affiliate from filing for protection under any chapter of the federal Bankruptcy Code. The</w:t>
      </w:r>
      <w:r>
        <w:rPr>
          <w:spacing w:val="-15"/>
        </w:rPr>
        <w:t xml:space="preserve"> </w:t>
      </w:r>
      <w:r>
        <w:t>remedies</w:t>
      </w:r>
      <w:r>
        <w:rPr>
          <w:spacing w:val="-15"/>
        </w:rPr>
        <w:t xml:space="preserve"> </w:t>
      </w:r>
      <w:r>
        <w:t>prescribed</w:t>
      </w:r>
      <w:r>
        <w:rPr>
          <w:spacing w:val="-15"/>
        </w:rPr>
        <w:t xml:space="preserve"> </w:t>
      </w:r>
      <w:r>
        <w:t>in</w:t>
      </w:r>
      <w:r>
        <w:rPr>
          <w:spacing w:val="-15"/>
        </w:rPr>
        <w:t xml:space="preserve"> </w:t>
      </w:r>
      <w:r>
        <w:t>this</w:t>
      </w:r>
      <w:r>
        <w:rPr>
          <w:spacing w:val="-15"/>
        </w:rPr>
        <w:t xml:space="preserve"> </w:t>
      </w:r>
      <w:r w:rsidRPr="00FA10F6">
        <w:rPr>
          <w:bCs w:val="0"/>
        </w:rPr>
        <w:t>Section</w:t>
      </w:r>
      <w:r w:rsidRPr="00FA10F6">
        <w:rPr>
          <w:bCs w:val="0"/>
          <w:spacing w:val="-15"/>
        </w:rPr>
        <w:t xml:space="preserve"> </w:t>
      </w:r>
      <w:r w:rsidRPr="00FA10F6">
        <w:rPr>
          <w:bCs w:val="0"/>
        </w:rPr>
        <w:t>21.7</w:t>
      </w:r>
      <w:r>
        <w:rPr>
          <w:b/>
          <w:spacing w:val="-15"/>
        </w:rPr>
        <w:t xml:space="preserve"> </w:t>
      </w:r>
      <w:r>
        <w:t>are</w:t>
      </w:r>
      <w:r>
        <w:rPr>
          <w:spacing w:val="-15"/>
        </w:rPr>
        <w:t xml:space="preserve"> </w:t>
      </w:r>
      <w:r>
        <w:t>not</w:t>
      </w:r>
      <w:r>
        <w:rPr>
          <w:spacing w:val="-15"/>
        </w:rPr>
        <w:t xml:space="preserve"> </w:t>
      </w:r>
      <w:r>
        <w:t>exclusive</w:t>
      </w:r>
      <w:r>
        <w:rPr>
          <w:spacing w:val="-15"/>
        </w:rPr>
        <w:t xml:space="preserve"> </w:t>
      </w:r>
      <w:r>
        <w:t>and</w:t>
      </w:r>
      <w:r>
        <w:rPr>
          <w:spacing w:val="-15"/>
        </w:rPr>
        <w:t xml:space="preserve"> </w:t>
      </w:r>
      <w:r>
        <w:t>shall</w:t>
      </w:r>
      <w:r>
        <w:rPr>
          <w:spacing w:val="-15"/>
        </w:rPr>
        <w:t xml:space="preserve"> </w:t>
      </w:r>
      <w:r>
        <w:t>not</w:t>
      </w:r>
      <w:r>
        <w:rPr>
          <w:spacing w:val="-15"/>
        </w:rPr>
        <w:t xml:space="preserve"> </w:t>
      </w:r>
      <w:r>
        <w:t>limit</w:t>
      </w:r>
      <w:r>
        <w:rPr>
          <w:spacing w:val="-15"/>
        </w:rPr>
        <w:t xml:space="preserve"> </w:t>
      </w:r>
      <w:r>
        <w:t>Lessor’s</w:t>
      </w:r>
      <w:r>
        <w:rPr>
          <w:spacing w:val="-15"/>
        </w:rPr>
        <w:t xml:space="preserve"> </w:t>
      </w:r>
      <w:r>
        <w:t>rights under this Agreement or under Applicable Law</w:t>
      </w:r>
      <w:r w:rsidR="00A14CAE">
        <w:t>s</w:t>
      </w:r>
      <w:r>
        <w:t>.</w:t>
      </w:r>
    </w:p>
    <w:p w14:paraId="22468272" w14:textId="77777777" w:rsidR="002A678E" w:rsidRPr="003D5797" w:rsidRDefault="002A678E" w:rsidP="00702C18">
      <w:pPr>
        <w:pStyle w:val="Heading2"/>
        <w:rPr>
          <w:rFonts w:eastAsia="Courier New"/>
        </w:rPr>
      </w:pPr>
      <w:r w:rsidRPr="000C4D3F">
        <w:lastRenderedPageBreak/>
        <w:t xml:space="preserve">In the event that any portion of this Agreement shall be deemed by a court of competent jurisdiction to be unlawful or invalid, the Parties shall first attempt to renegotiate the Agreement, but failing in agreement on replacement provisions, this Agreement shall terminate, and the Parties shall proceed to unwind the Parties’ respective rights and obligations as provided in </w:t>
      </w:r>
      <w:r w:rsidR="003D5797">
        <w:t>Article 32.</w:t>
      </w:r>
      <w:r w:rsidRPr="000C4D3F">
        <w:t xml:space="preserve"> </w:t>
      </w:r>
    </w:p>
    <w:p w14:paraId="0607151A" w14:textId="77777777" w:rsidR="00F5328A" w:rsidRPr="00E11622" w:rsidRDefault="00614562" w:rsidP="00614562">
      <w:pPr>
        <w:pStyle w:val="Heading1"/>
        <w:rPr>
          <w:rFonts w:eastAsia="Courier New"/>
          <w:b/>
          <w:bCs w:val="0"/>
        </w:rPr>
      </w:pPr>
      <w:r>
        <w:rPr>
          <w:rFonts w:eastAsia="Courier New"/>
        </w:rPr>
        <w:br/>
      </w:r>
      <w:bookmarkStart w:id="72" w:name="_Toc129861771"/>
      <w:r w:rsidR="00F5328A" w:rsidRPr="00E11622">
        <w:rPr>
          <w:rFonts w:eastAsia="Courier New"/>
          <w:b/>
          <w:bCs w:val="0"/>
        </w:rPr>
        <w:t>Right of Entry</w:t>
      </w:r>
      <w:bookmarkEnd w:id="72"/>
    </w:p>
    <w:p w14:paraId="58C13713" w14:textId="77777777" w:rsidR="00F5328A" w:rsidRDefault="00F5328A" w:rsidP="008B19B2">
      <w:pPr>
        <w:pStyle w:val="BodyText0"/>
        <w:rPr>
          <w:rFonts w:eastAsia="Courier New"/>
        </w:rPr>
      </w:pPr>
      <w:r>
        <w:rPr>
          <w:rFonts w:eastAsia="Courier New"/>
        </w:rPr>
        <w:t xml:space="preserve">Lessor shall have the right at all reasonable times to enter upon the Airport for the purpose of inspection of same, for observing the performance by Lessee of its obligations under this Agreement, and for doing any act or thing which Lessor may be obligated or have the right to do under this Agreement, provided that such right shall be executed in such manner as not to interfere </w:t>
      </w:r>
      <w:r w:rsidR="001E4EE5">
        <w:rPr>
          <w:rFonts w:eastAsia="Courier New"/>
        </w:rPr>
        <w:t xml:space="preserve">unreasonably </w:t>
      </w:r>
      <w:r>
        <w:rPr>
          <w:rFonts w:eastAsia="Courier New"/>
        </w:rPr>
        <w:t>with the Lessee in the conduct of Lessee</w:t>
      </w:r>
      <w:r w:rsidR="00F73FC7">
        <w:rPr>
          <w:rFonts w:eastAsia="Courier New"/>
        </w:rPr>
        <w:t>’</w:t>
      </w:r>
      <w:r>
        <w:rPr>
          <w:rFonts w:eastAsia="Courier New"/>
        </w:rPr>
        <w:t>s business.</w:t>
      </w:r>
    </w:p>
    <w:p w14:paraId="076AA953" w14:textId="77777777" w:rsidR="00F5328A" w:rsidRPr="00E11622" w:rsidRDefault="00614562" w:rsidP="00614562">
      <w:pPr>
        <w:pStyle w:val="Heading1"/>
        <w:rPr>
          <w:rFonts w:eastAsia="Courier New"/>
          <w:b/>
          <w:bCs w:val="0"/>
          <w:spacing w:val="5"/>
        </w:rPr>
      </w:pPr>
      <w:r>
        <w:rPr>
          <w:rFonts w:eastAsia="Courier New"/>
          <w:spacing w:val="5"/>
        </w:rPr>
        <w:br/>
      </w:r>
      <w:bookmarkStart w:id="73" w:name="_Toc129861772"/>
      <w:r w:rsidR="00F5328A" w:rsidRPr="00E11622">
        <w:rPr>
          <w:rFonts w:eastAsia="Courier New"/>
          <w:b/>
          <w:bCs w:val="0"/>
        </w:rPr>
        <w:t>Covenant of Quiet Enjoyment</w:t>
      </w:r>
      <w:bookmarkEnd w:id="73"/>
    </w:p>
    <w:p w14:paraId="21EE8B54" w14:textId="77777777" w:rsidR="00F5328A" w:rsidRDefault="00F5328A" w:rsidP="008B19B2">
      <w:pPr>
        <w:pStyle w:val="BodyText0"/>
        <w:rPr>
          <w:rFonts w:eastAsia="Courier New"/>
        </w:rPr>
      </w:pPr>
      <w:r>
        <w:rPr>
          <w:rFonts w:eastAsia="Courier New"/>
        </w:rPr>
        <w:t>Lessor covenants and agrees with Lessee that so long as Lessee keeps and performs all of the covenants and conditions by the Lessee to be kept and performed</w:t>
      </w:r>
      <w:r w:rsidR="001E4EE5">
        <w:rPr>
          <w:rFonts w:eastAsia="Courier New"/>
        </w:rPr>
        <w:t xml:space="preserve"> pursuant to this Agreement</w:t>
      </w:r>
      <w:r>
        <w:rPr>
          <w:rFonts w:eastAsia="Courier New"/>
        </w:rPr>
        <w:t>, the Lessee shall have quiet and undisturbed and continued possession of the Demised Premises, free from any claims against the Lessor and all persons claiming under, by, or through</w:t>
      </w:r>
      <w:r w:rsidR="008348A3">
        <w:rPr>
          <w:rFonts w:eastAsia="Courier New"/>
        </w:rPr>
        <w:t>,</w:t>
      </w:r>
      <w:r>
        <w:rPr>
          <w:rFonts w:eastAsia="Courier New"/>
        </w:rPr>
        <w:t xml:space="preserve"> the Lessor.</w:t>
      </w:r>
    </w:p>
    <w:p w14:paraId="5763D581" w14:textId="77777777" w:rsidR="00F5328A" w:rsidRPr="00E11622" w:rsidRDefault="00614562" w:rsidP="00614562">
      <w:pPr>
        <w:pStyle w:val="Heading1"/>
        <w:rPr>
          <w:rFonts w:eastAsia="Courier New"/>
          <w:b/>
          <w:bCs w:val="0"/>
          <w:spacing w:val="6"/>
        </w:rPr>
      </w:pPr>
      <w:r>
        <w:rPr>
          <w:rFonts w:eastAsia="Courier New"/>
          <w:spacing w:val="6"/>
        </w:rPr>
        <w:br/>
      </w:r>
      <w:bookmarkStart w:id="74" w:name="_Toc129861773"/>
      <w:r w:rsidR="00F5328A" w:rsidRPr="00E11622">
        <w:rPr>
          <w:rFonts w:eastAsia="Courier New"/>
          <w:b/>
          <w:bCs w:val="0"/>
        </w:rPr>
        <w:t>Termination by Lessee</w:t>
      </w:r>
      <w:bookmarkEnd w:id="74"/>
    </w:p>
    <w:p w14:paraId="2C029459" w14:textId="77777777" w:rsidR="00F5328A" w:rsidRDefault="00F5328A" w:rsidP="007F1828">
      <w:pPr>
        <w:pStyle w:val="Heading2"/>
        <w:rPr>
          <w:rFonts w:eastAsia="Courier New"/>
        </w:rPr>
      </w:pPr>
      <w:r>
        <w:rPr>
          <w:rFonts w:eastAsia="Courier New"/>
        </w:rPr>
        <w:t xml:space="preserve">In consideration of the promises and agreements herein contained on the part of Lessee, Lessee shall have the absolute right to terminate this </w:t>
      </w:r>
      <w:r w:rsidR="00B737EE">
        <w:rPr>
          <w:rFonts w:eastAsia="Courier New"/>
        </w:rPr>
        <w:t>Agreement</w:t>
      </w:r>
      <w:r>
        <w:rPr>
          <w:rFonts w:eastAsia="Courier New"/>
        </w:rPr>
        <w:t xml:space="preserve"> for any reason at any time after the Commencement Date of this </w:t>
      </w:r>
      <w:r w:rsidR="00B737EE">
        <w:rPr>
          <w:rFonts w:eastAsia="Courier New"/>
        </w:rPr>
        <w:t>Agreement</w:t>
      </w:r>
      <w:r>
        <w:rPr>
          <w:rFonts w:eastAsia="Courier New"/>
        </w:rPr>
        <w:t xml:space="preserve"> and during the Term, by giving one hundred eighty (180) days prior written notice thereof to Lessor</w:t>
      </w:r>
      <w:r w:rsidR="008348A3">
        <w:rPr>
          <w:rFonts w:eastAsia="Courier New"/>
        </w:rPr>
        <w:t>; provided, however, that all subleases entered into by Sublessee must be terminable at Lessor’s option upon any such termination</w:t>
      </w:r>
      <w:r>
        <w:rPr>
          <w:rFonts w:eastAsia="Courier New"/>
        </w:rPr>
        <w:t xml:space="preserve">. In the event of termination pursuant to this Article, the </w:t>
      </w:r>
      <w:r w:rsidR="00B737EE">
        <w:rPr>
          <w:rFonts w:eastAsia="Courier New"/>
        </w:rPr>
        <w:t>T</w:t>
      </w:r>
      <w:r>
        <w:rPr>
          <w:rFonts w:eastAsia="Courier New"/>
        </w:rPr>
        <w:t xml:space="preserve">erm of this </w:t>
      </w:r>
      <w:r w:rsidR="00B737EE">
        <w:rPr>
          <w:rFonts w:eastAsia="Courier New"/>
        </w:rPr>
        <w:t>Agreement</w:t>
      </w:r>
      <w:r>
        <w:rPr>
          <w:rFonts w:eastAsia="Courier New"/>
        </w:rPr>
        <w:t xml:space="preserve"> shall cease and expire on the one hundred eighty first (181st) day after the date of such notice, as if said date were the date originally s</w:t>
      </w:r>
      <w:r w:rsidR="007F1828">
        <w:rPr>
          <w:rFonts w:eastAsia="Courier New"/>
        </w:rPr>
        <w:t>et</w:t>
      </w:r>
      <w:r>
        <w:rPr>
          <w:rFonts w:eastAsia="Courier New"/>
        </w:rPr>
        <w:t xml:space="preserve"> forth herein for the expiration of the Term and upon such termination Lessee shall have no further responsibility or liability whatsoever to Lessor hereunder.</w:t>
      </w:r>
    </w:p>
    <w:p w14:paraId="7A01F60B" w14:textId="77777777" w:rsidR="00F5328A" w:rsidRDefault="00F5328A" w:rsidP="007F1828">
      <w:pPr>
        <w:pStyle w:val="Heading2"/>
        <w:rPr>
          <w:rFonts w:eastAsia="Courier New"/>
        </w:rPr>
      </w:pPr>
      <w:r>
        <w:rPr>
          <w:rFonts w:eastAsia="Courier New"/>
        </w:rPr>
        <w:t>At Lessee</w:t>
      </w:r>
      <w:r w:rsidR="00F73FC7">
        <w:rPr>
          <w:rFonts w:eastAsia="Courier New"/>
        </w:rPr>
        <w:t>’</w:t>
      </w:r>
      <w:r>
        <w:rPr>
          <w:rFonts w:eastAsia="Courier New"/>
        </w:rPr>
        <w:t xml:space="preserve">s sole option, during any period when the Airport or any </w:t>
      </w:r>
      <w:r w:rsidR="001E4EE5">
        <w:rPr>
          <w:rFonts w:eastAsia="Courier New"/>
        </w:rPr>
        <w:t xml:space="preserve">substantial </w:t>
      </w:r>
      <w:r>
        <w:rPr>
          <w:rFonts w:eastAsia="Courier New"/>
        </w:rPr>
        <w:t xml:space="preserve">portion thereof shall be closed by any lawful </w:t>
      </w:r>
      <w:r w:rsidR="001E4EE5">
        <w:rPr>
          <w:rFonts w:eastAsia="Courier New"/>
        </w:rPr>
        <w:t>Governmental A</w:t>
      </w:r>
      <w:r>
        <w:rPr>
          <w:rFonts w:eastAsia="Courier New"/>
        </w:rPr>
        <w:t xml:space="preserve">uthority restricting the use of the Airport in such a manner as to prevent the construction, development, operation and use of the Demised Premises by Lessee, the </w:t>
      </w:r>
      <w:r w:rsidR="00301203">
        <w:rPr>
          <w:rFonts w:eastAsia="Courier New"/>
        </w:rPr>
        <w:t>Annual Base Rent</w:t>
      </w:r>
      <w:r>
        <w:rPr>
          <w:rFonts w:eastAsia="Courier New"/>
        </w:rPr>
        <w:t xml:space="preserve"> due pursuant to the terms of this </w:t>
      </w:r>
      <w:r w:rsidR="00301203">
        <w:rPr>
          <w:rFonts w:eastAsia="Courier New"/>
        </w:rPr>
        <w:t>Agreement</w:t>
      </w:r>
      <w:r>
        <w:rPr>
          <w:rFonts w:eastAsia="Courier New"/>
        </w:rPr>
        <w:t xml:space="preserve"> shall abate proportionately and the period of such closure shall be added to the </w:t>
      </w:r>
      <w:r w:rsidR="00301203">
        <w:rPr>
          <w:rFonts w:eastAsia="Courier New"/>
        </w:rPr>
        <w:t>Term</w:t>
      </w:r>
      <w:r>
        <w:rPr>
          <w:rFonts w:eastAsia="Courier New"/>
        </w:rPr>
        <w:t xml:space="preserve"> so as to extend and postpone the expiration thereof.</w:t>
      </w:r>
    </w:p>
    <w:p w14:paraId="3848EA6D" w14:textId="77777777" w:rsidR="00F5328A" w:rsidRDefault="00F5328A" w:rsidP="007F1828">
      <w:pPr>
        <w:pStyle w:val="Heading2"/>
        <w:rPr>
          <w:rFonts w:eastAsia="Courier New"/>
        </w:rPr>
      </w:pPr>
      <w:r>
        <w:rPr>
          <w:rFonts w:eastAsia="Courier New"/>
        </w:rPr>
        <w:t xml:space="preserve">Nothing herein contained shall be deemed to limit any other right of Lessee to terminate this </w:t>
      </w:r>
      <w:r w:rsidR="00301203">
        <w:rPr>
          <w:rFonts w:eastAsia="Courier New"/>
        </w:rPr>
        <w:t>Agreement</w:t>
      </w:r>
      <w:r>
        <w:rPr>
          <w:rFonts w:eastAsia="Courier New"/>
        </w:rPr>
        <w:t xml:space="preserve"> as may be elsewhere provided in this </w:t>
      </w:r>
      <w:r w:rsidR="00301203">
        <w:rPr>
          <w:rFonts w:eastAsia="Courier New"/>
        </w:rPr>
        <w:t>Agreement</w:t>
      </w:r>
      <w:r>
        <w:rPr>
          <w:rFonts w:eastAsia="Courier New"/>
        </w:rPr>
        <w:t xml:space="preserve">. </w:t>
      </w:r>
      <w:r w:rsidR="00301203">
        <w:rPr>
          <w:rFonts w:eastAsia="Courier New"/>
        </w:rPr>
        <w:t xml:space="preserve"> </w:t>
      </w:r>
      <w:r>
        <w:rPr>
          <w:rFonts w:eastAsia="Courier New"/>
        </w:rPr>
        <w:t>Lessor hereby expressly waives any objections to Lessee</w:t>
      </w:r>
      <w:r w:rsidR="00F73FC7">
        <w:rPr>
          <w:rFonts w:eastAsia="Courier New"/>
        </w:rPr>
        <w:t>’</w:t>
      </w:r>
      <w:r>
        <w:rPr>
          <w:rFonts w:eastAsia="Courier New"/>
        </w:rPr>
        <w:t xml:space="preserve">s right to terminate this </w:t>
      </w:r>
      <w:r w:rsidR="00B737EE">
        <w:rPr>
          <w:rFonts w:eastAsia="Courier New"/>
        </w:rPr>
        <w:t>Agreement</w:t>
      </w:r>
      <w:r>
        <w:rPr>
          <w:rFonts w:eastAsia="Courier New"/>
        </w:rPr>
        <w:t xml:space="preserve"> and Lessor will not, at any time during the entire </w:t>
      </w:r>
      <w:r w:rsidR="001E4EE5">
        <w:rPr>
          <w:rFonts w:eastAsia="Courier New"/>
        </w:rPr>
        <w:t>T</w:t>
      </w:r>
      <w:r>
        <w:rPr>
          <w:rFonts w:eastAsia="Courier New"/>
        </w:rPr>
        <w:t xml:space="preserve">erm of this </w:t>
      </w:r>
      <w:r w:rsidR="00301203">
        <w:rPr>
          <w:rFonts w:eastAsia="Courier New"/>
        </w:rPr>
        <w:t>Agreement</w:t>
      </w:r>
      <w:r>
        <w:rPr>
          <w:rFonts w:eastAsia="Courier New"/>
        </w:rPr>
        <w:t xml:space="preserve">, assert that it is entitled to a corresponding right to terminate this </w:t>
      </w:r>
      <w:r w:rsidR="00301203">
        <w:rPr>
          <w:rFonts w:eastAsia="Courier New"/>
        </w:rPr>
        <w:t>Agreement</w:t>
      </w:r>
      <w:r>
        <w:rPr>
          <w:rFonts w:eastAsia="Courier New"/>
        </w:rPr>
        <w:t>.</w:t>
      </w:r>
    </w:p>
    <w:p w14:paraId="605616C3" w14:textId="77777777" w:rsidR="00F5328A" w:rsidRPr="00E11622" w:rsidRDefault="007F1828" w:rsidP="007F1828">
      <w:pPr>
        <w:pStyle w:val="Heading1"/>
        <w:rPr>
          <w:rFonts w:eastAsia="Courier New"/>
          <w:b/>
          <w:bCs w:val="0"/>
        </w:rPr>
      </w:pPr>
      <w:r>
        <w:rPr>
          <w:rFonts w:eastAsia="Courier New"/>
        </w:rPr>
        <w:lastRenderedPageBreak/>
        <w:br/>
      </w:r>
      <w:bookmarkStart w:id="75" w:name="_Toc129861774"/>
      <w:r w:rsidR="00F5328A" w:rsidRPr="00E11622">
        <w:rPr>
          <w:rFonts w:eastAsia="Courier New"/>
          <w:b/>
          <w:bCs w:val="0"/>
        </w:rPr>
        <w:t>Grants</w:t>
      </w:r>
      <w:bookmarkEnd w:id="75"/>
    </w:p>
    <w:p w14:paraId="61B41566" w14:textId="77777777" w:rsidR="00F5328A" w:rsidRDefault="006A63FD" w:rsidP="006614E9">
      <w:pPr>
        <w:pStyle w:val="BodyText0"/>
        <w:rPr>
          <w:rFonts w:eastAsia="Courier New"/>
        </w:rPr>
      </w:pPr>
      <w:r>
        <w:rPr>
          <w:rFonts w:eastAsia="Courier New"/>
        </w:rPr>
        <w:t xml:space="preserve">Subject to the provisions of </w:t>
      </w:r>
      <w:r w:rsidR="000D2B01">
        <w:rPr>
          <w:rFonts w:eastAsia="Courier New"/>
        </w:rPr>
        <w:t xml:space="preserve">Section </w:t>
      </w:r>
      <w:r>
        <w:rPr>
          <w:rFonts w:eastAsia="Courier New"/>
        </w:rPr>
        <w:t>5.</w:t>
      </w:r>
      <w:r w:rsidR="008348A3">
        <w:rPr>
          <w:rFonts w:eastAsia="Courier New"/>
        </w:rPr>
        <w:t>6</w:t>
      </w:r>
      <w:r w:rsidR="00642DA5">
        <w:rPr>
          <w:rFonts w:eastAsia="Courier New"/>
        </w:rPr>
        <w:t xml:space="preserve"> </w:t>
      </w:r>
      <w:r w:rsidR="00F57D99">
        <w:rPr>
          <w:rFonts w:eastAsia="Courier New"/>
        </w:rPr>
        <w:t xml:space="preserve">and </w:t>
      </w:r>
      <w:r w:rsidR="000D2B01">
        <w:rPr>
          <w:rFonts w:eastAsia="Courier New"/>
        </w:rPr>
        <w:t xml:space="preserve">Article </w:t>
      </w:r>
      <w:r w:rsidR="00F57D99">
        <w:rPr>
          <w:rFonts w:eastAsia="Courier New"/>
        </w:rPr>
        <w:t>1</w:t>
      </w:r>
      <w:r w:rsidR="008348A3">
        <w:rPr>
          <w:rFonts w:eastAsia="Courier New"/>
        </w:rPr>
        <w:t>9</w:t>
      </w:r>
      <w:r>
        <w:rPr>
          <w:rFonts w:eastAsia="Courier New"/>
        </w:rPr>
        <w:t xml:space="preserve">, </w:t>
      </w:r>
      <w:r w:rsidR="00F5328A">
        <w:rPr>
          <w:rFonts w:eastAsia="Courier New"/>
        </w:rPr>
        <w:t xml:space="preserve">Lessee and/or Lessor may from time to time, and shall mutually cooperate at all times, in all efforts to receive any and all Federal or State grants for maintenance, construction, </w:t>
      </w:r>
      <w:r w:rsidR="001D43DE">
        <w:rPr>
          <w:rFonts w:eastAsia="Courier New"/>
        </w:rPr>
        <w:t xml:space="preserve">or </w:t>
      </w:r>
      <w:r w:rsidR="00F5328A">
        <w:rPr>
          <w:rFonts w:eastAsia="Courier New"/>
        </w:rPr>
        <w:t>alteration</w:t>
      </w:r>
      <w:r w:rsidR="001E4EE5">
        <w:rPr>
          <w:rFonts w:eastAsia="Courier New"/>
        </w:rPr>
        <w:t xml:space="preserve"> of the Airport</w:t>
      </w:r>
      <w:r w:rsidR="00F5328A">
        <w:rPr>
          <w:rFonts w:eastAsia="Courier New"/>
        </w:rPr>
        <w:t xml:space="preserve">, or otherwise, including grants from the </w:t>
      </w:r>
      <w:r w:rsidR="00301203">
        <w:rPr>
          <w:rFonts w:eastAsia="Courier New"/>
        </w:rPr>
        <w:t>FAA</w:t>
      </w:r>
      <w:r w:rsidR="009B0FB9">
        <w:rPr>
          <w:rFonts w:eastAsia="Courier New"/>
        </w:rPr>
        <w:t>,</w:t>
      </w:r>
      <w:r w:rsidR="00F5328A">
        <w:rPr>
          <w:rFonts w:eastAsia="Courier New"/>
        </w:rPr>
        <w:t xml:space="preserve"> </w:t>
      </w:r>
      <w:r w:rsidR="001E4EE5">
        <w:rPr>
          <w:rFonts w:eastAsia="Courier New"/>
        </w:rPr>
        <w:t>FDOT</w:t>
      </w:r>
      <w:r w:rsidR="009B0FB9">
        <w:rPr>
          <w:rFonts w:eastAsia="Courier New"/>
        </w:rPr>
        <w:t>,</w:t>
      </w:r>
      <w:r w:rsidR="001E4EE5">
        <w:rPr>
          <w:rFonts w:eastAsia="Courier New"/>
        </w:rPr>
        <w:t xml:space="preserve"> </w:t>
      </w:r>
      <w:r w:rsidR="00F5328A">
        <w:rPr>
          <w:rFonts w:eastAsia="Courier New"/>
        </w:rPr>
        <w:t xml:space="preserve">or other </w:t>
      </w:r>
      <w:r w:rsidR="008348A3">
        <w:rPr>
          <w:rFonts w:eastAsia="Courier New"/>
        </w:rPr>
        <w:t>Governmental Authority</w:t>
      </w:r>
      <w:r w:rsidR="00301203">
        <w:rPr>
          <w:rFonts w:eastAsia="Courier New"/>
        </w:rPr>
        <w:t xml:space="preserve">, </w:t>
      </w:r>
      <w:r w:rsidR="00F5328A">
        <w:rPr>
          <w:rFonts w:eastAsia="Courier New"/>
        </w:rPr>
        <w:t xml:space="preserve">and </w:t>
      </w:r>
      <w:r w:rsidR="00F5328A" w:rsidRPr="00CF6BD0">
        <w:rPr>
          <w:rFonts w:eastAsia="Courier New"/>
          <w:iCs/>
        </w:rPr>
        <w:t>any</w:t>
      </w:r>
      <w:r w:rsidR="00F5328A">
        <w:rPr>
          <w:rFonts w:eastAsia="Courier New"/>
          <w:i/>
        </w:rPr>
        <w:t xml:space="preserve"> </w:t>
      </w:r>
      <w:r w:rsidR="00F5328A">
        <w:rPr>
          <w:rFonts w:eastAsia="Courier New"/>
        </w:rPr>
        <w:t>other additional State or Federal grants that may be available for use at the Airport</w:t>
      </w:r>
      <w:r w:rsidR="001D43DE">
        <w:rPr>
          <w:rFonts w:eastAsia="Courier New"/>
        </w:rPr>
        <w:t>; provided, however, that the Lessor shall not be required to approve any applications for grant funding which would or could reduce the Lessor’s eligibility for grant funding under the same program for projects elsewhere within the City</w:t>
      </w:r>
      <w:r w:rsidR="00F5328A">
        <w:rPr>
          <w:rFonts w:eastAsia="Courier New"/>
        </w:rPr>
        <w:t xml:space="preserve">. </w:t>
      </w:r>
      <w:r w:rsidR="00301203">
        <w:rPr>
          <w:rFonts w:eastAsia="Courier New"/>
        </w:rPr>
        <w:t xml:space="preserve"> </w:t>
      </w:r>
      <w:r w:rsidR="009B0FB9">
        <w:rPr>
          <w:rFonts w:eastAsia="Courier New"/>
        </w:rPr>
        <w:t>The for</w:t>
      </w:r>
      <w:r w:rsidR="0010414D">
        <w:rPr>
          <w:rFonts w:eastAsia="Courier New"/>
        </w:rPr>
        <w:t>e</w:t>
      </w:r>
      <w:r w:rsidR="009B0FB9">
        <w:rPr>
          <w:rFonts w:eastAsia="Courier New"/>
        </w:rPr>
        <w:t>going obligation also includes, but is not limited to, cooperation in the preparation and submission of applications</w:t>
      </w:r>
      <w:r w:rsidR="001D43DE">
        <w:rPr>
          <w:rFonts w:eastAsia="Courier New"/>
        </w:rPr>
        <w:t>, and support as an airport under rural distress,</w:t>
      </w:r>
      <w:r w:rsidR="009B0FB9">
        <w:rPr>
          <w:rFonts w:eastAsia="Courier New"/>
        </w:rPr>
        <w:t xml:space="preserve"> under Fla. Stat. § 288.0656, the Rural Economic Development Initiative, or any similar successor program.  </w:t>
      </w:r>
      <w:r w:rsidR="00F5328A">
        <w:rPr>
          <w:rFonts w:eastAsia="Courier New"/>
        </w:rPr>
        <w:t>The amounts of any such Federal or State grants shall be obtained with the mutual cooperation of Lessee and Lessor.</w:t>
      </w:r>
    </w:p>
    <w:p w14:paraId="54A5CCBC" w14:textId="63BD327E" w:rsidR="00F5328A" w:rsidRDefault="00F5328A" w:rsidP="006614E9">
      <w:pPr>
        <w:pStyle w:val="BodyText0"/>
        <w:rPr>
          <w:rFonts w:eastAsia="Courier New"/>
        </w:rPr>
      </w:pPr>
      <w:r>
        <w:rPr>
          <w:rFonts w:eastAsia="Courier New"/>
        </w:rPr>
        <w:t>Thereafter the grant funds shall be used for projects which have been mutually agreed to between the Lessor and Lessee and</w:t>
      </w:r>
      <w:r w:rsidR="001D43DE">
        <w:rPr>
          <w:rFonts w:eastAsia="Courier New"/>
        </w:rPr>
        <w:t>,</w:t>
      </w:r>
      <w:r>
        <w:rPr>
          <w:rFonts w:eastAsia="Courier New"/>
        </w:rPr>
        <w:t xml:space="preserve"> subject to the terms of any </w:t>
      </w:r>
      <w:r w:rsidR="006A63FD">
        <w:rPr>
          <w:rFonts w:eastAsia="Courier New"/>
        </w:rPr>
        <w:t>Grant Agreements</w:t>
      </w:r>
      <w:r w:rsidR="001D43DE">
        <w:rPr>
          <w:rFonts w:eastAsia="Courier New"/>
        </w:rPr>
        <w:t>,</w:t>
      </w:r>
      <w:r>
        <w:rPr>
          <w:rFonts w:eastAsia="Courier New"/>
        </w:rPr>
        <w:t xml:space="preserve"> all construction, supervision, payment, and operation thereof shall be the responsibility and obligation of Lessee to the extent permitted by </w:t>
      </w:r>
      <w:r w:rsidR="001E4EE5">
        <w:rPr>
          <w:rFonts w:eastAsia="Courier New"/>
        </w:rPr>
        <w:t>Applicable L</w:t>
      </w:r>
      <w:r>
        <w:rPr>
          <w:rFonts w:eastAsia="Courier New"/>
        </w:rPr>
        <w:t>aw</w:t>
      </w:r>
      <w:r w:rsidR="00A14CAE">
        <w:rPr>
          <w:rFonts w:eastAsia="Courier New"/>
        </w:rPr>
        <w:t>s</w:t>
      </w:r>
      <w:r>
        <w:rPr>
          <w:rFonts w:eastAsia="Courier New"/>
        </w:rPr>
        <w:t xml:space="preserve">. </w:t>
      </w:r>
      <w:r w:rsidR="006A63FD">
        <w:rPr>
          <w:rFonts w:eastAsia="Courier New"/>
        </w:rPr>
        <w:t xml:space="preserve"> </w:t>
      </w:r>
      <w:r>
        <w:rPr>
          <w:rFonts w:eastAsia="Courier New"/>
        </w:rPr>
        <w:t xml:space="preserve">All Federal </w:t>
      </w:r>
      <w:r w:rsidR="001E4EE5">
        <w:rPr>
          <w:rFonts w:eastAsia="Courier New"/>
        </w:rPr>
        <w:t xml:space="preserve">and State grant </w:t>
      </w:r>
      <w:r>
        <w:rPr>
          <w:rFonts w:eastAsia="Courier New"/>
        </w:rPr>
        <w:t xml:space="preserve">funds </w:t>
      </w:r>
      <w:r w:rsidR="006A63FD">
        <w:rPr>
          <w:rFonts w:eastAsia="Courier New"/>
        </w:rPr>
        <w:t>shall be used for their intended purpose</w:t>
      </w:r>
      <w:r>
        <w:rPr>
          <w:rFonts w:eastAsia="Courier New"/>
        </w:rPr>
        <w:t xml:space="preserve">, and any additional </w:t>
      </w:r>
      <w:r w:rsidR="001E4EE5">
        <w:rPr>
          <w:rFonts w:eastAsia="Courier New"/>
        </w:rPr>
        <w:t xml:space="preserve">or matching </w:t>
      </w:r>
      <w:r>
        <w:rPr>
          <w:rFonts w:eastAsia="Courier New"/>
        </w:rPr>
        <w:t xml:space="preserve">amounts required </w:t>
      </w:r>
      <w:r w:rsidR="001E4EE5">
        <w:rPr>
          <w:rFonts w:eastAsia="Courier New"/>
        </w:rPr>
        <w:t>shall</w:t>
      </w:r>
      <w:r>
        <w:rPr>
          <w:rFonts w:eastAsia="Courier New"/>
        </w:rPr>
        <w:t xml:space="preserve"> be paid by the</w:t>
      </w:r>
      <w:r w:rsidR="006126E5">
        <w:rPr>
          <w:rFonts w:eastAsia="Courier New"/>
        </w:rPr>
        <w:t xml:space="preserve"> </w:t>
      </w:r>
      <w:r w:rsidRPr="006126E5">
        <w:rPr>
          <w:rFonts w:eastAsia="Courier New"/>
        </w:rPr>
        <w:t xml:space="preserve">Lessee. </w:t>
      </w:r>
      <w:r w:rsidR="006A63FD">
        <w:rPr>
          <w:rFonts w:eastAsia="Courier New"/>
        </w:rPr>
        <w:t xml:space="preserve"> </w:t>
      </w:r>
    </w:p>
    <w:p w14:paraId="77AC2A9A" w14:textId="77777777" w:rsidR="004E1BC4" w:rsidRDefault="004E1BC4" w:rsidP="006614E9">
      <w:pPr>
        <w:pStyle w:val="BodyText0"/>
        <w:rPr>
          <w:rFonts w:eastAsia="Courier New"/>
        </w:rPr>
      </w:pPr>
      <w:r>
        <w:rPr>
          <w:rFonts w:eastAsia="Courier New"/>
        </w:rPr>
        <w:t>To the extent required under the terms of any applicable Grant Agreement</w:t>
      </w:r>
      <w:r w:rsidR="001D43DE">
        <w:rPr>
          <w:rFonts w:eastAsia="Courier New"/>
        </w:rPr>
        <w:t xml:space="preserve"> to ensure that Lessee may access such funds</w:t>
      </w:r>
      <w:r>
        <w:rPr>
          <w:rFonts w:eastAsia="Courier New"/>
        </w:rPr>
        <w:t xml:space="preserve">, Lessor </w:t>
      </w:r>
      <w:r w:rsidR="00937221">
        <w:rPr>
          <w:rFonts w:eastAsia="Courier New"/>
        </w:rPr>
        <w:t>in its reasonable discretion</w:t>
      </w:r>
      <w:r>
        <w:rPr>
          <w:rFonts w:eastAsia="Courier New"/>
        </w:rPr>
        <w:t xml:space="preserve"> </w:t>
      </w:r>
      <w:r w:rsidR="00937221">
        <w:rPr>
          <w:rFonts w:eastAsia="Courier New"/>
        </w:rPr>
        <w:t>shall</w:t>
      </w:r>
      <w:r>
        <w:rPr>
          <w:rFonts w:eastAsia="Courier New"/>
        </w:rPr>
        <w:t xml:space="preserve"> execute documents to designate Lessee as a subgrantee (or analogous term) or to permit Lessee to utilize funds under such Grant Agreement.  </w:t>
      </w:r>
    </w:p>
    <w:p w14:paraId="22EB3BC6" w14:textId="77777777" w:rsidR="004E1BC4" w:rsidRDefault="004E1BC4" w:rsidP="006614E9">
      <w:pPr>
        <w:pStyle w:val="BodyText0"/>
        <w:rPr>
          <w:rFonts w:eastAsia="Courier New"/>
        </w:rPr>
      </w:pPr>
      <w:r>
        <w:rPr>
          <w:rFonts w:eastAsia="Courier New"/>
        </w:rPr>
        <w:t>Nothing in this Article 25 is intended to prevent or prohibit Lessee from applying for or utilizing grants that do not require Lessor’s participation</w:t>
      </w:r>
      <w:r w:rsidR="00937221">
        <w:rPr>
          <w:rFonts w:eastAsia="Courier New"/>
        </w:rPr>
        <w:t xml:space="preserve"> as the primary grantee</w:t>
      </w:r>
      <w:r>
        <w:rPr>
          <w:rFonts w:eastAsia="Courier New"/>
        </w:rPr>
        <w:t>.</w:t>
      </w:r>
      <w:r w:rsidR="00937221">
        <w:rPr>
          <w:rFonts w:eastAsia="Courier New"/>
        </w:rPr>
        <w:t xml:space="preserve">  However, Lessee shall inform Lessor of any applications submitted or awards made for such grants.</w:t>
      </w:r>
    </w:p>
    <w:p w14:paraId="3560EF13" w14:textId="77777777" w:rsidR="00F5328A" w:rsidRPr="00E11622" w:rsidRDefault="006126E5" w:rsidP="006126E5">
      <w:pPr>
        <w:pStyle w:val="Heading1"/>
        <w:rPr>
          <w:rFonts w:eastAsia="Courier New"/>
          <w:b/>
          <w:bCs w:val="0"/>
          <w:spacing w:val="4"/>
        </w:rPr>
      </w:pPr>
      <w:r>
        <w:rPr>
          <w:rFonts w:eastAsia="Courier New"/>
          <w:spacing w:val="4"/>
        </w:rPr>
        <w:br/>
      </w:r>
      <w:bookmarkStart w:id="76" w:name="_Toc129861775"/>
      <w:r w:rsidR="00F5328A" w:rsidRPr="00E11622">
        <w:rPr>
          <w:rFonts w:eastAsia="Courier New"/>
          <w:b/>
          <w:bCs w:val="0"/>
        </w:rPr>
        <w:t>Liability of Lessor and Lessee</w:t>
      </w:r>
      <w:bookmarkEnd w:id="76"/>
    </w:p>
    <w:p w14:paraId="62C08511" w14:textId="77777777" w:rsidR="00F5328A" w:rsidRDefault="00F5328A" w:rsidP="006614E9">
      <w:pPr>
        <w:pStyle w:val="BodyText0"/>
        <w:rPr>
          <w:rFonts w:eastAsia="Courier New"/>
        </w:rPr>
      </w:pPr>
      <w:r>
        <w:rPr>
          <w:rFonts w:eastAsia="Courier New"/>
        </w:rPr>
        <w:t xml:space="preserve">Liability relating to this Agreement is limited to the </w:t>
      </w:r>
      <w:r w:rsidR="008348A3">
        <w:rPr>
          <w:rFonts w:eastAsia="Courier New"/>
        </w:rPr>
        <w:t>P</w:t>
      </w:r>
      <w:r>
        <w:rPr>
          <w:rFonts w:eastAsia="Courier New"/>
        </w:rPr>
        <w:t xml:space="preserve">arties hereto. </w:t>
      </w:r>
      <w:r w:rsidR="00725B83">
        <w:rPr>
          <w:rFonts w:eastAsia="Courier New"/>
        </w:rPr>
        <w:t xml:space="preserve"> N</w:t>
      </w:r>
      <w:r>
        <w:rPr>
          <w:rFonts w:eastAsia="Courier New"/>
        </w:rPr>
        <w:t xml:space="preserve">o </w:t>
      </w:r>
      <w:r w:rsidR="001E4EE5">
        <w:rPr>
          <w:rFonts w:eastAsia="Courier New"/>
        </w:rPr>
        <w:t>City Councilor</w:t>
      </w:r>
      <w:r>
        <w:rPr>
          <w:rFonts w:eastAsia="Courier New"/>
        </w:rPr>
        <w:t xml:space="preserve">, government official, elected representative, director, officer, agent, shareholder, employee, principal, parent, subsidiary or affiliate of </w:t>
      </w:r>
      <w:r w:rsidR="008348A3">
        <w:rPr>
          <w:rFonts w:eastAsia="Courier New"/>
        </w:rPr>
        <w:t>either P</w:t>
      </w:r>
      <w:r>
        <w:rPr>
          <w:rFonts w:eastAsia="Courier New"/>
        </w:rPr>
        <w:t>arty hereto shall be charged personally or held contractually liable by or to the other party under any term or provision of this Agreement or any supplement, modification or amendment to this Agreement, or because of any breach thereof or because of its or their execution or purported execution except as may expressly be agreed to in writing by the party to be charged. Notwithstanding the foregoing, the person or persons executing this Agreement on behalf of Lessor and Lessee</w:t>
      </w:r>
      <w:r w:rsidR="00452618">
        <w:rPr>
          <w:rFonts w:eastAsia="Courier New"/>
        </w:rPr>
        <w:t>,</w:t>
      </w:r>
      <w:r>
        <w:rPr>
          <w:rFonts w:eastAsia="Courier New"/>
        </w:rPr>
        <w:t xml:space="preserve"> respectively, represent that such person is authorized to execute this Agreement.</w:t>
      </w:r>
    </w:p>
    <w:p w14:paraId="0EBDBCDD" w14:textId="77777777" w:rsidR="00F5328A" w:rsidRPr="00E11622" w:rsidRDefault="006126E5" w:rsidP="00840542">
      <w:pPr>
        <w:pStyle w:val="Heading1"/>
        <w:rPr>
          <w:rFonts w:eastAsia="Courier New"/>
          <w:b/>
          <w:bCs w:val="0"/>
          <w:spacing w:val="8"/>
        </w:rPr>
      </w:pPr>
      <w:r w:rsidRPr="001249D0">
        <w:rPr>
          <w:rFonts w:eastAsia="Courier New"/>
        </w:rPr>
        <w:lastRenderedPageBreak/>
        <w:br/>
      </w:r>
      <w:bookmarkStart w:id="77" w:name="_Toc129861776"/>
      <w:r w:rsidR="00F5328A" w:rsidRPr="00E11622">
        <w:rPr>
          <w:rFonts w:eastAsia="Courier New"/>
          <w:b/>
          <w:bCs w:val="0"/>
        </w:rPr>
        <w:t>Relationship of the Partie</w:t>
      </w:r>
      <w:r w:rsidR="006A63FD" w:rsidRPr="00E11622">
        <w:rPr>
          <w:rFonts w:eastAsia="Courier New"/>
          <w:b/>
          <w:bCs w:val="0"/>
        </w:rPr>
        <w:t>s</w:t>
      </w:r>
      <w:bookmarkEnd w:id="77"/>
    </w:p>
    <w:p w14:paraId="20031C0A" w14:textId="77777777" w:rsidR="00F5328A" w:rsidRDefault="001249D0" w:rsidP="006614E9">
      <w:pPr>
        <w:pStyle w:val="BodyText0"/>
        <w:rPr>
          <w:rFonts w:eastAsia="Courier New"/>
        </w:rPr>
      </w:pPr>
      <w:r>
        <w:rPr>
          <w:rFonts w:eastAsia="Courier New"/>
        </w:rPr>
        <w:t>Except as expressly otherwise provided in this Agreement, t</w:t>
      </w:r>
      <w:r w:rsidR="00F5328A">
        <w:rPr>
          <w:rFonts w:eastAsia="Courier New"/>
        </w:rPr>
        <w:t xml:space="preserve">his Agreement does not </w:t>
      </w:r>
      <w:r w:rsidR="00F57D99">
        <w:rPr>
          <w:rFonts w:eastAsia="Courier New"/>
        </w:rPr>
        <w:t>designate</w:t>
      </w:r>
      <w:r w:rsidR="00F5328A">
        <w:rPr>
          <w:rFonts w:eastAsia="Courier New"/>
        </w:rPr>
        <w:t xml:space="preserve"> the Lessee the agent or representative of the Lessor for any purpose whatsoever. Neither a partnership nor a joint venture is hereby created. The Lessee shall operate the Airport, use the Airport</w:t>
      </w:r>
      <w:r w:rsidR="00F57D99">
        <w:rPr>
          <w:rFonts w:eastAsia="Courier New"/>
        </w:rPr>
        <w:t>,</w:t>
      </w:r>
      <w:r w:rsidR="00F5328A">
        <w:rPr>
          <w:rFonts w:eastAsia="Courier New"/>
        </w:rPr>
        <w:t xml:space="preserve"> and perform all services hereunder as an independent contractor and its </w:t>
      </w:r>
      <w:r>
        <w:rPr>
          <w:rFonts w:eastAsia="Courier New"/>
        </w:rPr>
        <w:t>Lessee Parties</w:t>
      </w:r>
      <w:r w:rsidR="00F5328A">
        <w:rPr>
          <w:rFonts w:eastAsia="Courier New"/>
        </w:rPr>
        <w:t xml:space="preserve"> shall not be or deemed to be agents, servants or employees of Lessor. However, the Lessee shall perform its operations and discharge its obligations in full compliance with all the requirements of this Agreement and will operate the Airport as a public airport.</w:t>
      </w:r>
    </w:p>
    <w:p w14:paraId="3257767D" w14:textId="77777777" w:rsidR="00F5328A" w:rsidRPr="00E11622" w:rsidRDefault="006126E5" w:rsidP="006126E5">
      <w:pPr>
        <w:pStyle w:val="Heading1"/>
        <w:rPr>
          <w:rFonts w:eastAsia="Courier New"/>
          <w:b/>
          <w:bCs w:val="0"/>
        </w:rPr>
      </w:pPr>
      <w:r>
        <w:rPr>
          <w:rFonts w:eastAsia="Courier New"/>
        </w:rPr>
        <w:br/>
      </w:r>
      <w:bookmarkStart w:id="78" w:name="_Toc129861777"/>
      <w:bookmarkStart w:id="79" w:name="_Hlk119573326"/>
      <w:r w:rsidR="00F5328A" w:rsidRPr="00E11622">
        <w:rPr>
          <w:rFonts w:eastAsia="Courier New"/>
          <w:b/>
          <w:bCs w:val="0"/>
        </w:rPr>
        <w:t>Indemnity and Insurance</w:t>
      </w:r>
      <w:bookmarkEnd w:id="78"/>
    </w:p>
    <w:p w14:paraId="60695E7E" w14:textId="77777777" w:rsidR="00A8683A" w:rsidRDefault="006A63FD" w:rsidP="00A8683A">
      <w:pPr>
        <w:pStyle w:val="Heading2"/>
        <w:rPr>
          <w:rFonts w:eastAsia="Courier New"/>
        </w:rPr>
      </w:pPr>
      <w:r>
        <w:rPr>
          <w:rFonts w:eastAsia="Courier New"/>
          <w:u w:val="single"/>
        </w:rPr>
        <w:t>Indemnity</w:t>
      </w:r>
      <w:r w:rsidRPr="00E11622">
        <w:rPr>
          <w:rFonts w:eastAsia="Courier New"/>
        </w:rPr>
        <w:t>.</w:t>
      </w:r>
      <w:r>
        <w:rPr>
          <w:rFonts w:eastAsia="Courier New"/>
        </w:rPr>
        <w:t xml:space="preserve">  </w:t>
      </w:r>
    </w:p>
    <w:p w14:paraId="455AF3BF" w14:textId="6C46ED2E" w:rsidR="00F5328A" w:rsidRDefault="00FA10F6" w:rsidP="00A8683A">
      <w:pPr>
        <w:pStyle w:val="Heading3"/>
        <w:rPr>
          <w:rFonts w:eastAsia="Courier New"/>
        </w:rPr>
      </w:pPr>
      <w:r>
        <w:rPr>
          <w:rFonts w:eastAsia="Courier New"/>
        </w:rPr>
        <w:t>To the fullest extent permitted by Applicable Law</w:t>
      </w:r>
      <w:r w:rsidR="00A14CAE">
        <w:rPr>
          <w:rFonts w:eastAsia="Courier New"/>
        </w:rPr>
        <w:t>s</w:t>
      </w:r>
      <w:r w:rsidR="006A63FD" w:rsidRPr="006A63FD">
        <w:rPr>
          <w:rFonts w:eastAsia="Courier New"/>
        </w:rPr>
        <w:t xml:space="preserve">, Lessee agrees to protect, defend, reimburse, indemnify and hold </w:t>
      </w:r>
      <w:r w:rsidR="006A63FD">
        <w:rPr>
          <w:rFonts w:eastAsia="Courier New"/>
        </w:rPr>
        <w:t>Lessor and the Indemnified Parties</w:t>
      </w:r>
      <w:r w:rsidR="006A63FD" w:rsidRPr="006A63FD">
        <w:rPr>
          <w:rFonts w:eastAsia="Courier New"/>
        </w:rPr>
        <w:t xml:space="preserve"> (collectively, “</w:t>
      </w:r>
      <w:r w:rsidR="006A63FD" w:rsidRPr="001249D0">
        <w:rPr>
          <w:rFonts w:eastAsia="Courier New"/>
          <w:b/>
          <w:bCs w:val="0"/>
          <w:i/>
          <w:iCs/>
        </w:rPr>
        <w:t>Lessor Indemnitees</w:t>
      </w:r>
      <w:r w:rsidR="006A63FD" w:rsidRPr="006A63FD">
        <w:rPr>
          <w:rFonts w:eastAsia="Courier New"/>
        </w:rPr>
        <w:t>”), free and harmless at all times from and against any and all claims, liability, expenses, losses, costs, fines and damages (including, without limitation, reasonable attorney fees and costs incurred prior to trial, at trial, on any appeal, and in any bankruptcy proceeding) and causes of action of every kind and character</w:t>
      </w:r>
      <w:r>
        <w:rPr>
          <w:rFonts w:eastAsia="Courier New"/>
        </w:rPr>
        <w:t xml:space="preserve"> </w:t>
      </w:r>
      <w:r w:rsidRPr="006A63FD">
        <w:rPr>
          <w:rFonts w:eastAsia="Courier New"/>
        </w:rPr>
        <w:t>(“</w:t>
      </w:r>
      <w:r w:rsidRPr="001249D0">
        <w:rPr>
          <w:rFonts w:eastAsia="Courier New"/>
          <w:b/>
          <w:bCs w:val="0"/>
          <w:i/>
          <w:iCs/>
        </w:rPr>
        <w:t>Claims</w:t>
      </w:r>
      <w:r w:rsidRPr="006A63FD">
        <w:rPr>
          <w:rFonts w:eastAsia="Courier New"/>
        </w:rPr>
        <w:t>”)</w:t>
      </w:r>
      <w:r w:rsidR="006A63FD" w:rsidRPr="006A63FD">
        <w:rPr>
          <w:rFonts w:eastAsia="Courier New"/>
        </w:rPr>
        <w:t xml:space="preserve">, known or unknown, against any </w:t>
      </w:r>
      <w:r w:rsidR="00195EEC">
        <w:rPr>
          <w:rFonts w:eastAsia="Courier New"/>
        </w:rPr>
        <w:t xml:space="preserve">of </w:t>
      </w:r>
      <w:r w:rsidR="006A63FD">
        <w:rPr>
          <w:rFonts w:eastAsia="Courier New"/>
        </w:rPr>
        <w:t>Lessor In</w:t>
      </w:r>
      <w:r w:rsidR="00A8683A">
        <w:rPr>
          <w:rFonts w:eastAsia="Courier New"/>
        </w:rPr>
        <w:t>demnitees</w:t>
      </w:r>
      <w:r w:rsidR="006A63FD" w:rsidRPr="006A63FD">
        <w:rPr>
          <w:rFonts w:eastAsia="Courier New"/>
        </w:rPr>
        <w:t xml:space="preserve">, any agent or employee of any </w:t>
      </w:r>
      <w:r w:rsidR="008348A3">
        <w:rPr>
          <w:rFonts w:eastAsia="Courier New"/>
        </w:rPr>
        <w:t>Lessor Indemnitee</w:t>
      </w:r>
      <w:r w:rsidR="006A63FD" w:rsidRPr="006A63FD">
        <w:rPr>
          <w:rFonts w:eastAsia="Courier New"/>
        </w:rPr>
        <w:t xml:space="preserve">, or any </w:t>
      </w:r>
      <w:r w:rsidR="001249D0">
        <w:rPr>
          <w:rFonts w:eastAsia="Courier New"/>
        </w:rPr>
        <w:t>G</w:t>
      </w:r>
      <w:r w:rsidR="006A63FD" w:rsidRPr="006A63FD">
        <w:rPr>
          <w:rFonts w:eastAsia="Courier New"/>
        </w:rPr>
        <w:t xml:space="preserve">overnmental </w:t>
      </w:r>
      <w:r w:rsidR="001249D0">
        <w:rPr>
          <w:rFonts w:eastAsia="Courier New"/>
        </w:rPr>
        <w:t>Authority</w:t>
      </w:r>
      <w:r w:rsidR="006A63FD" w:rsidRPr="006A63FD">
        <w:rPr>
          <w:rFonts w:eastAsia="Courier New"/>
        </w:rPr>
        <w:t xml:space="preserve">, to the extent arising out of or </w:t>
      </w:r>
      <w:r w:rsidR="00195EEC">
        <w:rPr>
          <w:rFonts w:eastAsia="Courier New"/>
        </w:rPr>
        <w:t xml:space="preserve">alleged to have arisen out of, or </w:t>
      </w:r>
      <w:r w:rsidR="006A63FD" w:rsidRPr="006A63FD">
        <w:rPr>
          <w:rFonts w:eastAsia="Courier New"/>
        </w:rPr>
        <w:t>incident to or in connection with Lessee</w:t>
      </w:r>
      <w:r w:rsidR="002B7DC7">
        <w:rPr>
          <w:rFonts w:eastAsia="Courier New"/>
        </w:rPr>
        <w:t>’</w:t>
      </w:r>
      <w:r w:rsidR="006A63FD" w:rsidRPr="006A63FD">
        <w:rPr>
          <w:rFonts w:eastAsia="Courier New"/>
        </w:rPr>
        <w:t xml:space="preserve">s performance under this </w:t>
      </w:r>
      <w:r w:rsidR="00B737EE">
        <w:rPr>
          <w:rFonts w:eastAsia="Courier New"/>
        </w:rPr>
        <w:t>Agreement</w:t>
      </w:r>
      <w:r w:rsidR="006A63FD" w:rsidRPr="006A63FD">
        <w:rPr>
          <w:rFonts w:eastAsia="Courier New"/>
        </w:rPr>
        <w:t>, Lessee</w:t>
      </w:r>
      <w:r w:rsidR="00195EEC">
        <w:rPr>
          <w:rFonts w:eastAsia="Courier New"/>
        </w:rPr>
        <w:t>’</w:t>
      </w:r>
      <w:r w:rsidR="006A63FD" w:rsidRPr="006A63FD">
        <w:rPr>
          <w:rFonts w:eastAsia="Courier New"/>
        </w:rPr>
        <w:t xml:space="preserve">s use or occupancy of the </w:t>
      </w:r>
      <w:r w:rsidR="001249D0">
        <w:rPr>
          <w:rFonts w:eastAsia="Courier New"/>
        </w:rPr>
        <w:t xml:space="preserve">Demised </w:t>
      </w:r>
      <w:r w:rsidR="006A63FD" w:rsidRPr="006A63FD">
        <w:rPr>
          <w:rFonts w:eastAsia="Courier New"/>
        </w:rPr>
        <w:t>Premises, Lessee</w:t>
      </w:r>
      <w:r w:rsidR="002B7DC7">
        <w:rPr>
          <w:rFonts w:eastAsia="Courier New"/>
        </w:rPr>
        <w:t>’</w:t>
      </w:r>
      <w:r w:rsidR="006A63FD" w:rsidRPr="006A63FD">
        <w:rPr>
          <w:rFonts w:eastAsia="Courier New"/>
        </w:rPr>
        <w:t xml:space="preserve">s acts, omissions or operations hereunder or the performance, nonperformance or purported performance of Lessee or any breach of the terms of this </w:t>
      </w:r>
      <w:r w:rsidR="00A8683A">
        <w:rPr>
          <w:rFonts w:eastAsia="Courier New"/>
        </w:rPr>
        <w:t>Agreement</w:t>
      </w:r>
      <w:r w:rsidR="006A63FD" w:rsidRPr="006A63FD">
        <w:rPr>
          <w:rFonts w:eastAsia="Courier New"/>
        </w:rPr>
        <w:t xml:space="preserve">, </w:t>
      </w:r>
      <w:r w:rsidR="00195EEC">
        <w:rPr>
          <w:rFonts w:eastAsia="Courier New"/>
        </w:rPr>
        <w:t>including the inaction of any Lessee Party or anyone acting under Lessee’</w:t>
      </w:r>
      <w:r w:rsidR="002B7DC7">
        <w:rPr>
          <w:rFonts w:eastAsia="Courier New"/>
        </w:rPr>
        <w:t>s</w:t>
      </w:r>
      <w:r w:rsidR="00195EEC">
        <w:rPr>
          <w:rFonts w:eastAsia="Courier New"/>
        </w:rPr>
        <w:t xml:space="preserve"> direction or control or anyone for whose acts Lessee may be liable, </w:t>
      </w:r>
      <w:r w:rsidR="006A63FD" w:rsidRPr="006A63FD">
        <w:rPr>
          <w:rFonts w:eastAsia="Courier New"/>
        </w:rPr>
        <w:t xml:space="preserve">but excluding any Claims to the extent they are caused by the </w:t>
      </w:r>
      <w:r w:rsidR="001249D0">
        <w:rPr>
          <w:rFonts w:eastAsia="Courier New"/>
        </w:rPr>
        <w:t xml:space="preserve">gross </w:t>
      </w:r>
      <w:r w:rsidR="006A63FD" w:rsidRPr="006A63FD">
        <w:rPr>
          <w:rFonts w:eastAsia="Courier New"/>
        </w:rPr>
        <w:t xml:space="preserve">negligence or </w:t>
      </w:r>
      <w:r w:rsidR="001249D0">
        <w:rPr>
          <w:rFonts w:eastAsia="Courier New"/>
        </w:rPr>
        <w:t>willful mis</w:t>
      </w:r>
      <w:r w:rsidR="006A63FD" w:rsidRPr="006A63FD">
        <w:rPr>
          <w:rFonts w:eastAsia="Courier New"/>
        </w:rPr>
        <w:t xml:space="preserve">conduct on the part of the </w:t>
      </w:r>
      <w:r w:rsidR="00B737EE">
        <w:rPr>
          <w:rFonts w:eastAsia="Courier New"/>
        </w:rPr>
        <w:t>Lessor</w:t>
      </w:r>
      <w:r w:rsidR="006A63FD" w:rsidRPr="006A63FD">
        <w:rPr>
          <w:rFonts w:eastAsia="Courier New"/>
        </w:rPr>
        <w:t xml:space="preserve"> or any of the </w:t>
      </w:r>
      <w:r w:rsidR="00B737EE">
        <w:rPr>
          <w:rFonts w:eastAsia="Courier New"/>
        </w:rPr>
        <w:t>Lessor</w:t>
      </w:r>
      <w:r w:rsidR="006A63FD" w:rsidRPr="006A63FD">
        <w:rPr>
          <w:rFonts w:eastAsia="Courier New"/>
        </w:rPr>
        <w:t xml:space="preserve"> Indemnitees; </w:t>
      </w:r>
      <w:r w:rsidR="001249D0">
        <w:rPr>
          <w:rFonts w:eastAsia="Courier New"/>
        </w:rPr>
        <w:t>provided</w:t>
      </w:r>
      <w:r w:rsidR="006A63FD" w:rsidRPr="006A63FD">
        <w:rPr>
          <w:rFonts w:eastAsia="Courier New"/>
        </w:rPr>
        <w:t xml:space="preserve">, however, (1) Lessee shall assume the responsibility to defend all Claims arising under this </w:t>
      </w:r>
      <w:r w:rsidR="00A8683A">
        <w:rPr>
          <w:rFonts w:eastAsia="Courier New"/>
        </w:rPr>
        <w:t>Agreement</w:t>
      </w:r>
      <w:r w:rsidR="006A63FD" w:rsidRPr="006A63FD">
        <w:rPr>
          <w:rFonts w:eastAsia="Courier New"/>
        </w:rPr>
        <w:t xml:space="preserve"> and (2) in the event that </w:t>
      </w:r>
      <w:r w:rsidR="00A8683A">
        <w:rPr>
          <w:rFonts w:eastAsia="Courier New"/>
        </w:rPr>
        <w:t xml:space="preserve">Lessor </w:t>
      </w:r>
      <w:r w:rsidR="006A63FD" w:rsidRPr="006A63FD">
        <w:rPr>
          <w:rFonts w:eastAsia="Courier New"/>
        </w:rPr>
        <w:t xml:space="preserve">or a </w:t>
      </w:r>
      <w:r w:rsidR="00A8683A">
        <w:rPr>
          <w:rFonts w:eastAsia="Courier New"/>
        </w:rPr>
        <w:t>Lessor</w:t>
      </w:r>
      <w:r w:rsidR="006A63FD" w:rsidRPr="006A63FD">
        <w:rPr>
          <w:rFonts w:eastAsia="Courier New"/>
        </w:rPr>
        <w:t xml:space="preserve"> Indemnitee is in part responsible for any loss, liability shall be allocated between the </w:t>
      </w:r>
      <w:r w:rsidR="00A8683A">
        <w:rPr>
          <w:rFonts w:eastAsia="Courier New"/>
        </w:rPr>
        <w:t>Lessor</w:t>
      </w:r>
      <w:r w:rsidR="006A63FD" w:rsidRPr="006A63FD">
        <w:rPr>
          <w:rFonts w:eastAsia="Courier New"/>
        </w:rPr>
        <w:t xml:space="preserve"> and Lessee in accordance with Florida principles of comparative fault but Lessee will in no event be required to pay any portion of a loss that is attributable to the </w:t>
      </w:r>
      <w:r w:rsidR="001249D0">
        <w:rPr>
          <w:rFonts w:eastAsia="Courier New"/>
        </w:rPr>
        <w:t xml:space="preserve">gross </w:t>
      </w:r>
      <w:r w:rsidR="006A63FD" w:rsidRPr="006A63FD">
        <w:rPr>
          <w:rFonts w:eastAsia="Courier New"/>
        </w:rPr>
        <w:t xml:space="preserve">negligence or willful misconduct of </w:t>
      </w:r>
      <w:r w:rsidR="00A8683A">
        <w:rPr>
          <w:rFonts w:eastAsia="Courier New"/>
        </w:rPr>
        <w:t>Lessor</w:t>
      </w:r>
      <w:r w:rsidR="006A63FD" w:rsidRPr="006A63FD">
        <w:rPr>
          <w:rFonts w:eastAsia="Courier New"/>
        </w:rPr>
        <w:t xml:space="preserve"> or a </w:t>
      </w:r>
      <w:r w:rsidR="00A8683A">
        <w:rPr>
          <w:rFonts w:eastAsia="Courier New"/>
        </w:rPr>
        <w:t>Lessor</w:t>
      </w:r>
      <w:r w:rsidR="006A63FD" w:rsidRPr="006A63FD">
        <w:rPr>
          <w:rFonts w:eastAsia="Courier New"/>
        </w:rPr>
        <w:t xml:space="preserve"> Indemnitee; and </w:t>
      </w:r>
      <w:r w:rsidR="001249D0">
        <w:rPr>
          <w:rFonts w:eastAsia="Courier New"/>
        </w:rPr>
        <w:t>provided</w:t>
      </w:r>
      <w:r w:rsidR="006A63FD" w:rsidRPr="006A63FD">
        <w:rPr>
          <w:rFonts w:eastAsia="Courier New"/>
        </w:rPr>
        <w:t xml:space="preserve">, further, for the avoidance of doubt, that </w:t>
      </w:r>
      <w:r w:rsidR="00A8683A">
        <w:rPr>
          <w:rFonts w:eastAsia="Courier New"/>
        </w:rPr>
        <w:t>Lessor</w:t>
      </w:r>
      <w:r w:rsidR="006A63FD" w:rsidRPr="006A63FD">
        <w:rPr>
          <w:rFonts w:eastAsia="Courier New"/>
        </w:rPr>
        <w:t xml:space="preserve"> is not hereby waiving any defense or limitation of its liability, and all Claims against </w:t>
      </w:r>
      <w:r w:rsidR="00A8683A">
        <w:rPr>
          <w:rFonts w:eastAsia="Courier New"/>
        </w:rPr>
        <w:t>Lessor</w:t>
      </w:r>
      <w:r w:rsidR="006A63FD" w:rsidRPr="006A63FD">
        <w:rPr>
          <w:rFonts w:eastAsia="Courier New"/>
        </w:rPr>
        <w:t xml:space="preserve"> or any </w:t>
      </w:r>
      <w:r w:rsidR="00A8683A">
        <w:rPr>
          <w:rFonts w:eastAsia="Courier New"/>
        </w:rPr>
        <w:t>Lessor</w:t>
      </w:r>
      <w:r w:rsidR="006A63FD" w:rsidRPr="006A63FD">
        <w:rPr>
          <w:rFonts w:eastAsia="Courier New"/>
        </w:rPr>
        <w:t xml:space="preserve"> Indemnitee shall be subject to the provisions of Section 768.28 of the Florida Statutes, as amended from time to time (which defense and/or limitation of liability Lessee may argue in its defense of any Claim). Lessee recognizes the broad nature of this indemnification and hold harmless clause and acknowledges that </w:t>
      </w:r>
      <w:r w:rsidR="00A8683A">
        <w:rPr>
          <w:rFonts w:eastAsia="Courier New"/>
        </w:rPr>
        <w:t>Lessor</w:t>
      </w:r>
      <w:r w:rsidR="006A63FD" w:rsidRPr="006A63FD">
        <w:rPr>
          <w:rFonts w:eastAsia="Courier New"/>
        </w:rPr>
        <w:t xml:space="preserve"> would not execute this </w:t>
      </w:r>
      <w:r w:rsidR="00A8683A">
        <w:rPr>
          <w:rFonts w:eastAsia="Courier New"/>
        </w:rPr>
        <w:t>Agreement</w:t>
      </w:r>
      <w:r w:rsidR="006A63FD" w:rsidRPr="006A63FD">
        <w:rPr>
          <w:rFonts w:eastAsia="Courier New"/>
        </w:rPr>
        <w:t xml:space="preserve"> without this indemnity. This clause shall survive the expiration or termination of this </w:t>
      </w:r>
      <w:r w:rsidR="00A8683A">
        <w:rPr>
          <w:rFonts w:eastAsia="Courier New"/>
        </w:rPr>
        <w:t>Agreement</w:t>
      </w:r>
      <w:r w:rsidR="006A63FD" w:rsidRPr="006A63FD">
        <w:rPr>
          <w:rFonts w:eastAsia="Courier New"/>
        </w:rPr>
        <w:t xml:space="preserve">. Compliance with the insurance requirements as </w:t>
      </w:r>
      <w:r w:rsidR="001249D0">
        <w:rPr>
          <w:rFonts w:eastAsia="Courier New"/>
        </w:rPr>
        <w:t>included in this Agreement</w:t>
      </w:r>
      <w:r w:rsidR="006A63FD" w:rsidRPr="006A63FD">
        <w:rPr>
          <w:rFonts w:eastAsia="Courier New"/>
        </w:rPr>
        <w:t xml:space="preserve"> shall not relieve Lessee of its liability or obligation to indemnify </w:t>
      </w:r>
      <w:r w:rsidR="00A8683A">
        <w:rPr>
          <w:rFonts w:eastAsia="Courier New"/>
        </w:rPr>
        <w:t>Lessor</w:t>
      </w:r>
      <w:r w:rsidR="006A63FD" w:rsidRPr="006A63FD">
        <w:rPr>
          <w:rFonts w:eastAsia="Courier New"/>
        </w:rPr>
        <w:t xml:space="preserve"> </w:t>
      </w:r>
      <w:r w:rsidR="00156F58">
        <w:rPr>
          <w:rFonts w:eastAsia="Courier New"/>
        </w:rPr>
        <w:t xml:space="preserve">and the other Lessor Indemnitees </w:t>
      </w:r>
      <w:r w:rsidR="006A63FD" w:rsidRPr="006A63FD">
        <w:rPr>
          <w:rFonts w:eastAsia="Courier New"/>
        </w:rPr>
        <w:t>as set forth in this Article.</w:t>
      </w:r>
    </w:p>
    <w:p w14:paraId="4D45B669" w14:textId="77777777" w:rsidR="00A8683A" w:rsidRDefault="00A8683A" w:rsidP="00A8683A">
      <w:pPr>
        <w:pStyle w:val="Heading3"/>
        <w:rPr>
          <w:rFonts w:eastAsia="Courier New"/>
        </w:rPr>
      </w:pPr>
      <w:r w:rsidRPr="00A8683A">
        <w:rPr>
          <w:rFonts w:eastAsia="Courier New"/>
        </w:rPr>
        <w:lastRenderedPageBreak/>
        <w:t xml:space="preserve">If the above indemnity or defense provisions or any part of the above indemnity or defense provisions are limited by Florida Statute §725.06(2)-(3) or Florida Statute §725.08, then with respect to the part so limited, Lessee agrees to the following: To the maximum extent permitted by Florida law, Lessee will indemnify, defend and hold harmless </w:t>
      </w:r>
      <w:r>
        <w:rPr>
          <w:rFonts w:eastAsia="Courier New"/>
        </w:rPr>
        <w:t xml:space="preserve">Lessor and </w:t>
      </w:r>
      <w:r w:rsidR="00156F58">
        <w:rPr>
          <w:rFonts w:eastAsia="Courier New"/>
        </w:rPr>
        <w:t xml:space="preserve">the other </w:t>
      </w:r>
      <w:r>
        <w:rPr>
          <w:rFonts w:eastAsia="Courier New"/>
        </w:rPr>
        <w:t>Lessor Indemnitees</w:t>
      </w:r>
      <w:r w:rsidRPr="00A8683A">
        <w:rPr>
          <w:rFonts w:eastAsia="Courier New"/>
        </w:rPr>
        <w:t xml:space="preserve"> from any and all </w:t>
      </w:r>
      <w:r w:rsidR="00195EEC">
        <w:rPr>
          <w:rFonts w:eastAsia="Courier New"/>
        </w:rPr>
        <w:t>Claims</w:t>
      </w:r>
      <w:r w:rsidRPr="00A8683A">
        <w:rPr>
          <w:rFonts w:eastAsia="Courier New"/>
        </w:rPr>
        <w:t xml:space="preserve">, to the extent caused by the negligence, recklessness, or intentional wrongful conduct of Lessee or any </w:t>
      </w:r>
      <w:r w:rsidR="00156F58">
        <w:rPr>
          <w:rFonts w:eastAsia="Courier New"/>
        </w:rPr>
        <w:t xml:space="preserve">other </w:t>
      </w:r>
      <w:r w:rsidRPr="00A8683A">
        <w:rPr>
          <w:rFonts w:eastAsia="Courier New"/>
        </w:rPr>
        <w:t xml:space="preserve">Lessee Party and except to the extent they are caused by the </w:t>
      </w:r>
      <w:r w:rsidR="001249D0">
        <w:rPr>
          <w:rFonts w:eastAsia="Courier New"/>
        </w:rPr>
        <w:t xml:space="preserve">gross </w:t>
      </w:r>
      <w:r w:rsidRPr="00A8683A">
        <w:rPr>
          <w:rFonts w:eastAsia="Courier New"/>
        </w:rPr>
        <w:t>negligence</w:t>
      </w:r>
      <w:r w:rsidR="001249D0">
        <w:rPr>
          <w:rFonts w:eastAsia="Courier New"/>
        </w:rPr>
        <w:t xml:space="preserve"> or willful mis</w:t>
      </w:r>
      <w:r w:rsidRPr="00A8683A">
        <w:rPr>
          <w:rFonts w:eastAsia="Courier New"/>
        </w:rPr>
        <w:t xml:space="preserve">conduct on the part of the </w:t>
      </w:r>
      <w:r>
        <w:rPr>
          <w:rFonts w:eastAsia="Courier New"/>
        </w:rPr>
        <w:t>Lessor</w:t>
      </w:r>
      <w:r w:rsidRPr="00A8683A">
        <w:rPr>
          <w:rFonts w:eastAsia="Courier New"/>
        </w:rPr>
        <w:t xml:space="preserve"> or any of the </w:t>
      </w:r>
      <w:r w:rsidR="00156F58">
        <w:rPr>
          <w:rFonts w:eastAsia="Courier New"/>
        </w:rPr>
        <w:t xml:space="preserve">other </w:t>
      </w:r>
      <w:r>
        <w:rPr>
          <w:rFonts w:eastAsia="Courier New"/>
        </w:rPr>
        <w:t>Lessor</w:t>
      </w:r>
      <w:r w:rsidRPr="00A8683A">
        <w:rPr>
          <w:rFonts w:eastAsia="Courier New"/>
        </w:rPr>
        <w:t xml:space="preserve"> Indemnitees; </w:t>
      </w:r>
      <w:r w:rsidR="001249D0">
        <w:rPr>
          <w:rFonts w:eastAsia="Courier New"/>
        </w:rPr>
        <w:t>provided</w:t>
      </w:r>
      <w:r w:rsidRPr="00A8683A">
        <w:rPr>
          <w:rFonts w:eastAsia="Courier New"/>
        </w:rPr>
        <w:t xml:space="preserve">, however, (1) Lessee shall assume the responsibility to defend all Claims arising under this </w:t>
      </w:r>
      <w:r>
        <w:rPr>
          <w:rFonts w:eastAsia="Courier New"/>
        </w:rPr>
        <w:t>Agreement</w:t>
      </w:r>
      <w:r w:rsidRPr="00A8683A">
        <w:rPr>
          <w:rFonts w:eastAsia="Courier New"/>
        </w:rPr>
        <w:t xml:space="preserve"> and (2) in the event that </w:t>
      </w:r>
      <w:r>
        <w:rPr>
          <w:rFonts w:eastAsia="Courier New"/>
        </w:rPr>
        <w:t>Lessor</w:t>
      </w:r>
      <w:r w:rsidRPr="00A8683A">
        <w:rPr>
          <w:rFonts w:eastAsia="Courier New"/>
        </w:rPr>
        <w:t xml:space="preserve"> or </w:t>
      </w:r>
      <w:r w:rsidR="00156F58">
        <w:rPr>
          <w:rFonts w:eastAsia="Courier New"/>
        </w:rPr>
        <w:t xml:space="preserve">another </w:t>
      </w:r>
      <w:r>
        <w:rPr>
          <w:rFonts w:eastAsia="Courier New"/>
        </w:rPr>
        <w:t>Lessor</w:t>
      </w:r>
      <w:r w:rsidRPr="00A8683A">
        <w:rPr>
          <w:rFonts w:eastAsia="Courier New"/>
        </w:rPr>
        <w:t xml:space="preserve"> Indemnitee is in part responsible for any loss, liability shall be allocated between </w:t>
      </w:r>
      <w:r>
        <w:rPr>
          <w:rFonts w:eastAsia="Courier New"/>
        </w:rPr>
        <w:t xml:space="preserve">Lessor </w:t>
      </w:r>
      <w:r w:rsidRPr="00A8683A">
        <w:rPr>
          <w:rFonts w:eastAsia="Courier New"/>
        </w:rPr>
        <w:t xml:space="preserve">and Lessee in accordance with Florida principles of comparative fault but Lessee will in no event be required to pay any portion of a loss that is attributable to the </w:t>
      </w:r>
      <w:r w:rsidR="001249D0">
        <w:rPr>
          <w:rFonts w:eastAsia="Courier New"/>
        </w:rPr>
        <w:t xml:space="preserve">gross </w:t>
      </w:r>
      <w:r w:rsidRPr="00A8683A">
        <w:rPr>
          <w:rFonts w:eastAsia="Courier New"/>
        </w:rPr>
        <w:t xml:space="preserve">negligence or willful misconduct of the </w:t>
      </w:r>
      <w:r w:rsidR="00BE4F7F">
        <w:rPr>
          <w:rFonts w:eastAsia="Courier New"/>
        </w:rPr>
        <w:t>Lessor</w:t>
      </w:r>
      <w:r w:rsidRPr="00A8683A">
        <w:rPr>
          <w:rFonts w:eastAsia="Courier New"/>
        </w:rPr>
        <w:t xml:space="preserve"> or a</w:t>
      </w:r>
      <w:r w:rsidR="00156F58">
        <w:rPr>
          <w:rFonts w:eastAsia="Courier New"/>
        </w:rPr>
        <w:t>nother</w:t>
      </w:r>
      <w:r w:rsidRPr="00A8683A">
        <w:rPr>
          <w:rFonts w:eastAsia="Courier New"/>
        </w:rPr>
        <w:t xml:space="preserve"> </w:t>
      </w:r>
      <w:r w:rsidR="00BE4F7F">
        <w:rPr>
          <w:rFonts w:eastAsia="Courier New"/>
        </w:rPr>
        <w:t>Lessor</w:t>
      </w:r>
      <w:r w:rsidRPr="00A8683A">
        <w:rPr>
          <w:rFonts w:eastAsia="Courier New"/>
        </w:rPr>
        <w:t xml:space="preserve"> Indemnitee; and </w:t>
      </w:r>
      <w:r w:rsidR="001249D0">
        <w:rPr>
          <w:rFonts w:eastAsia="Courier New"/>
        </w:rPr>
        <w:t>provided</w:t>
      </w:r>
      <w:r w:rsidRPr="00A8683A">
        <w:rPr>
          <w:rFonts w:eastAsia="Courier New"/>
        </w:rPr>
        <w:t xml:space="preserve">, further, for the avoidance of doubt, that </w:t>
      </w:r>
      <w:r w:rsidR="00BE4F7F">
        <w:rPr>
          <w:rFonts w:eastAsia="Courier New"/>
        </w:rPr>
        <w:t>Lessor</w:t>
      </w:r>
      <w:r w:rsidRPr="00A8683A">
        <w:rPr>
          <w:rFonts w:eastAsia="Courier New"/>
        </w:rPr>
        <w:t xml:space="preserve"> is not hereby waiving any defense or limitation of its liability, and all Claims against </w:t>
      </w:r>
      <w:r w:rsidR="00BE4F7F">
        <w:rPr>
          <w:rFonts w:eastAsia="Courier New"/>
        </w:rPr>
        <w:t>Lessor</w:t>
      </w:r>
      <w:r w:rsidRPr="00A8683A">
        <w:rPr>
          <w:rFonts w:eastAsia="Courier New"/>
        </w:rPr>
        <w:t xml:space="preserve"> or a</w:t>
      </w:r>
      <w:r w:rsidR="00156F58">
        <w:rPr>
          <w:rFonts w:eastAsia="Courier New"/>
        </w:rPr>
        <w:t>nother</w:t>
      </w:r>
      <w:r w:rsidRPr="00A8683A">
        <w:rPr>
          <w:rFonts w:eastAsia="Courier New"/>
        </w:rPr>
        <w:t xml:space="preserve"> </w:t>
      </w:r>
      <w:r w:rsidR="00BE4F7F">
        <w:rPr>
          <w:rFonts w:eastAsia="Courier New"/>
        </w:rPr>
        <w:t>Lessor</w:t>
      </w:r>
      <w:r w:rsidRPr="00A8683A">
        <w:rPr>
          <w:rFonts w:eastAsia="Courier New"/>
        </w:rPr>
        <w:t xml:space="preserve"> Indemnitee shall be subject to the provisions of Section 768.28 of the Florida Statutes, as amended from time to time (which defense and/or limitation of liability Lessee may argue in its defense of any Claim).</w:t>
      </w:r>
    </w:p>
    <w:p w14:paraId="0673B3B0" w14:textId="7805DCA4" w:rsidR="00A8683A" w:rsidRDefault="00A8683A" w:rsidP="00A8683A">
      <w:pPr>
        <w:pStyle w:val="Heading3"/>
        <w:rPr>
          <w:rFonts w:eastAsia="Courier New"/>
        </w:rPr>
      </w:pPr>
      <w:r w:rsidRPr="00A8683A">
        <w:rPr>
          <w:rFonts w:eastAsia="Courier New"/>
        </w:rPr>
        <w:t xml:space="preserve">If the above indemnity or defense provisions or any part of the above indemnity or defense provisions </w:t>
      </w:r>
      <w:r w:rsidR="00156F58">
        <w:rPr>
          <w:rFonts w:eastAsia="Courier New"/>
        </w:rPr>
        <w:t xml:space="preserve">of Sections 28.1(a) or (b) </w:t>
      </w:r>
      <w:r w:rsidRPr="00A8683A">
        <w:rPr>
          <w:rFonts w:eastAsia="Courier New"/>
        </w:rPr>
        <w:t>are limited by Florida Statute §725.06 (1) or any other Applicable Law</w:t>
      </w:r>
      <w:r w:rsidR="00A14CAE">
        <w:rPr>
          <w:rFonts w:eastAsia="Courier New"/>
        </w:rPr>
        <w:t>s</w:t>
      </w:r>
      <w:r w:rsidRPr="00A8683A">
        <w:rPr>
          <w:rFonts w:eastAsia="Courier New"/>
        </w:rPr>
        <w:t xml:space="preserve">, then with respect to the part so limited the monetary limitation on the extent of the indemnification shall be the greater of the (i) coverage amount of Commercial General Liability Insurance required under this </w:t>
      </w:r>
      <w:r w:rsidR="00B737EE">
        <w:rPr>
          <w:rFonts w:eastAsia="Courier New"/>
        </w:rPr>
        <w:t>Agreement</w:t>
      </w:r>
      <w:r w:rsidRPr="00A8683A">
        <w:rPr>
          <w:rFonts w:eastAsia="Courier New"/>
        </w:rPr>
        <w:t xml:space="preserve"> or (ii) $1,000,000.00. Otherwise, the obligations of this </w:t>
      </w:r>
      <w:r w:rsidR="001249D0">
        <w:rPr>
          <w:rFonts w:eastAsia="Courier New"/>
        </w:rPr>
        <w:t>Section 28.1</w:t>
      </w:r>
      <w:r w:rsidRPr="00A8683A">
        <w:rPr>
          <w:rFonts w:eastAsia="Courier New"/>
        </w:rPr>
        <w:t xml:space="preserve"> will not be limited by the amount of any insurance required to be obtained or maintained under this </w:t>
      </w:r>
      <w:r w:rsidR="00BE4F7F">
        <w:rPr>
          <w:rFonts w:eastAsia="Courier New"/>
        </w:rPr>
        <w:t>Agreement</w:t>
      </w:r>
      <w:r>
        <w:rPr>
          <w:rFonts w:eastAsia="Courier New"/>
        </w:rPr>
        <w:t>.</w:t>
      </w:r>
    </w:p>
    <w:p w14:paraId="1FC11CBD" w14:textId="13EE852E" w:rsidR="00217001" w:rsidRPr="000C4D3F" w:rsidRDefault="00217001" w:rsidP="00A8683A">
      <w:pPr>
        <w:pStyle w:val="Heading3"/>
        <w:rPr>
          <w:rFonts w:eastAsia="Courier New"/>
        </w:rPr>
      </w:pPr>
      <w:r w:rsidRPr="004F2B6D">
        <w:rPr>
          <w:rFonts w:eastAsiaTheme="minorHAnsi"/>
        </w:rPr>
        <w:t xml:space="preserve">In addition to the requirements stated above, to the extent required by </w:t>
      </w:r>
      <w:r>
        <w:rPr>
          <w:rFonts w:eastAsiaTheme="minorHAnsi"/>
        </w:rPr>
        <w:t xml:space="preserve">any </w:t>
      </w:r>
      <w:r w:rsidR="00AA299B">
        <w:rPr>
          <w:rFonts w:eastAsiaTheme="minorHAnsi"/>
        </w:rPr>
        <w:t xml:space="preserve">FDOT </w:t>
      </w:r>
      <w:r w:rsidRPr="004F2B6D">
        <w:rPr>
          <w:rFonts w:eastAsiaTheme="minorHAnsi"/>
        </w:rPr>
        <w:t xml:space="preserve">Public Transportation Grant Agreement </w:t>
      </w:r>
      <w:r>
        <w:rPr>
          <w:rFonts w:eastAsiaTheme="minorHAnsi"/>
        </w:rPr>
        <w:t xml:space="preserve">to which the Lessor is a party </w:t>
      </w:r>
      <w:r w:rsidRPr="004F2B6D">
        <w:rPr>
          <w:rFonts w:eastAsiaTheme="minorHAnsi"/>
        </w:rPr>
        <w:t xml:space="preserve">and to the fullest extent permitted by </w:t>
      </w:r>
      <w:r>
        <w:rPr>
          <w:rFonts w:eastAsiaTheme="minorHAnsi"/>
        </w:rPr>
        <w:t>Applicable L</w:t>
      </w:r>
      <w:r w:rsidRPr="004F2B6D">
        <w:rPr>
          <w:rFonts w:eastAsiaTheme="minorHAnsi"/>
        </w:rPr>
        <w:t>aw</w:t>
      </w:r>
      <w:r w:rsidR="00A14CAE">
        <w:rPr>
          <w:rFonts w:eastAsiaTheme="minorHAnsi"/>
        </w:rPr>
        <w:t>s</w:t>
      </w:r>
      <w:r w:rsidRPr="004F2B6D">
        <w:rPr>
          <w:rFonts w:eastAsiaTheme="minorHAnsi"/>
        </w:rPr>
        <w:t xml:space="preserve">, the </w:t>
      </w:r>
      <w:r>
        <w:t>Lessee</w:t>
      </w:r>
      <w:r w:rsidRPr="004F2B6D">
        <w:rPr>
          <w:rFonts w:eastAsiaTheme="minorHAnsi"/>
        </w:rPr>
        <w:t xml:space="preserve"> shall indemnify and hold harmless the State of Florida, FDOT, including FDOT’s officers and employees, from liabilities, damages, losses and costs, including, but not limited to, reasonable attorney’s fees, </w:t>
      </w:r>
      <w:r>
        <w:rPr>
          <w:rFonts w:eastAsiaTheme="minorHAnsi"/>
        </w:rPr>
        <w:t xml:space="preserve">to </w:t>
      </w:r>
      <w:r w:rsidRPr="004F2B6D">
        <w:rPr>
          <w:rFonts w:eastAsiaTheme="minorHAnsi"/>
        </w:rPr>
        <w:t xml:space="preserve">the extent caused by the negligence, recklessness or intentional wrongful </w:t>
      </w:r>
      <w:r w:rsidRPr="003D5797">
        <w:rPr>
          <w:rFonts w:eastAsiaTheme="minorHAnsi"/>
        </w:rPr>
        <w:t xml:space="preserve">misconduct of the </w:t>
      </w:r>
      <w:r w:rsidRPr="003D5797">
        <w:t xml:space="preserve">Lessee </w:t>
      </w:r>
      <w:r w:rsidRPr="003D5797">
        <w:rPr>
          <w:rFonts w:eastAsiaTheme="minorHAnsi"/>
        </w:rPr>
        <w:t xml:space="preserve">or any Lessee Party.  This indemnification in this paragraph shall survive the termination of this Agreement. Nothing contained in this </w:t>
      </w:r>
      <w:r w:rsidR="003D5797" w:rsidRPr="000C4D3F">
        <w:rPr>
          <w:rFonts w:eastAsiaTheme="minorHAnsi"/>
        </w:rPr>
        <w:t xml:space="preserve">paragraph nor elsewhere in this </w:t>
      </w:r>
      <w:r w:rsidR="007772BC" w:rsidRPr="003D5797">
        <w:rPr>
          <w:rFonts w:eastAsiaTheme="minorHAnsi"/>
        </w:rPr>
        <w:t xml:space="preserve">Agreement </w:t>
      </w:r>
      <w:r w:rsidRPr="003D5797">
        <w:rPr>
          <w:rFonts w:eastAsiaTheme="minorHAnsi"/>
        </w:rPr>
        <w:t>is intended nor shall it constitute a waiver of the State of Florida’s or FDOT’s sovereign immunity.</w:t>
      </w:r>
    </w:p>
    <w:p w14:paraId="4E78422C" w14:textId="77777777" w:rsidR="00A538A3" w:rsidRPr="003D5797" w:rsidRDefault="00A538A3" w:rsidP="00A8683A">
      <w:pPr>
        <w:pStyle w:val="Heading3"/>
        <w:rPr>
          <w:rFonts w:eastAsia="Courier New"/>
        </w:rPr>
      </w:pPr>
      <w:r w:rsidRPr="003D5797">
        <w:rPr>
          <w:rFonts w:eastAsiaTheme="minorHAnsi"/>
        </w:rPr>
        <w:t xml:space="preserve">Nothing contained in this </w:t>
      </w:r>
      <w:r w:rsidRPr="000C4D3F">
        <w:rPr>
          <w:rFonts w:eastAsiaTheme="minorHAnsi"/>
        </w:rPr>
        <w:t>Agreement</w:t>
      </w:r>
      <w:r w:rsidRPr="003D5797">
        <w:rPr>
          <w:rFonts w:eastAsiaTheme="minorHAnsi"/>
        </w:rPr>
        <w:t xml:space="preserve"> is intended nor shall it constitute a waiver of </w:t>
      </w:r>
      <w:r w:rsidR="00B612F1" w:rsidRPr="003D5797">
        <w:rPr>
          <w:rFonts w:eastAsiaTheme="minorHAnsi"/>
        </w:rPr>
        <w:t>Lessor</w:t>
      </w:r>
      <w:r w:rsidRPr="003D5797">
        <w:rPr>
          <w:rFonts w:eastAsiaTheme="minorHAnsi"/>
        </w:rPr>
        <w:t>’s sovereign immunity</w:t>
      </w:r>
      <w:r w:rsidR="003D5797" w:rsidRPr="000C4D3F">
        <w:rPr>
          <w:rFonts w:eastAsiaTheme="minorHAnsi"/>
        </w:rPr>
        <w:t>.</w:t>
      </w:r>
    </w:p>
    <w:p w14:paraId="768F5EB5" w14:textId="77777777" w:rsidR="00B560A8" w:rsidRDefault="00A8683A" w:rsidP="006614E9">
      <w:pPr>
        <w:pStyle w:val="Heading2"/>
        <w:rPr>
          <w:rFonts w:eastAsia="Courier New"/>
        </w:rPr>
      </w:pPr>
      <w:r w:rsidRPr="00A8683A">
        <w:rPr>
          <w:rFonts w:eastAsia="Courier New"/>
          <w:u w:val="single"/>
        </w:rPr>
        <w:t>Insurance</w:t>
      </w:r>
      <w:r w:rsidRPr="00E11622">
        <w:rPr>
          <w:rFonts w:eastAsia="Courier New"/>
        </w:rPr>
        <w:t>.</w:t>
      </w:r>
    </w:p>
    <w:p w14:paraId="753145F4" w14:textId="77777777" w:rsidR="00B560A8" w:rsidRDefault="00B560A8" w:rsidP="00B560A8">
      <w:pPr>
        <w:pStyle w:val="Heading3"/>
      </w:pPr>
      <w:r w:rsidRPr="00B560A8">
        <w:t xml:space="preserve">Lessee shall provide, pay for, and maintain throughout the Term of this </w:t>
      </w:r>
      <w:r>
        <w:t>Agreement</w:t>
      </w:r>
      <w:r w:rsidRPr="00B560A8">
        <w:t xml:space="preserve"> insurance</w:t>
      </w:r>
      <w:r>
        <w:t xml:space="preserve"> as specified herein</w:t>
      </w:r>
      <w:r w:rsidRPr="00B560A8">
        <w:t xml:space="preserve">. All insurance shall be from </w:t>
      </w:r>
      <w:r w:rsidR="001F6ED8" w:rsidRPr="00F22AD9">
        <w:t>nationally recognized companies rated no lower than A-VIII by A.M. Best Company</w:t>
      </w:r>
      <w:r w:rsidR="001F6ED8">
        <w:t xml:space="preserve"> </w:t>
      </w:r>
      <w:r w:rsidRPr="00B560A8">
        <w:t>authorized to do business in the State of Florida.</w:t>
      </w:r>
      <w:r>
        <w:t xml:space="preserve">  All liability insurance policies of Lessee required herein shall provide a severability of interest provision. The insurance coverages and limits required shall be evidenced by properly executed certificates of insurance. There shall be no legal prohibition preventing the </w:t>
      </w:r>
      <w:r>
        <w:lastRenderedPageBreak/>
        <w:t>issuer of any of the required policies of insurance from making payment under a policy in Highlands County, Florida, and all policies shall be construed in accordance with the laws of the State of Florida.</w:t>
      </w:r>
    </w:p>
    <w:p w14:paraId="7E5599BF" w14:textId="77777777" w:rsidR="00B560A8" w:rsidRDefault="00B560A8" w:rsidP="00B560A8">
      <w:pPr>
        <w:pStyle w:val="Heading3"/>
        <w:rPr>
          <w:b/>
        </w:rPr>
      </w:pPr>
      <w:r w:rsidRPr="0000790F">
        <w:t xml:space="preserve">All certificates shall provide that thirty (30) </w:t>
      </w:r>
      <w:r w:rsidRPr="000C4D3F">
        <w:t>days</w:t>
      </w:r>
      <w:r w:rsidR="009E56B7" w:rsidRPr="000C4D3F">
        <w:t>’</w:t>
      </w:r>
      <w:r w:rsidRPr="0000790F">
        <w:t xml:space="preserve"> prior written notice shall be given Lessor of any cancellation or reduction in the policies’ coverages below the requirements of this Article</w:t>
      </w:r>
      <w:r w:rsidR="00B43F92" w:rsidRPr="0000790F">
        <w:t>, state that right of subrogation by Lessee’s insurer is waived, and acknowledge coverage of indemnification provision in this Agreement</w:t>
      </w:r>
      <w:r w:rsidRPr="0000790F">
        <w:t xml:space="preserve">. </w:t>
      </w:r>
      <w:r w:rsidR="001B179F" w:rsidRPr="0000790F">
        <w:t>Lessor shall not only be stated as an “</w:t>
      </w:r>
      <w:r w:rsidR="000C4D3F">
        <w:t>A</w:t>
      </w:r>
      <w:r w:rsidR="001B179F" w:rsidRPr="0000790F">
        <w:t>dditional Insured”, but th</w:t>
      </w:r>
      <w:r w:rsidR="000C4D3F">
        <w:t>e</w:t>
      </w:r>
      <w:r w:rsidR="001B179F" w:rsidRPr="0000790F">
        <w:t xml:space="preserve"> Additional Insured Endorsement must be stated under “</w:t>
      </w:r>
      <w:r w:rsidR="00F0527F" w:rsidRPr="000C4D3F">
        <w:t>Description of</w:t>
      </w:r>
      <w:r w:rsidR="001B179F" w:rsidRPr="0000790F">
        <w:t xml:space="preserve"> added endorsements</w:t>
      </w:r>
      <w:r w:rsidR="00346E1B" w:rsidRPr="000C4D3F">
        <w:t>/Special Provisions</w:t>
      </w:r>
      <w:r w:rsidR="001B179F" w:rsidRPr="0000790F">
        <w:t xml:space="preserve">” and </w:t>
      </w:r>
      <w:r w:rsidR="001B179F" w:rsidRPr="000C4D3F">
        <w:rPr>
          <w:b/>
          <w:bCs w:val="0"/>
        </w:rPr>
        <w:t xml:space="preserve">a copy of the </w:t>
      </w:r>
      <w:r w:rsidR="007F2416" w:rsidRPr="000C4D3F">
        <w:rPr>
          <w:b/>
          <w:bCs w:val="0"/>
        </w:rPr>
        <w:t xml:space="preserve">Additional Insured </w:t>
      </w:r>
      <w:r w:rsidR="001B179F" w:rsidRPr="000C4D3F">
        <w:rPr>
          <w:b/>
          <w:bCs w:val="0"/>
        </w:rPr>
        <w:t>Endorsement must accompany the certificate</w:t>
      </w:r>
      <w:r w:rsidR="001B179F" w:rsidRPr="0000790F">
        <w:t xml:space="preserve">. </w:t>
      </w:r>
      <w:r w:rsidRPr="0000790F">
        <w:t>In the event of a reduction in any aggregate limit below the requirements of this Article, Lessee shall take immediate</w:t>
      </w:r>
      <w:r>
        <w:t xml:space="preserve"> steps to have such aggregate limit reinstated. If at any time the Lessor reasonably requests a written statement from the insurance company regarding any impairment to the aggregate limit of insurance, Lessee shall promptly deliver such statement to the Lessor.  Lessee shall make up any impairment when known to it. Lessee authorizes Lessor to confirm all information as to compliance with the insurance requirements herein with Lessee's insurance agents, brokers, and insurance carriers. All insurance coverages of Lessee shall be primary as regards any insurance or self-insurance program carried by Lessor with respect to all matters covered by the insurance requirements of this Article.</w:t>
      </w:r>
    </w:p>
    <w:p w14:paraId="34F83B2F" w14:textId="77777777" w:rsidR="00B560A8" w:rsidRDefault="00B560A8" w:rsidP="00B560A8">
      <w:pPr>
        <w:pStyle w:val="Heading3"/>
      </w:pPr>
      <w:bookmarkStart w:id="80" w:name="_Toc302131498"/>
      <w:r>
        <w:t>The acceptance of delivery by Lessor of any certificate of insurance evidencing Lessee's insurance coverages and limits does not constitute approval or agreement by Lessor that the insurance requirements have been met or that the insurance policies shown in the certificates of insurance are in compliance with the requirements herein.</w:t>
      </w:r>
      <w:bookmarkEnd w:id="80"/>
    </w:p>
    <w:p w14:paraId="32034B39" w14:textId="77777777" w:rsidR="009E56B7" w:rsidRPr="0000790F" w:rsidRDefault="009E56B7" w:rsidP="009E56B7">
      <w:pPr>
        <w:pStyle w:val="Heading3"/>
        <w:rPr>
          <w:rFonts w:eastAsia="Courier New"/>
        </w:rPr>
      </w:pPr>
      <w:r>
        <w:t xml:space="preserve">The required insurance coverages (including additional insured coverage) and limits shall be evidenced by a properly executed </w:t>
      </w:r>
      <w:r w:rsidRPr="0000790F">
        <w:t xml:space="preserve">certificate of insurance that shall be provided to Lessor before the start of work.  Along with the certificate of insurance, Lessee shall provide either full copies of the policies referenced in the certificate, </w:t>
      </w:r>
      <w:r w:rsidR="0096551A" w:rsidRPr="0000790F">
        <w:t>and</w:t>
      </w:r>
      <w:r w:rsidRPr="0000790F">
        <w:t xml:space="preserve"> copies of the additional insured endorsements from such policies.</w:t>
      </w:r>
    </w:p>
    <w:p w14:paraId="436998AE" w14:textId="59DFD454" w:rsidR="00B560A8" w:rsidRDefault="00B560A8" w:rsidP="00B560A8">
      <w:pPr>
        <w:pStyle w:val="Heading3"/>
      </w:pPr>
      <w:r>
        <w:t xml:space="preserve">Certificates of Insurance or other evidence must be filed with Lessor prior to any activity being performed on the Demised Premises by Lessee, and in no event later than five (5) days prior to the Commencement Date.  Lessee shall, before commencement of any work on the Demised Premises, furnish Lessor evidence that its contractor(s) is covered </w:t>
      </w:r>
      <w:r w:rsidR="00156F58">
        <w:t xml:space="preserve">by insurance </w:t>
      </w:r>
      <w:r>
        <w:t xml:space="preserve">to the reasonable satisfaction of Lessor. </w:t>
      </w:r>
    </w:p>
    <w:p w14:paraId="45133649" w14:textId="77777777" w:rsidR="00B560A8" w:rsidRDefault="00B560A8" w:rsidP="00B560A8">
      <w:pPr>
        <w:pStyle w:val="Heading3"/>
      </w:pPr>
      <w:r>
        <w:t>The insurance coverages and limits required of Lessee are designed to meet the minimum requirements of Lessor. They are not designed as a recommended insurance program for Lessee. Lessee alone shall be responsible for the sufficiency of its own insurance program.</w:t>
      </w:r>
    </w:p>
    <w:p w14:paraId="0D1657A7" w14:textId="77777777" w:rsidR="00B560A8" w:rsidRDefault="00B560A8" w:rsidP="00B560A8">
      <w:pPr>
        <w:pStyle w:val="Heading3"/>
      </w:pPr>
      <w:r>
        <w:t xml:space="preserve">Lessee and </w:t>
      </w:r>
      <w:r w:rsidR="00AE22EB">
        <w:t>Lessor</w:t>
      </w:r>
      <w:r>
        <w:t xml:space="preserve"> understand and agree that the limits and coverages of the insurance herein required may become inadequate </w:t>
      </w:r>
      <w:r w:rsidR="001249D0">
        <w:t xml:space="preserve">during the Term of this Agreement </w:t>
      </w:r>
      <w:r>
        <w:t>based on Lessee's activities and industry practices</w:t>
      </w:r>
      <w:r w:rsidR="001249D0">
        <w:t xml:space="preserve"> or general inflation</w:t>
      </w:r>
      <w:r w:rsidR="001F6ED8">
        <w:t xml:space="preserve"> in relation to the initial policy requirements</w:t>
      </w:r>
      <w:r>
        <w:t xml:space="preserve">, and Lessee agrees that it will increase such limits or provide such coverages as </w:t>
      </w:r>
      <w:r w:rsidR="00AE22EB">
        <w:lastRenderedPageBreak/>
        <w:t xml:space="preserve">Lessor may determine to </w:t>
      </w:r>
      <w:r>
        <w:t xml:space="preserve">be commercially reasonable at the time for facilities such as the Demised Premises within thirty (30) days after receipt of notice in writing from Lessor. </w:t>
      </w:r>
    </w:p>
    <w:p w14:paraId="2D2D5FEF" w14:textId="77777777" w:rsidR="00B560A8" w:rsidRDefault="00B560A8" w:rsidP="00B560A8">
      <w:pPr>
        <w:pStyle w:val="Heading3"/>
      </w:pPr>
      <w:r>
        <w:t>If any liability insurance required herein is to be issued or renewed on a "claims made" form as opposed to the "occurrence" form, the retroactive date for coverage shall be no later than the Effective Date of the Agreement and shall provide that in the event of cancellation or non-renewal, the discovery period for insurance claims (Tail Coverage) shall be unlimited.</w:t>
      </w:r>
    </w:p>
    <w:p w14:paraId="40C62B7E" w14:textId="4077E418" w:rsidR="00B560A8" w:rsidRDefault="00B560A8" w:rsidP="00B560A8">
      <w:pPr>
        <w:pStyle w:val="Heading3"/>
      </w:pPr>
      <w:r>
        <w:t>All of the required insurance coverages shall be issued as required by Applicable Law</w:t>
      </w:r>
      <w:r w:rsidR="00A14CAE">
        <w:t>s</w:t>
      </w:r>
      <w:r>
        <w:t xml:space="preserve"> and shall be endorsed, where necessary, to comply with the minimum requirements contained herein. Submissions required by this Article shall be given to:</w:t>
      </w:r>
    </w:p>
    <w:p w14:paraId="0D7F482F" w14:textId="77777777" w:rsidR="00DA4F69" w:rsidRDefault="00DA4F69" w:rsidP="00DA4F69">
      <w:pPr>
        <w:keepNext/>
        <w:ind w:left="2160"/>
        <w:rPr>
          <w:rFonts w:eastAsia="Courier New"/>
          <w:spacing w:val="5"/>
        </w:rPr>
      </w:pPr>
      <w:r>
        <w:rPr>
          <w:rFonts w:eastAsia="Courier New"/>
          <w:spacing w:val="5"/>
        </w:rPr>
        <w:t>City of Avon Park</w:t>
      </w:r>
    </w:p>
    <w:p w14:paraId="6700EA85" w14:textId="77777777" w:rsidR="00DA4F69" w:rsidRDefault="00DA4F69" w:rsidP="00DA4F69">
      <w:pPr>
        <w:keepNext/>
        <w:ind w:left="2160"/>
        <w:rPr>
          <w:rFonts w:eastAsia="Courier New"/>
          <w:spacing w:val="5"/>
        </w:rPr>
      </w:pPr>
      <w:r>
        <w:rPr>
          <w:rFonts w:eastAsia="Courier New"/>
          <w:spacing w:val="5"/>
        </w:rPr>
        <w:t>Attn. City Manager</w:t>
      </w:r>
    </w:p>
    <w:p w14:paraId="2931DA0B" w14:textId="77777777" w:rsidR="00DA4F69" w:rsidRDefault="00DA4F69" w:rsidP="00DA4F69">
      <w:pPr>
        <w:keepNext/>
        <w:ind w:left="2160"/>
        <w:rPr>
          <w:rFonts w:eastAsia="Courier New"/>
          <w:spacing w:val="5"/>
        </w:rPr>
      </w:pPr>
      <w:r>
        <w:rPr>
          <w:rFonts w:eastAsia="Courier New"/>
          <w:spacing w:val="5"/>
        </w:rPr>
        <w:t>City Hall Building – 2</w:t>
      </w:r>
      <w:r w:rsidRPr="00DA4F69">
        <w:rPr>
          <w:rFonts w:eastAsia="Courier New"/>
          <w:spacing w:val="5"/>
          <w:vertAlign w:val="superscript"/>
        </w:rPr>
        <w:t>nd</w:t>
      </w:r>
      <w:r>
        <w:rPr>
          <w:rFonts w:eastAsia="Courier New"/>
          <w:spacing w:val="5"/>
        </w:rPr>
        <w:t xml:space="preserve"> Floor</w:t>
      </w:r>
    </w:p>
    <w:p w14:paraId="788696C8" w14:textId="77777777" w:rsidR="00DA4F69" w:rsidRDefault="00DA4F69" w:rsidP="00DA4F69">
      <w:pPr>
        <w:keepNext/>
        <w:ind w:left="2160"/>
        <w:rPr>
          <w:rFonts w:eastAsia="Courier New"/>
          <w:spacing w:val="5"/>
        </w:rPr>
      </w:pPr>
      <w:r>
        <w:rPr>
          <w:rFonts w:eastAsia="Courier New"/>
          <w:spacing w:val="5"/>
        </w:rPr>
        <w:t xml:space="preserve">110 E. Main </w:t>
      </w:r>
      <w:r w:rsidR="00586F07">
        <w:rPr>
          <w:rFonts w:eastAsia="Courier New"/>
          <w:spacing w:val="5"/>
        </w:rPr>
        <w:t>S</w:t>
      </w:r>
      <w:r>
        <w:rPr>
          <w:rFonts w:eastAsia="Courier New"/>
          <w:spacing w:val="5"/>
        </w:rPr>
        <w:t>treet</w:t>
      </w:r>
    </w:p>
    <w:p w14:paraId="5E537F19" w14:textId="77777777" w:rsidR="00DA4F69" w:rsidRDefault="00DA4F69" w:rsidP="00DA4F69">
      <w:pPr>
        <w:keepNext/>
        <w:ind w:left="2160"/>
        <w:rPr>
          <w:rFonts w:eastAsia="Courier New"/>
          <w:spacing w:val="5"/>
        </w:rPr>
      </w:pPr>
      <w:r>
        <w:rPr>
          <w:rFonts w:eastAsia="Courier New"/>
          <w:spacing w:val="5"/>
        </w:rPr>
        <w:t>Avon Park, FL 33825</w:t>
      </w:r>
    </w:p>
    <w:p w14:paraId="443FD971" w14:textId="77777777" w:rsidR="00DA4F69" w:rsidRDefault="00DA4F69" w:rsidP="00DA4F69">
      <w:pPr>
        <w:keepNext/>
        <w:ind w:left="2160"/>
        <w:rPr>
          <w:rFonts w:eastAsia="Courier New"/>
          <w:spacing w:val="7"/>
        </w:rPr>
      </w:pPr>
    </w:p>
    <w:p w14:paraId="6085AB73" w14:textId="77777777" w:rsidR="00B560A8" w:rsidRPr="00B560A8" w:rsidRDefault="00B560A8" w:rsidP="00B560A8">
      <w:pPr>
        <w:pStyle w:val="Heading3"/>
      </w:pPr>
      <w:r w:rsidRPr="00B560A8">
        <w:rPr>
          <w:rFonts w:eastAsia="Courier New"/>
        </w:rPr>
        <w:t>Renewal</w:t>
      </w:r>
      <w:r>
        <w:t xml:space="preserve"> Certificates of Insurance shall be prov</w:t>
      </w:r>
      <w:r w:rsidRPr="0000790F">
        <w:t xml:space="preserve">ided to </w:t>
      </w:r>
      <w:r w:rsidRPr="000C4D3F">
        <w:t>Lessor</w:t>
      </w:r>
      <w:r w:rsidR="009E56B7" w:rsidRPr="0000790F">
        <w:t xml:space="preserve"> along with complete copies of renewal policies or copies of the additional insured endorsements from such policies, </w:t>
      </w:r>
      <w:r w:rsidRPr="0000790F">
        <w:t>a minimum of fifteen (15) days prior to expiration of current coverages.</w:t>
      </w:r>
    </w:p>
    <w:p w14:paraId="030F4E19" w14:textId="77777777" w:rsidR="00F5328A" w:rsidRDefault="00A8683A" w:rsidP="00B560A8">
      <w:pPr>
        <w:pStyle w:val="Heading3"/>
        <w:rPr>
          <w:rFonts w:eastAsia="Courier New"/>
        </w:rPr>
      </w:pPr>
      <w:r>
        <w:rPr>
          <w:rFonts w:eastAsia="Courier New"/>
        </w:rPr>
        <w:t>Lessee shall obtain and maintain insurance on the types, amounts, and conditions set forth below:</w:t>
      </w:r>
    </w:p>
    <w:p w14:paraId="7D33B719" w14:textId="77777777" w:rsidR="0088155E" w:rsidRPr="00842CB8" w:rsidRDefault="00BE4F7F" w:rsidP="00BF5D16">
      <w:pPr>
        <w:pStyle w:val="Heading4"/>
        <w:ind w:left="2160" w:firstLine="0"/>
      </w:pPr>
      <w:r w:rsidRPr="00141EC8">
        <w:rPr>
          <w:rFonts w:eastAsia="Courier New"/>
          <w:u w:val="single"/>
        </w:rPr>
        <w:t xml:space="preserve">Commercial General Liability </w:t>
      </w:r>
      <w:r w:rsidR="0088155E" w:rsidRPr="00141EC8">
        <w:rPr>
          <w:u w:val="single"/>
        </w:rPr>
        <w:t>Insurance</w:t>
      </w:r>
      <w:r w:rsidR="0088155E" w:rsidRPr="00842CB8">
        <w:t xml:space="preserve">, including Premises &amp; Operations, </w:t>
      </w:r>
      <w:r w:rsidR="00195EEC">
        <w:t xml:space="preserve">Bodily Injury, </w:t>
      </w:r>
      <w:r w:rsidR="0088155E" w:rsidRPr="00842CB8">
        <w:t xml:space="preserve">Personal Injury, </w:t>
      </w:r>
      <w:r w:rsidR="00195EEC">
        <w:t xml:space="preserve">Employer’s Liability, </w:t>
      </w:r>
      <w:r w:rsidR="0088155E" w:rsidRPr="00842CB8">
        <w:t xml:space="preserve">Contractual </w:t>
      </w:r>
      <w:r w:rsidR="00195EEC">
        <w:t xml:space="preserve">Liability </w:t>
      </w:r>
      <w:r w:rsidR="0088155E" w:rsidRPr="00842CB8">
        <w:t xml:space="preserve">for this </w:t>
      </w:r>
      <w:r w:rsidR="00AD5DF8">
        <w:t>Agreement</w:t>
      </w:r>
      <w:r w:rsidR="0088155E" w:rsidRPr="00842CB8">
        <w:t xml:space="preserve">, Independent Contractors, and Broad Form </w:t>
      </w:r>
      <w:r w:rsidR="00156F58">
        <w:t>P</w:t>
      </w:r>
      <w:r w:rsidR="0088155E" w:rsidRPr="00842CB8">
        <w:t>roperty Damage including Completed Operations.</w:t>
      </w:r>
    </w:p>
    <w:p w14:paraId="440425C2" w14:textId="77777777" w:rsidR="006D7E0C" w:rsidRDefault="0088155E" w:rsidP="00BF5D16">
      <w:pPr>
        <w:pStyle w:val="Heading4"/>
        <w:numPr>
          <w:ilvl w:val="0"/>
          <w:numId w:val="0"/>
        </w:numPr>
        <w:ind w:left="2160"/>
      </w:pPr>
      <w:r w:rsidRPr="00842CB8">
        <w:t>Limits of coverage shall not be less than:</w:t>
      </w:r>
    </w:p>
    <w:p w14:paraId="6E294EA1" w14:textId="77777777" w:rsidR="0088155E" w:rsidRPr="00842CB8" w:rsidRDefault="0088155E" w:rsidP="00BF5D16">
      <w:pPr>
        <w:pStyle w:val="Heading4"/>
        <w:numPr>
          <w:ilvl w:val="0"/>
          <w:numId w:val="0"/>
        </w:numPr>
        <w:ind w:left="2160"/>
      </w:pPr>
      <w:r w:rsidRPr="00842CB8">
        <w:t>$</w:t>
      </w:r>
      <w:r w:rsidR="0000790F">
        <w:t>6</w:t>
      </w:r>
      <w:r w:rsidRPr="00842CB8">
        <w:t xml:space="preserve">,000,000 Combined Single Limit each occurrence Bodily Injury, Personal Injury and Property Damage Liability, </w:t>
      </w:r>
    </w:p>
    <w:p w14:paraId="41BA5772" w14:textId="77777777" w:rsidR="006D7E0C" w:rsidRDefault="0088155E" w:rsidP="00BF5D16">
      <w:pPr>
        <w:suppressAutoHyphens/>
        <w:spacing w:after="120"/>
        <w:ind w:left="2160"/>
        <w:jc w:val="center"/>
        <w:rPr>
          <w:color w:val="000000"/>
        </w:rPr>
      </w:pPr>
      <w:r w:rsidRPr="00842CB8">
        <w:rPr>
          <w:color w:val="000000"/>
        </w:rPr>
        <w:t>OR</w:t>
      </w:r>
    </w:p>
    <w:p w14:paraId="24B98C0E" w14:textId="77777777" w:rsidR="0088155E" w:rsidRPr="006D7E0C" w:rsidRDefault="0088155E" w:rsidP="00BF5D16">
      <w:pPr>
        <w:pStyle w:val="Heading4"/>
        <w:numPr>
          <w:ilvl w:val="0"/>
          <w:numId w:val="0"/>
        </w:numPr>
        <w:ind w:left="2160"/>
      </w:pPr>
      <w:r w:rsidRPr="006D7E0C">
        <w:t>$</w:t>
      </w:r>
      <w:r w:rsidR="0000790F">
        <w:t>6</w:t>
      </w:r>
      <w:r w:rsidRPr="006D7E0C">
        <w:t xml:space="preserve">,000,000 each occurrence and aggregate for liability associated with all operations under this specific </w:t>
      </w:r>
      <w:r w:rsidR="00AD5DF8" w:rsidRPr="006D7E0C">
        <w:t>Agreement</w:t>
      </w:r>
      <w:r w:rsidRPr="006D7E0C">
        <w:t xml:space="preserve">. The aggregate limits shall be separately applicable to this </w:t>
      </w:r>
      <w:r w:rsidR="00AD5DF8" w:rsidRPr="006D7E0C">
        <w:t>Agreement</w:t>
      </w:r>
      <w:r w:rsidRPr="006D7E0C">
        <w:t>.</w:t>
      </w:r>
    </w:p>
    <w:p w14:paraId="7D3EAE2E" w14:textId="77777777" w:rsidR="00BE4F7F" w:rsidRDefault="00BE4F7F" w:rsidP="00BF5D16">
      <w:pPr>
        <w:pStyle w:val="Heading4"/>
        <w:ind w:left="2160" w:firstLine="0"/>
        <w:rPr>
          <w:rFonts w:eastAsia="Courier New"/>
        </w:rPr>
      </w:pPr>
      <w:r w:rsidRPr="00EB7577">
        <w:rPr>
          <w:rFonts w:eastAsia="Courier New"/>
        </w:rPr>
        <w:t xml:space="preserve">Airport Operator’s Insurance </w:t>
      </w:r>
      <w:r w:rsidR="001F6ED8">
        <w:rPr>
          <w:rFonts w:eastAsia="Courier New"/>
        </w:rPr>
        <w:t>with limits of no less than $10,000,000 per occurrence.</w:t>
      </w:r>
    </w:p>
    <w:p w14:paraId="68AD0448" w14:textId="77777777" w:rsidR="0088155E" w:rsidRPr="00EB7577" w:rsidRDefault="00BE4F7F" w:rsidP="00BF5D16">
      <w:pPr>
        <w:pStyle w:val="Heading4"/>
        <w:ind w:left="2160" w:firstLine="0"/>
        <w:rPr>
          <w:rFonts w:eastAsia="Courier New"/>
          <w:u w:val="single"/>
        </w:rPr>
      </w:pPr>
      <w:proofErr w:type="spellStart"/>
      <w:r w:rsidRPr="00EB7577">
        <w:rPr>
          <w:rFonts w:eastAsia="Courier New"/>
          <w:u w:val="single"/>
        </w:rPr>
        <w:t>Hangarkeeper’s</w:t>
      </w:r>
      <w:proofErr w:type="spellEnd"/>
      <w:r w:rsidRPr="00EB7577">
        <w:rPr>
          <w:rFonts w:eastAsia="Courier New"/>
          <w:u w:val="single"/>
        </w:rPr>
        <w:t xml:space="preserve"> Liability Insurance</w:t>
      </w:r>
      <w:r w:rsidR="001249D0" w:rsidRPr="00EB7577">
        <w:rPr>
          <w:rFonts w:eastAsia="Courier New"/>
        </w:rPr>
        <w:t xml:space="preserve"> </w:t>
      </w:r>
      <w:r w:rsidR="0088155E" w:rsidRPr="00333DB3">
        <w:t>providing property damage to aircraft which are the property of others and in the care, custody, or control of the Lessee, but only while such aircraft are not in flight,</w:t>
      </w:r>
      <w:r w:rsidR="0088155E">
        <w:t xml:space="preserve"> </w:t>
      </w:r>
      <w:r w:rsidR="0088155E" w:rsidRPr="00333DB3">
        <w:t xml:space="preserve">in an amount </w:t>
      </w:r>
      <w:r w:rsidR="00937221">
        <w:lastRenderedPageBreak/>
        <w:t xml:space="preserve">commensurate with the size, type, and number of aircraft utilizing </w:t>
      </w:r>
      <w:r w:rsidR="001D43DE">
        <w:t xml:space="preserve">or that may utilize </w:t>
      </w:r>
      <w:r w:rsidR="00937221">
        <w:t xml:space="preserve">the Airport.  Lessee shall regularly review its </w:t>
      </w:r>
      <w:proofErr w:type="spellStart"/>
      <w:r w:rsidR="00937221">
        <w:t>Hangarkeeper’s</w:t>
      </w:r>
      <w:proofErr w:type="spellEnd"/>
      <w:r w:rsidR="00937221">
        <w:t xml:space="preserve"> Legal Liability limits and adjust them as reasonably necessary.  Lessee shall report any such adjustments to Lessor</w:t>
      </w:r>
      <w:r w:rsidR="00F766AD">
        <w:t xml:space="preserve"> prior to their effective date</w:t>
      </w:r>
      <w:r w:rsidR="00937221">
        <w:t xml:space="preserve">.  Lessor reserves the right to </w:t>
      </w:r>
      <w:r w:rsidR="001D43DE">
        <w:t>establish</w:t>
      </w:r>
      <w:r w:rsidR="00937221">
        <w:t xml:space="preserve"> specific limits for </w:t>
      </w:r>
      <w:proofErr w:type="spellStart"/>
      <w:r w:rsidR="00937221">
        <w:t>Hangarkeeper’s</w:t>
      </w:r>
      <w:proofErr w:type="spellEnd"/>
      <w:r w:rsidR="00937221">
        <w:t xml:space="preserve"> Legal Liability insurance if, in Lessor’s reasonable discretion, it believes that Lessee’s existing policies are insufficient</w:t>
      </w:r>
      <w:r w:rsidR="001D43DE">
        <w:t xml:space="preserve"> to address the risks of aircraft that may operate at the Airport</w:t>
      </w:r>
      <w:r w:rsidR="00937221">
        <w:t>.</w:t>
      </w:r>
    </w:p>
    <w:p w14:paraId="508A3BCF" w14:textId="77777777" w:rsidR="0088155E" w:rsidRPr="0088155E" w:rsidRDefault="00BE4F7F" w:rsidP="00BF5D16">
      <w:pPr>
        <w:pStyle w:val="Heading4"/>
        <w:ind w:left="2160" w:firstLine="0"/>
        <w:rPr>
          <w:color w:val="000000"/>
        </w:rPr>
      </w:pPr>
      <w:r w:rsidRPr="00141EC8">
        <w:rPr>
          <w:rFonts w:eastAsia="Courier New"/>
          <w:u w:val="single"/>
        </w:rPr>
        <w:t>Pollution Liability Insurance</w:t>
      </w:r>
      <w:r w:rsidRPr="001249D0">
        <w:rPr>
          <w:rFonts w:eastAsia="Courier New"/>
        </w:rPr>
        <w:t xml:space="preserve"> </w:t>
      </w:r>
      <w:r w:rsidR="001249D0">
        <w:rPr>
          <w:rFonts w:eastAsia="Courier New"/>
        </w:rPr>
        <w:t xml:space="preserve">with limits of not less than </w:t>
      </w:r>
      <w:r w:rsidR="0088155E">
        <w:t xml:space="preserve">two million dollars ($2,000,000) per occurrence which policy shall include a reasonable period of time generally consistent with the policy in place on the Effective Date for discovery and reporting of each covered occurrence, covering the costs of remediating any sudden and accidental environmental contamination for which Lessee is responsible under this </w:t>
      </w:r>
      <w:r w:rsidR="00AD5DF8">
        <w:t>Agreement</w:t>
      </w:r>
      <w:r w:rsidR="0088155E">
        <w:t xml:space="preserve"> and for which Lessee has not commenced remediation activities as required under this </w:t>
      </w:r>
      <w:r w:rsidR="00AD5DF8">
        <w:t>Agreement</w:t>
      </w:r>
      <w:r w:rsidR="0088155E">
        <w:t xml:space="preserve"> within thirty (30) days of such remediation obligation arising under this </w:t>
      </w:r>
      <w:r w:rsidR="00AD5DF8">
        <w:t>Agreement</w:t>
      </w:r>
      <w:r w:rsidR="0088155E">
        <w:t>.</w:t>
      </w:r>
      <w:r w:rsidR="00195EEC">
        <w:t xml:space="preserve">  Pollution liability insurance shall also cover </w:t>
      </w:r>
      <w:r w:rsidR="00195EEC" w:rsidRPr="00771DAF">
        <w:rPr>
          <w:rFonts w:cs="Arial"/>
          <w:iCs/>
        </w:rPr>
        <w:t xml:space="preserve">natural resources damages, contractual </w:t>
      </w:r>
      <w:r w:rsidR="00195EEC">
        <w:rPr>
          <w:rFonts w:cs="Arial"/>
          <w:iCs/>
        </w:rPr>
        <w:t>liabilities related to pollution</w:t>
      </w:r>
      <w:r w:rsidR="00195EEC" w:rsidRPr="00771DAF">
        <w:rPr>
          <w:rFonts w:cs="Arial"/>
          <w:iCs/>
        </w:rPr>
        <w:t xml:space="preserve">, and claims arising from owned and non-owned disposal sites utilized in the performance of this </w:t>
      </w:r>
      <w:r w:rsidR="00195EEC">
        <w:rPr>
          <w:rFonts w:cs="Arial"/>
          <w:iCs/>
        </w:rPr>
        <w:t>Agreement.</w:t>
      </w:r>
      <w:r w:rsidR="00937221">
        <w:t xml:space="preserve">  </w:t>
      </w:r>
    </w:p>
    <w:p w14:paraId="6225657D" w14:textId="77777777" w:rsidR="0088155E" w:rsidRPr="0088155E" w:rsidRDefault="0088155E" w:rsidP="00BF5D16">
      <w:pPr>
        <w:pStyle w:val="Heading4"/>
        <w:ind w:left="2160" w:firstLine="0"/>
      </w:pPr>
      <w:r w:rsidRPr="00141EC8">
        <w:rPr>
          <w:u w:val="single"/>
        </w:rPr>
        <w:t>Workers' Compensation and Employer’</w:t>
      </w:r>
      <w:r w:rsidR="00156F58">
        <w:rPr>
          <w:u w:val="single"/>
        </w:rPr>
        <w:t>s</w:t>
      </w:r>
      <w:r w:rsidRPr="00141EC8">
        <w:rPr>
          <w:u w:val="single"/>
        </w:rPr>
        <w:t xml:space="preserve"> Liability Insurance</w:t>
      </w:r>
      <w:r w:rsidRPr="0088155E">
        <w:t xml:space="preserve"> in accordance with the statutes and regulations of the State of Florida</w:t>
      </w:r>
      <w:r w:rsidR="001249D0">
        <w:t>,</w:t>
      </w:r>
      <w:r w:rsidRPr="0088155E">
        <w:t xml:space="preserve"> including Employer’s Liability. </w:t>
      </w:r>
      <w:r w:rsidR="001249D0">
        <w:t xml:space="preserve"> </w:t>
      </w:r>
      <w:r w:rsidRPr="0088155E">
        <w:t>Limits shall not be less than:</w:t>
      </w:r>
    </w:p>
    <w:p w14:paraId="4FB35ED3" w14:textId="77777777" w:rsidR="0088155E" w:rsidRPr="00842CB8" w:rsidRDefault="0088155E" w:rsidP="00BF5D16">
      <w:pPr>
        <w:tabs>
          <w:tab w:val="left" w:pos="4320"/>
        </w:tabs>
        <w:suppressAutoHyphens/>
        <w:spacing w:after="120"/>
        <w:ind w:left="2160"/>
        <w:rPr>
          <w:color w:val="000000"/>
        </w:rPr>
      </w:pPr>
      <w:r w:rsidRPr="00842CB8">
        <w:rPr>
          <w:color w:val="000000"/>
        </w:rPr>
        <w:t>Workers’ Compensation</w:t>
      </w:r>
      <w:r w:rsidRPr="00842CB8">
        <w:rPr>
          <w:color w:val="000000"/>
        </w:rPr>
        <w:tab/>
      </w:r>
      <w:r w:rsidR="00460895">
        <w:rPr>
          <w:color w:val="000000"/>
        </w:rPr>
        <w:tab/>
      </w:r>
      <w:r w:rsidRPr="00842CB8">
        <w:rPr>
          <w:color w:val="000000"/>
        </w:rPr>
        <w:t>Florida Statutory requirements</w:t>
      </w:r>
    </w:p>
    <w:p w14:paraId="2F49AC81" w14:textId="77777777" w:rsidR="0088155E" w:rsidRPr="00842CB8" w:rsidRDefault="0088155E" w:rsidP="00BF5D16">
      <w:pPr>
        <w:tabs>
          <w:tab w:val="left" w:pos="4320"/>
        </w:tabs>
        <w:suppressAutoHyphens/>
        <w:spacing w:after="120"/>
        <w:ind w:left="2160"/>
        <w:rPr>
          <w:color w:val="000000"/>
        </w:rPr>
      </w:pPr>
      <w:r w:rsidRPr="00842CB8">
        <w:rPr>
          <w:color w:val="000000"/>
        </w:rPr>
        <w:t>Employer</w:t>
      </w:r>
      <w:r>
        <w:rPr>
          <w:color w:val="000000"/>
        </w:rPr>
        <w:t>’</w:t>
      </w:r>
      <w:r w:rsidRPr="00842CB8">
        <w:rPr>
          <w:color w:val="000000"/>
        </w:rPr>
        <w:t>s Liability</w:t>
      </w:r>
      <w:r w:rsidRPr="00842CB8">
        <w:rPr>
          <w:color w:val="000000"/>
        </w:rPr>
        <w:tab/>
      </w:r>
      <w:r w:rsidR="00460895">
        <w:rPr>
          <w:color w:val="000000"/>
        </w:rPr>
        <w:tab/>
      </w:r>
      <w:r w:rsidR="00BF5D16">
        <w:rPr>
          <w:color w:val="000000"/>
        </w:rPr>
        <w:tab/>
      </w:r>
      <w:r w:rsidRPr="00842CB8">
        <w:rPr>
          <w:color w:val="000000"/>
        </w:rPr>
        <w:t>$500,000 limit each accident</w:t>
      </w:r>
    </w:p>
    <w:p w14:paraId="386BA143" w14:textId="77777777" w:rsidR="0088155E" w:rsidRPr="00842CB8" w:rsidRDefault="0088155E" w:rsidP="00BF5D16">
      <w:pPr>
        <w:tabs>
          <w:tab w:val="left" w:pos="4320"/>
        </w:tabs>
        <w:suppressAutoHyphens/>
        <w:spacing w:after="120"/>
        <w:ind w:left="2160"/>
        <w:rPr>
          <w:color w:val="000000"/>
        </w:rPr>
      </w:pPr>
      <w:r w:rsidRPr="00842CB8">
        <w:rPr>
          <w:color w:val="000000"/>
        </w:rPr>
        <w:tab/>
      </w:r>
      <w:r w:rsidR="00460895">
        <w:rPr>
          <w:color w:val="000000"/>
        </w:rPr>
        <w:tab/>
      </w:r>
      <w:r w:rsidR="00460895">
        <w:rPr>
          <w:color w:val="000000"/>
        </w:rPr>
        <w:tab/>
      </w:r>
      <w:r w:rsidRPr="00842CB8">
        <w:rPr>
          <w:color w:val="000000"/>
        </w:rPr>
        <w:t>$500,000 limit disease aggregate</w:t>
      </w:r>
    </w:p>
    <w:p w14:paraId="14165D5C" w14:textId="77777777" w:rsidR="0088155E" w:rsidRPr="00842CB8" w:rsidRDefault="0088155E" w:rsidP="00BF5D16">
      <w:pPr>
        <w:tabs>
          <w:tab w:val="left" w:pos="4320"/>
        </w:tabs>
        <w:suppressAutoHyphens/>
        <w:spacing w:after="120"/>
        <w:ind w:left="2160"/>
        <w:rPr>
          <w:color w:val="000000"/>
        </w:rPr>
      </w:pPr>
      <w:r w:rsidRPr="00842CB8">
        <w:rPr>
          <w:color w:val="000000"/>
        </w:rPr>
        <w:tab/>
      </w:r>
      <w:r w:rsidR="00460895">
        <w:rPr>
          <w:color w:val="000000"/>
        </w:rPr>
        <w:tab/>
      </w:r>
      <w:r w:rsidR="00460895">
        <w:rPr>
          <w:color w:val="000000"/>
        </w:rPr>
        <w:tab/>
      </w:r>
      <w:r w:rsidRPr="00842CB8">
        <w:rPr>
          <w:color w:val="000000"/>
        </w:rPr>
        <w:t>$500,000 limit disease each employee</w:t>
      </w:r>
    </w:p>
    <w:p w14:paraId="390859FB" w14:textId="77777777" w:rsidR="0088155E" w:rsidRPr="00141EC8" w:rsidRDefault="00BE4F7F" w:rsidP="00BF5D16">
      <w:pPr>
        <w:pStyle w:val="Heading4"/>
        <w:ind w:left="2160" w:firstLine="0"/>
      </w:pPr>
      <w:r w:rsidRPr="00141EC8">
        <w:rPr>
          <w:rFonts w:eastAsia="Courier New"/>
          <w:u w:val="single"/>
        </w:rPr>
        <w:t>Automobile Insurance</w:t>
      </w:r>
      <w:r w:rsidRPr="00141EC8">
        <w:rPr>
          <w:rFonts w:eastAsia="Courier New"/>
        </w:rPr>
        <w:t xml:space="preserve"> </w:t>
      </w:r>
      <w:r w:rsidR="0088155E" w:rsidRPr="00141EC8">
        <w:t xml:space="preserve">shall be maintained by Lessee as to the ownership, maintenance and use of all owned, non-owned, leased or hired vehicles which are used commercially on </w:t>
      </w:r>
      <w:r w:rsidR="00195EEC">
        <w:t>the Demised P</w:t>
      </w:r>
      <w:r w:rsidR="0088155E" w:rsidRPr="00141EC8">
        <w:t>remises with limits of not less than:</w:t>
      </w:r>
    </w:p>
    <w:p w14:paraId="1070B792" w14:textId="77777777" w:rsidR="0088155E" w:rsidRPr="00842CB8" w:rsidRDefault="0088155E" w:rsidP="00BF5D16">
      <w:pPr>
        <w:tabs>
          <w:tab w:val="left" w:pos="-720"/>
          <w:tab w:val="left" w:pos="4140"/>
        </w:tabs>
        <w:suppressAutoHyphens/>
        <w:spacing w:after="120"/>
        <w:ind w:left="2160"/>
        <w:rPr>
          <w:color w:val="000000"/>
        </w:rPr>
      </w:pPr>
      <w:r w:rsidRPr="00842CB8">
        <w:rPr>
          <w:color w:val="000000"/>
        </w:rPr>
        <w:t>Bodily Injury Liability</w:t>
      </w:r>
      <w:r w:rsidRPr="00842CB8">
        <w:rPr>
          <w:color w:val="000000"/>
        </w:rPr>
        <w:tab/>
      </w:r>
      <w:r w:rsidR="00460895">
        <w:rPr>
          <w:color w:val="000000"/>
        </w:rPr>
        <w:tab/>
      </w:r>
      <w:r w:rsidRPr="00842CB8">
        <w:rPr>
          <w:color w:val="000000"/>
        </w:rPr>
        <w:t xml:space="preserve">$1,000,000 limit each </w:t>
      </w:r>
      <w:r w:rsidR="00460895">
        <w:rPr>
          <w:color w:val="000000"/>
        </w:rPr>
        <w:tab/>
      </w:r>
      <w:r w:rsidR="00460895">
        <w:rPr>
          <w:color w:val="000000"/>
        </w:rPr>
        <w:tab/>
      </w:r>
      <w:r w:rsidR="00460895">
        <w:rPr>
          <w:color w:val="000000"/>
        </w:rPr>
        <w:tab/>
      </w:r>
      <w:r w:rsidR="00460895">
        <w:rPr>
          <w:color w:val="000000"/>
        </w:rPr>
        <w:tab/>
      </w:r>
      <w:r w:rsidR="00460895">
        <w:rPr>
          <w:color w:val="000000"/>
        </w:rPr>
        <w:tab/>
      </w:r>
      <w:r w:rsidR="00460895">
        <w:rPr>
          <w:color w:val="000000"/>
        </w:rPr>
        <w:tab/>
      </w:r>
      <w:r w:rsidR="00460895">
        <w:rPr>
          <w:color w:val="000000"/>
        </w:rPr>
        <w:tab/>
      </w:r>
      <w:r w:rsidRPr="00842CB8">
        <w:rPr>
          <w:color w:val="000000"/>
        </w:rPr>
        <w:t xml:space="preserve">person/$1,000,000 limit each </w:t>
      </w:r>
      <w:r w:rsidR="00460895">
        <w:rPr>
          <w:color w:val="000000"/>
        </w:rPr>
        <w:tab/>
      </w:r>
      <w:r w:rsidR="00460895">
        <w:rPr>
          <w:color w:val="000000"/>
        </w:rPr>
        <w:tab/>
      </w:r>
      <w:r w:rsidR="00460895">
        <w:rPr>
          <w:color w:val="000000"/>
        </w:rPr>
        <w:tab/>
      </w:r>
      <w:r w:rsidR="00460895">
        <w:rPr>
          <w:color w:val="000000"/>
        </w:rPr>
        <w:tab/>
      </w:r>
      <w:r w:rsidR="00460895">
        <w:rPr>
          <w:color w:val="000000"/>
        </w:rPr>
        <w:tab/>
      </w:r>
      <w:r w:rsidR="00460895">
        <w:rPr>
          <w:color w:val="000000"/>
        </w:rPr>
        <w:tab/>
      </w:r>
      <w:r w:rsidRPr="00842CB8">
        <w:rPr>
          <w:color w:val="000000"/>
        </w:rPr>
        <w:t>accident</w:t>
      </w:r>
    </w:p>
    <w:p w14:paraId="4F3F1728" w14:textId="77777777" w:rsidR="0088155E" w:rsidRPr="00842CB8" w:rsidRDefault="0088155E" w:rsidP="00BF5D16">
      <w:pPr>
        <w:tabs>
          <w:tab w:val="left" w:pos="-720"/>
          <w:tab w:val="left" w:pos="4140"/>
        </w:tabs>
        <w:suppressAutoHyphens/>
        <w:spacing w:after="120"/>
        <w:ind w:left="2160"/>
        <w:rPr>
          <w:color w:val="000000"/>
        </w:rPr>
      </w:pPr>
      <w:r w:rsidRPr="00842CB8">
        <w:rPr>
          <w:color w:val="000000"/>
        </w:rPr>
        <w:t>Property Damage Liability</w:t>
      </w:r>
      <w:r w:rsidRPr="00842CB8">
        <w:rPr>
          <w:color w:val="000000"/>
        </w:rPr>
        <w:tab/>
        <w:t>$1,000,000 limit each accident</w:t>
      </w:r>
    </w:p>
    <w:p w14:paraId="42683F6F" w14:textId="77777777" w:rsidR="0088155E" w:rsidRPr="00842CB8" w:rsidRDefault="0088155E" w:rsidP="00BF5D16">
      <w:pPr>
        <w:tabs>
          <w:tab w:val="left" w:pos="-720"/>
          <w:tab w:val="left" w:pos="4140"/>
        </w:tabs>
        <w:suppressAutoHyphens/>
        <w:spacing w:after="120"/>
        <w:ind w:left="2160"/>
        <w:jc w:val="center"/>
        <w:rPr>
          <w:color w:val="000000"/>
        </w:rPr>
      </w:pPr>
      <w:r w:rsidRPr="00842CB8">
        <w:rPr>
          <w:color w:val="000000"/>
        </w:rPr>
        <w:t>OR</w:t>
      </w:r>
    </w:p>
    <w:p w14:paraId="3456605D" w14:textId="77777777" w:rsidR="00BF5D16" w:rsidRDefault="0088155E" w:rsidP="00BF5D16">
      <w:pPr>
        <w:tabs>
          <w:tab w:val="left" w:pos="-720"/>
          <w:tab w:val="left" w:pos="4140"/>
        </w:tabs>
        <w:suppressAutoHyphens/>
        <w:ind w:left="2160"/>
        <w:rPr>
          <w:color w:val="000000"/>
        </w:rPr>
      </w:pPr>
      <w:r w:rsidRPr="00842CB8">
        <w:rPr>
          <w:color w:val="000000"/>
        </w:rPr>
        <w:t>Bodily Injury and</w:t>
      </w:r>
      <w:r w:rsidRPr="00842CB8">
        <w:rPr>
          <w:color w:val="000000"/>
        </w:rPr>
        <w:tab/>
      </w:r>
      <w:r w:rsidR="00460895">
        <w:rPr>
          <w:color w:val="000000"/>
        </w:rPr>
        <w:tab/>
      </w:r>
      <w:r w:rsidR="00460895">
        <w:rPr>
          <w:color w:val="000000"/>
        </w:rPr>
        <w:tab/>
      </w:r>
      <w:r w:rsidRPr="00842CB8">
        <w:rPr>
          <w:color w:val="000000"/>
        </w:rPr>
        <w:t xml:space="preserve">$1,000,000 Combined Single Limit </w:t>
      </w:r>
      <w:r w:rsidR="00460895">
        <w:rPr>
          <w:color w:val="000000"/>
        </w:rPr>
        <w:tab/>
      </w:r>
    </w:p>
    <w:p w14:paraId="70BB9DDC" w14:textId="77777777" w:rsidR="0088155E" w:rsidRPr="00842CB8" w:rsidRDefault="00BF5D16" w:rsidP="00BF5D16">
      <w:pPr>
        <w:tabs>
          <w:tab w:val="left" w:pos="-720"/>
          <w:tab w:val="left" w:pos="4140"/>
        </w:tabs>
        <w:suppressAutoHyphens/>
        <w:spacing w:after="120"/>
        <w:ind w:left="2160"/>
        <w:rPr>
          <w:color w:val="000000"/>
        </w:rPr>
      </w:pPr>
      <w:r>
        <w:rPr>
          <w:color w:val="000000"/>
        </w:rPr>
        <w:t>P</w:t>
      </w:r>
      <w:r w:rsidRPr="00842CB8">
        <w:rPr>
          <w:color w:val="000000"/>
        </w:rPr>
        <w:t>roperty Damage Liability</w:t>
      </w:r>
      <w:r w:rsidR="00460895">
        <w:rPr>
          <w:color w:val="000000"/>
        </w:rPr>
        <w:tab/>
      </w:r>
      <w:r w:rsidR="0088155E" w:rsidRPr="00842CB8">
        <w:rPr>
          <w:color w:val="000000"/>
        </w:rPr>
        <w:t>each occurrence</w:t>
      </w:r>
    </w:p>
    <w:p w14:paraId="68A3E519" w14:textId="77777777" w:rsidR="00141EC8" w:rsidRDefault="00141EC8" w:rsidP="00BF5D16">
      <w:pPr>
        <w:tabs>
          <w:tab w:val="left" w:pos="-720"/>
          <w:tab w:val="left" w:pos="4320"/>
        </w:tabs>
        <w:suppressAutoHyphens/>
        <w:spacing w:after="120"/>
        <w:ind w:left="2160"/>
        <w:rPr>
          <w:color w:val="000000"/>
        </w:rPr>
      </w:pPr>
    </w:p>
    <w:p w14:paraId="7298EABD" w14:textId="77777777" w:rsidR="0088155E" w:rsidRDefault="0088155E" w:rsidP="00BF5D16">
      <w:pPr>
        <w:pStyle w:val="Heading4"/>
        <w:ind w:left="2160" w:firstLine="0"/>
      </w:pPr>
      <w:r w:rsidRPr="0000790F">
        <w:rPr>
          <w:u w:val="single"/>
        </w:rPr>
        <w:lastRenderedPageBreak/>
        <w:t>Umbrella Liability or Excess Liability Insurance</w:t>
      </w:r>
      <w:r w:rsidRPr="0000790F">
        <w:t xml:space="preserve"> shall not be less than </w:t>
      </w:r>
      <w:r w:rsidRPr="000C4D3F">
        <w:t>$1,000,000</w:t>
      </w:r>
      <w:r w:rsidRPr="0000790F">
        <w:t xml:space="preserve"> each occurrence and aggregate. The limits of primary liability insurance</w:t>
      </w:r>
      <w:r w:rsidRPr="00842CB8">
        <w:t xml:space="preserve"> for the General Liability and Employers’ Liability insurance coverages required in this section shall be not less than $500,000 Combined Single Limit each occurrence and aggregate where applicable for Bodily Injury, Personal Injury, and Property Damage liability.</w:t>
      </w:r>
    </w:p>
    <w:p w14:paraId="6F723BC2" w14:textId="77777777" w:rsidR="00B560A8" w:rsidRPr="00EB7577" w:rsidRDefault="0088155E" w:rsidP="00460895">
      <w:pPr>
        <w:pStyle w:val="Heading3"/>
      </w:pPr>
      <w:r w:rsidRPr="00EB7577">
        <w:rPr>
          <w:u w:val="single"/>
        </w:rPr>
        <w:t>Additional Insured</w:t>
      </w:r>
      <w:r w:rsidRPr="00141EC8">
        <w:t>.</w:t>
      </w:r>
      <w:r w:rsidRPr="00EB7577">
        <w:rPr>
          <w:b/>
        </w:rPr>
        <w:t xml:space="preserve">  </w:t>
      </w:r>
      <w:r w:rsidR="00195EEC" w:rsidRPr="00333DB3">
        <w:t xml:space="preserve">Lessee agrees to endorse </w:t>
      </w:r>
      <w:r w:rsidR="00195EEC">
        <w:t xml:space="preserve">Lessor </w:t>
      </w:r>
      <w:r w:rsidR="00195EEC" w:rsidRPr="00333DB3">
        <w:t xml:space="preserve">as an </w:t>
      </w:r>
      <w:r w:rsidR="00195EEC">
        <w:t>a</w:t>
      </w:r>
      <w:r w:rsidR="00195EEC" w:rsidRPr="00333DB3">
        <w:t>dditional</w:t>
      </w:r>
      <w:r w:rsidR="00195EEC">
        <w:t xml:space="preserve"> i</w:t>
      </w:r>
      <w:r w:rsidR="00195EEC" w:rsidRPr="00333DB3">
        <w:t xml:space="preserve">nsured </w:t>
      </w:r>
      <w:r w:rsidR="00195EEC">
        <w:t xml:space="preserve">on Lessee’s liability insurance policies, including primary and umbrella/excess policies, </w:t>
      </w:r>
      <w:r w:rsidR="00195EEC" w:rsidRPr="00771DAF">
        <w:t xml:space="preserve">with respect to liability arising out of the </w:t>
      </w:r>
      <w:r w:rsidR="00195EEC">
        <w:t xml:space="preserve">Lessee’s work, </w:t>
      </w:r>
      <w:r w:rsidR="00195EEC" w:rsidRPr="00771DAF">
        <w:t>under form CG 20 10 11 85 or</w:t>
      </w:r>
      <w:r w:rsidR="00195EEC">
        <w:t xml:space="preserve"> equivalent, not limited to Lessor’s </w:t>
      </w:r>
      <w:r w:rsidR="00195EEC" w:rsidRPr="00771DAF">
        <w:t xml:space="preserve">vicarious liability.  The additional insured coverage </w:t>
      </w:r>
      <w:r w:rsidR="00195EEC">
        <w:t xml:space="preserve">shall be primary and non-contributory as regards any insurance or self-insurance program carried by Lessor.  </w:t>
      </w:r>
      <w:r w:rsidR="00195EEC" w:rsidRPr="001F0FCE">
        <w:rPr>
          <w:color w:val="000000" w:themeColor="text1"/>
        </w:rPr>
        <w:t>The additional insured coverage limits afforded to Lessor shall be in the amount of the full limits of the relevant policies, irrespective of the required minimum limit</w:t>
      </w:r>
      <w:r w:rsidR="00195EEC">
        <w:rPr>
          <w:color w:val="000000" w:themeColor="text1"/>
        </w:rPr>
        <w:t xml:space="preserve">s set forth in this Agreement.  </w:t>
      </w:r>
      <w:r w:rsidR="00195EEC">
        <w:t>The additional insured endorsement in the policies shall specifically list the additional insureds as</w:t>
      </w:r>
      <w:r w:rsidR="00195EEC" w:rsidRPr="00333DB3" w:rsidDel="00195EEC">
        <w:t xml:space="preserve"> </w:t>
      </w:r>
      <w:r w:rsidRPr="00333DB3">
        <w:t>“</w:t>
      </w:r>
      <w:r w:rsidR="001D2DD6">
        <w:t>City of Avon Park, Florida</w:t>
      </w:r>
      <w:r>
        <w:t xml:space="preserve">, and its successors and assigns, and its </w:t>
      </w:r>
      <w:r w:rsidR="001D2DD6">
        <w:t>City Councilors</w:t>
      </w:r>
      <w:r>
        <w:t xml:space="preserve">, </w:t>
      </w:r>
      <w:r w:rsidR="001D2DD6">
        <w:t xml:space="preserve">elected or appointed officials, </w:t>
      </w:r>
      <w:r>
        <w:t>officers, employees, agents, contractors, subcontractors and invitees</w:t>
      </w:r>
      <w:r w:rsidR="00195EEC">
        <w:t>.</w:t>
      </w:r>
      <w:r w:rsidRPr="00333DB3">
        <w:t>”</w:t>
      </w:r>
    </w:p>
    <w:p w14:paraId="0C6B7F49" w14:textId="77777777" w:rsidR="009E56B7" w:rsidRPr="002C0C3E" w:rsidRDefault="009E56B7" w:rsidP="009E56B7">
      <w:pPr>
        <w:pStyle w:val="Heading3"/>
      </w:pPr>
      <w:r>
        <w:rPr>
          <w:color w:val="000000" w:themeColor="text1"/>
        </w:rPr>
        <w:t>Lessee’s</w:t>
      </w:r>
      <w:r w:rsidRPr="001F0FCE">
        <w:rPr>
          <w:color w:val="000000" w:themeColor="text1"/>
        </w:rPr>
        <w:t xml:space="preserve"> obligation to obtain insurance coverage</w:t>
      </w:r>
      <w:r>
        <w:rPr>
          <w:color w:val="000000" w:themeColor="text1"/>
        </w:rPr>
        <w:t xml:space="preserve"> as required by this Agreement</w:t>
      </w:r>
      <w:r w:rsidRPr="001F0FCE">
        <w:rPr>
          <w:color w:val="000000" w:themeColor="text1"/>
        </w:rPr>
        <w:t xml:space="preserve"> is separate and distinct from other obligations assumed by </w:t>
      </w:r>
      <w:r>
        <w:rPr>
          <w:color w:val="000000" w:themeColor="text1"/>
        </w:rPr>
        <w:t>Lessee</w:t>
      </w:r>
      <w:r w:rsidRPr="001F0FCE">
        <w:rPr>
          <w:color w:val="000000" w:themeColor="text1"/>
        </w:rPr>
        <w:t xml:space="preserve"> under this Agreement, and </w:t>
      </w:r>
      <w:r>
        <w:rPr>
          <w:color w:val="000000" w:themeColor="text1"/>
        </w:rPr>
        <w:t>Lessee’s</w:t>
      </w:r>
      <w:r w:rsidRPr="001F0FCE">
        <w:rPr>
          <w:color w:val="000000" w:themeColor="text1"/>
        </w:rPr>
        <w:t xml:space="preserve"> compliance with the insurance requirements set forth herein and the limits of insurance shall in no way modify or limit </w:t>
      </w:r>
      <w:r>
        <w:rPr>
          <w:color w:val="000000" w:themeColor="text1"/>
        </w:rPr>
        <w:t>Lessee’s</w:t>
      </w:r>
      <w:r w:rsidRPr="001F0FCE">
        <w:rPr>
          <w:color w:val="000000" w:themeColor="text1"/>
        </w:rPr>
        <w:t xml:space="preserve"> indemnification obligations under this Agreement.  Any and all deductibles or self-insured retentions in the insurance policies</w:t>
      </w:r>
      <w:r>
        <w:rPr>
          <w:color w:val="000000" w:themeColor="text1"/>
        </w:rPr>
        <w:t xml:space="preserve"> required by this Agreement</w:t>
      </w:r>
      <w:r w:rsidRPr="001F0FCE">
        <w:rPr>
          <w:color w:val="000000" w:themeColor="text1"/>
        </w:rPr>
        <w:t xml:space="preserve"> shall be assumed by, for the account of and at </w:t>
      </w:r>
      <w:r>
        <w:rPr>
          <w:color w:val="000000" w:themeColor="text1"/>
        </w:rPr>
        <w:t>Lessee’s</w:t>
      </w:r>
      <w:r w:rsidRPr="001F0FCE">
        <w:rPr>
          <w:color w:val="000000" w:themeColor="text1"/>
        </w:rPr>
        <w:t xml:space="preserve"> sole expense and responsibility.</w:t>
      </w:r>
      <w:r>
        <w:rPr>
          <w:color w:val="000000" w:themeColor="text1"/>
        </w:rPr>
        <w:t xml:space="preserve">  However, Lessor may satisfy any such deductibles or self-insured retentions at its sole discretion.</w:t>
      </w:r>
    </w:p>
    <w:p w14:paraId="12FEC619" w14:textId="77777777" w:rsidR="009E56B7" w:rsidRDefault="009E56B7" w:rsidP="009E56B7">
      <w:pPr>
        <w:pStyle w:val="Heading3"/>
      </w:pPr>
      <w:r>
        <w:rPr>
          <w:color w:val="000000" w:themeColor="text1"/>
        </w:rPr>
        <w:t xml:space="preserve">Lessee </w:t>
      </w:r>
      <w:r w:rsidRPr="002C0C3E">
        <w:rPr>
          <w:color w:val="000000" w:themeColor="text1"/>
        </w:rPr>
        <w:t xml:space="preserve">shall provide </w:t>
      </w:r>
      <w:r>
        <w:rPr>
          <w:color w:val="000000" w:themeColor="text1"/>
        </w:rPr>
        <w:t>Lessor</w:t>
      </w:r>
      <w:r w:rsidRPr="002C0C3E">
        <w:rPr>
          <w:color w:val="000000" w:themeColor="text1"/>
        </w:rPr>
        <w:t xml:space="preserve"> immediate notice of (i) any event occurring on or regarding </w:t>
      </w:r>
      <w:r>
        <w:rPr>
          <w:color w:val="000000" w:themeColor="text1"/>
        </w:rPr>
        <w:t xml:space="preserve">the </w:t>
      </w:r>
      <w:r w:rsidRPr="003E6D5F">
        <w:rPr>
          <w:rFonts w:eastAsia="Courier New"/>
        </w:rPr>
        <w:t>Demised Premises</w:t>
      </w:r>
      <w:r w:rsidRPr="002C0C3E">
        <w:rPr>
          <w:color w:val="000000" w:themeColor="text1"/>
        </w:rPr>
        <w:t xml:space="preserve"> or </w:t>
      </w:r>
      <w:r>
        <w:rPr>
          <w:color w:val="000000" w:themeColor="text1"/>
        </w:rPr>
        <w:t>Lessee’s operations or completed operations thereon</w:t>
      </w:r>
      <w:r w:rsidRPr="002C0C3E">
        <w:rPr>
          <w:color w:val="000000" w:themeColor="text1"/>
        </w:rPr>
        <w:t xml:space="preserve"> that is reportable to Lessee’s insurance carrier, and (ii) of any claim that has been made to Lessee’s insurers(s) regarding </w:t>
      </w:r>
      <w:r>
        <w:rPr>
          <w:color w:val="000000" w:themeColor="text1"/>
        </w:rPr>
        <w:t xml:space="preserve">the </w:t>
      </w:r>
      <w:r w:rsidRPr="003E6D5F">
        <w:rPr>
          <w:rFonts w:eastAsia="Courier New"/>
        </w:rPr>
        <w:t>Demised Premises</w:t>
      </w:r>
      <w:r w:rsidRPr="002C0C3E">
        <w:rPr>
          <w:color w:val="000000" w:themeColor="text1"/>
        </w:rPr>
        <w:t xml:space="preserve"> or </w:t>
      </w:r>
      <w:r>
        <w:rPr>
          <w:color w:val="000000" w:themeColor="text1"/>
        </w:rPr>
        <w:t>Lessee’s operations or completed operations thereon</w:t>
      </w:r>
      <w:r w:rsidRPr="002C0C3E">
        <w:rPr>
          <w:color w:val="000000" w:themeColor="text1"/>
        </w:rPr>
        <w:t xml:space="preserve">, and shall furnish </w:t>
      </w:r>
      <w:r>
        <w:rPr>
          <w:color w:val="000000" w:themeColor="text1"/>
        </w:rPr>
        <w:t>Lessor’s</w:t>
      </w:r>
      <w:r w:rsidRPr="002C0C3E">
        <w:rPr>
          <w:color w:val="000000" w:themeColor="text1"/>
        </w:rPr>
        <w:t xml:space="preserve"> a written report of any such event or claim within </w:t>
      </w:r>
      <w:r>
        <w:rPr>
          <w:color w:val="000000" w:themeColor="text1"/>
        </w:rPr>
        <w:t>five (5</w:t>
      </w:r>
      <w:r w:rsidRPr="002C0C3E">
        <w:rPr>
          <w:color w:val="000000" w:themeColor="text1"/>
        </w:rPr>
        <w:t>) days of its occurrence.</w:t>
      </w:r>
    </w:p>
    <w:p w14:paraId="530277DC" w14:textId="77777777" w:rsidR="009E56B7" w:rsidRDefault="009E56B7" w:rsidP="009E56B7">
      <w:pPr>
        <w:pStyle w:val="Heading3"/>
      </w:pPr>
      <w:r>
        <w:t>With the exception of pollution liability insurance, all insurance policies required herein shall be written on an occurrence form rather than a claims-made form.  If pollution coverage is written on a claims-made form, the retroactive date for coverage shall be no later than the Effective Date of the Agreement, and the coverage shall provide at least a three-year tail option that may be purchased at Lessor’s option that in the event of cancellation or non-renewal.</w:t>
      </w:r>
    </w:p>
    <w:p w14:paraId="20BD1767" w14:textId="77777777" w:rsidR="001F6ED8" w:rsidRDefault="001F6ED8" w:rsidP="00460895">
      <w:pPr>
        <w:pStyle w:val="Heading3"/>
        <w:rPr>
          <w:rFonts w:eastAsia="Courier New"/>
        </w:rPr>
      </w:pPr>
      <w:r w:rsidRPr="00837C96">
        <w:rPr>
          <w:spacing w:val="-2"/>
        </w:rPr>
        <w:t xml:space="preserve">It is further agreed that </w:t>
      </w:r>
      <w:r>
        <w:rPr>
          <w:spacing w:val="-2"/>
        </w:rPr>
        <w:t xml:space="preserve">Lessee </w:t>
      </w:r>
      <w:r w:rsidRPr="00837C96">
        <w:rPr>
          <w:spacing w:val="-2"/>
        </w:rPr>
        <w:t>shall not do or permit</w:t>
      </w:r>
      <w:r>
        <w:rPr>
          <w:spacing w:val="-2"/>
        </w:rPr>
        <w:t xml:space="preserve"> </w:t>
      </w:r>
      <w:r w:rsidRPr="00837C96">
        <w:rPr>
          <w:spacing w:val="-2"/>
        </w:rPr>
        <w:t xml:space="preserve">to be done anything upon any portion </w:t>
      </w:r>
      <w:r>
        <w:rPr>
          <w:spacing w:val="-2"/>
        </w:rPr>
        <w:t xml:space="preserve">of </w:t>
      </w:r>
      <w:r w:rsidRPr="00837C96">
        <w:rPr>
          <w:spacing w:val="-2"/>
        </w:rPr>
        <w:t xml:space="preserve">the </w:t>
      </w:r>
      <w:r>
        <w:rPr>
          <w:spacing w:val="-2"/>
        </w:rPr>
        <w:t>Demised P</w:t>
      </w:r>
      <w:r w:rsidRPr="00837C96">
        <w:rPr>
          <w:spacing w:val="-2"/>
        </w:rPr>
        <w:t>remises or bring or keep anything thereon which will in any way conflict with the conditions of any insurance poli</w:t>
      </w:r>
      <w:r>
        <w:rPr>
          <w:spacing w:val="-2"/>
        </w:rPr>
        <w:t xml:space="preserve">cies with respect to the Demised </w:t>
      </w:r>
      <w:r w:rsidRPr="00837C96">
        <w:rPr>
          <w:spacing w:val="-2"/>
        </w:rPr>
        <w:t>Premises</w:t>
      </w:r>
      <w:r>
        <w:rPr>
          <w:spacing w:val="-2"/>
        </w:rPr>
        <w:t xml:space="preserve"> to jeopardize coverage</w:t>
      </w:r>
      <w:r w:rsidRPr="00837C96">
        <w:rPr>
          <w:spacing w:val="-2"/>
        </w:rPr>
        <w:t xml:space="preserve">, </w:t>
      </w:r>
      <w:r>
        <w:rPr>
          <w:spacing w:val="-2"/>
        </w:rPr>
        <w:t>or by its existence exempt an insurer from coverage for liability or casualty</w:t>
      </w:r>
      <w:r w:rsidRPr="00837C96">
        <w:rPr>
          <w:spacing w:val="-2"/>
        </w:rPr>
        <w:t xml:space="preserve">, </w:t>
      </w:r>
      <w:r>
        <w:rPr>
          <w:spacing w:val="-2"/>
        </w:rPr>
        <w:t xml:space="preserve">or which will increase the rate of the insurance on the Demised Premises, </w:t>
      </w:r>
      <w:r w:rsidRPr="00837C96">
        <w:rPr>
          <w:spacing w:val="-2"/>
        </w:rPr>
        <w:t xml:space="preserve">or which will in any way obstruct or interfere with the rights of other tenants at the </w:t>
      </w:r>
      <w:r>
        <w:rPr>
          <w:spacing w:val="-2"/>
        </w:rPr>
        <w:t>A</w:t>
      </w:r>
      <w:r w:rsidRPr="00837C96">
        <w:rPr>
          <w:spacing w:val="-2"/>
        </w:rPr>
        <w:t>irport</w:t>
      </w:r>
      <w:r>
        <w:rPr>
          <w:spacing w:val="-2"/>
        </w:rPr>
        <w:t>.</w:t>
      </w:r>
    </w:p>
    <w:p w14:paraId="11379427" w14:textId="77777777" w:rsidR="001F6ED8" w:rsidRDefault="001F6ED8" w:rsidP="00460895">
      <w:pPr>
        <w:pStyle w:val="Heading3"/>
        <w:rPr>
          <w:rFonts w:eastAsia="Courier New"/>
        </w:rPr>
      </w:pPr>
      <w:r w:rsidRPr="000A04CE">
        <w:rPr>
          <w:rFonts w:eastAsia="Courier New"/>
        </w:rPr>
        <w:lastRenderedPageBreak/>
        <w:t xml:space="preserve">Any </w:t>
      </w:r>
      <w:r w:rsidR="0000790F">
        <w:rPr>
          <w:rFonts w:eastAsia="Courier New"/>
        </w:rPr>
        <w:t>coverage</w:t>
      </w:r>
      <w:r w:rsidR="0000790F" w:rsidRPr="000A04CE">
        <w:rPr>
          <w:rFonts w:eastAsia="Courier New"/>
        </w:rPr>
        <w:t xml:space="preserve"> </w:t>
      </w:r>
      <w:r w:rsidRPr="000A04CE">
        <w:rPr>
          <w:rFonts w:eastAsia="Courier New"/>
        </w:rPr>
        <w:t xml:space="preserve">provided by </w:t>
      </w:r>
      <w:r w:rsidRPr="000C4D3F">
        <w:rPr>
          <w:rFonts w:eastAsia="Courier New"/>
        </w:rPr>
        <w:t>Lessee</w:t>
      </w:r>
      <w:r w:rsidR="009B325D" w:rsidRPr="000C4D3F">
        <w:rPr>
          <w:rFonts w:eastAsia="Courier New"/>
        </w:rPr>
        <w:t>’s policies</w:t>
      </w:r>
      <w:r w:rsidRPr="000A04CE">
        <w:rPr>
          <w:rFonts w:eastAsia="Courier New"/>
        </w:rPr>
        <w:t xml:space="preserve"> shall be primary insurance for any event occurring on the Demised Premises or otherwise indemnified by Lessee and provide that the </w:t>
      </w:r>
      <w:r w:rsidR="00C5173F">
        <w:rPr>
          <w:rFonts w:eastAsia="Courier New"/>
        </w:rPr>
        <w:t>L</w:t>
      </w:r>
      <w:r w:rsidR="00C5173F" w:rsidRPr="000A04CE">
        <w:rPr>
          <w:rFonts w:eastAsia="Courier New"/>
        </w:rPr>
        <w:t xml:space="preserve">essee’s </w:t>
      </w:r>
      <w:r w:rsidRPr="000A04CE">
        <w:rPr>
          <w:rFonts w:eastAsia="Courier New"/>
        </w:rPr>
        <w:t>insurer</w:t>
      </w:r>
      <w:r w:rsidR="009B325D" w:rsidRPr="000C4D3F">
        <w:rPr>
          <w:rFonts w:eastAsia="Courier New"/>
        </w:rPr>
        <w:t>(s)</w:t>
      </w:r>
      <w:r w:rsidRPr="000A04CE">
        <w:rPr>
          <w:rFonts w:eastAsia="Courier New"/>
        </w:rPr>
        <w:t xml:space="preserve"> shall not subrogate against Lessor or its insurer.</w:t>
      </w:r>
      <w:r w:rsidR="005D7E8B">
        <w:rPr>
          <w:rFonts w:eastAsia="Courier New"/>
        </w:rPr>
        <w:t xml:space="preserve"> </w:t>
      </w:r>
    </w:p>
    <w:p w14:paraId="1C3B4575" w14:textId="77777777" w:rsidR="00BE4F7F" w:rsidRPr="00B560A8" w:rsidRDefault="00BE4F7F" w:rsidP="00460895">
      <w:pPr>
        <w:pStyle w:val="Heading3"/>
        <w:rPr>
          <w:rFonts w:eastAsia="Courier New"/>
        </w:rPr>
      </w:pPr>
      <w:r w:rsidRPr="00B560A8">
        <w:rPr>
          <w:rFonts w:eastAsia="Courier New"/>
        </w:rPr>
        <w:t>Failure to maintain the insurance in the types and amounts set forth in this Article shall be an Event of Default</w:t>
      </w:r>
      <w:r w:rsidR="001F6ED8">
        <w:rPr>
          <w:rFonts w:eastAsia="Courier New"/>
        </w:rPr>
        <w:t>, and in Lessor’s sole discretion, it may seek to temporarily obtain,</w:t>
      </w:r>
      <w:r w:rsidR="001F6ED8" w:rsidRPr="000A1A9C">
        <w:rPr>
          <w:rFonts w:eastAsia="Courier New"/>
        </w:rPr>
        <w:t xml:space="preserve"> </w:t>
      </w:r>
      <w:r w:rsidR="001F6ED8">
        <w:rPr>
          <w:rFonts w:eastAsia="Courier New"/>
        </w:rPr>
        <w:t>at Lessee’s expense, any insurance required in this Agreement but not provided by Lessee, while Lessor retains any right to proceed legally against Lessee for the Event of Default</w:t>
      </w:r>
      <w:r w:rsidRPr="00B560A8">
        <w:rPr>
          <w:rFonts w:eastAsia="Courier New"/>
        </w:rPr>
        <w:t>.</w:t>
      </w:r>
      <w:r w:rsidR="009E56B7">
        <w:rPr>
          <w:rFonts w:eastAsia="Courier New"/>
        </w:rPr>
        <w:t xml:space="preserve">  </w:t>
      </w:r>
      <w:r w:rsidR="009E56B7" w:rsidRPr="002C0C3E">
        <w:rPr>
          <w:rFonts w:eastAsia="Courier New"/>
        </w:rPr>
        <w:t>In such event, Lessee agrees to cooperate with Lessor and Lessor’s insurance representatives in placement of such insurance.</w:t>
      </w:r>
      <w:r w:rsidRPr="00B560A8">
        <w:rPr>
          <w:rFonts w:eastAsia="Courier New"/>
        </w:rPr>
        <w:t xml:space="preserve"> </w:t>
      </w:r>
    </w:p>
    <w:bookmarkEnd w:id="79"/>
    <w:p w14:paraId="28E45034" w14:textId="77777777" w:rsidR="00F5328A" w:rsidRPr="0074012A" w:rsidRDefault="007B09DD" w:rsidP="007B09DD">
      <w:pPr>
        <w:pStyle w:val="Heading1"/>
        <w:rPr>
          <w:rFonts w:eastAsia="Courier New"/>
          <w:b/>
          <w:bCs w:val="0"/>
          <w:spacing w:val="6"/>
        </w:rPr>
      </w:pPr>
      <w:r>
        <w:rPr>
          <w:rFonts w:eastAsia="Courier New"/>
          <w:spacing w:val="6"/>
        </w:rPr>
        <w:br/>
      </w:r>
      <w:bookmarkStart w:id="81" w:name="_Toc129861778"/>
      <w:r w:rsidR="00F5328A" w:rsidRPr="0074012A">
        <w:rPr>
          <w:rFonts w:eastAsia="Courier New"/>
          <w:b/>
          <w:bCs w:val="0"/>
        </w:rPr>
        <w:t>Fire and Other Casualty</w:t>
      </w:r>
      <w:bookmarkEnd w:id="81"/>
    </w:p>
    <w:p w14:paraId="59E5A54B" w14:textId="77777777" w:rsidR="00F5328A" w:rsidRDefault="00F5328A" w:rsidP="007B09DD">
      <w:pPr>
        <w:pStyle w:val="Heading2"/>
        <w:rPr>
          <w:rFonts w:eastAsia="Courier New"/>
        </w:rPr>
      </w:pPr>
      <w:r>
        <w:rPr>
          <w:rFonts w:eastAsia="Courier New"/>
        </w:rPr>
        <w:t>From and after the Commencement Date, Lessee shall keep insured any and all buildings and improvements upon the Demised Premises against all loss or damage by fire and other risks covered by standard extended coverage, in amounts sufficient to prevent any party</w:t>
      </w:r>
      <w:r>
        <w:rPr>
          <w:rFonts w:eastAsia="Courier New"/>
          <w:vertAlign w:val="superscript"/>
        </w:rPr>
        <w:t>-</w:t>
      </w:r>
      <w:r>
        <w:rPr>
          <w:rFonts w:eastAsia="Courier New"/>
        </w:rPr>
        <w:t xml:space="preserve">in interest from being or becoming a co-insurer on any part of the risk, which amount shall not be less than </w:t>
      </w:r>
      <w:r w:rsidR="00141EC8">
        <w:rPr>
          <w:rFonts w:eastAsia="Courier New"/>
        </w:rPr>
        <w:t>10</w:t>
      </w:r>
      <w:r>
        <w:rPr>
          <w:rFonts w:eastAsia="Courier New"/>
        </w:rPr>
        <w:t>0% of the full insurable value.</w:t>
      </w:r>
    </w:p>
    <w:p w14:paraId="5A03163F" w14:textId="77777777" w:rsidR="00F5328A" w:rsidRDefault="00EB7577" w:rsidP="006614E9">
      <w:pPr>
        <w:pStyle w:val="BodyText0"/>
        <w:rPr>
          <w:rFonts w:eastAsia="Courier New"/>
        </w:rPr>
      </w:pPr>
      <w:r>
        <w:rPr>
          <w:rFonts w:eastAsia="Courier New"/>
        </w:rPr>
        <w:tab/>
      </w:r>
      <w:r w:rsidR="00F5328A">
        <w:rPr>
          <w:rFonts w:eastAsia="Courier New"/>
        </w:rPr>
        <w:t>The aforesaid insurance coverage and renewal thereof shall insure Lessor and Lessee and any mortgagee, sublessee or sublessee</w:t>
      </w:r>
      <w:r w:rsidR="00F73FC7">
        <w:rPr>
          <w:rFonts w:eastAsia="Courier New"/>
        </w:rPr>
        <w:t>’</w:t>
      </w:r>
      <w:r w:rsidR="00F5328A">
        <w:rPr>
          <w:rFonts w:eastAsia="Courier New"/>
        </w:rPr>
        <w:t>s mortgagee as their interests may appear and shall provide that the loss, if any, shall be adjusted with Lessor, Lessee, and any mortgagee and shall be payable to Lessor, Lessee and any mortgagee, sublessee or sublessee</w:t>
      </w:r>
      <w:r w:rsidR="00F73FC7">
        <w:rPr>
          <w:rFonts w:eastAsia="Courier New"/>
        </w:rPr>
        <w:t>’</w:t>
      </w:r>
      <w:r w:rsidR="00F5328A">
        <w:rPr>
          <w:rFonts w:eastAsia="Courier New"/>
        </w:rPr>
        <w:t>s mortgage as their interests may appear.</w:t>
      </w:r>
    </w:p>
    <w:p w14:paraId="43794D39" w14:textId="77777777" w:rsidR="00F5328A" w:rsidRPr="007B09DD" w:rsidRDefault="00F5328A" w:rsidP="007B09DD">
      <w:pPr>
        <w:pStyle w:val="Heading2"/>
        <w:rPr>
          <w:rFonts w:eastAsia="Courier New"/>
        </w:rPr>
      </w:pPr>
      <w:r>
        <w:rPr>
          <w:rFonts w:eastAsia="Courier New"/>
        </w:rPr>
        <w:t xml:space="preserve">In the event of any damage or loss to the Demised Premises by reason of fire or other casualty against which insurance is </w:t>
      </w:r>
      <w:r w:rsidR="00452618">
        <w:rPr>
          <w:rFonts w:eastAsia="Courier New"/>
        </w:rPr>
        <w:t xml:space="preserve">required to be </w:t>
      </w:r>
      <w:r>
        <w:rPr>
          <w:rFonts w:eastAsia="Courier New"/>
        </w:rPr>
        <w:t xml:space="preserve">carried pursuant to this Article, Lessee shall give notice thereof to Lessor. If any building(s) or improvements on the Demised Premises shall at any time be damaged or destroyed by fire or other casualty against which insurance is </w:t>
      </w:r>
      <w:r w:rsidR="00452618">
        <w:rPr>
          <w:rFonts w:eastAsia="Courier New"/>
        </w:rPr>
        <w:t xml:space="preserve">required to be </w:t>
      </w:r>
      <w:r>
        <w:rPr>
          <w:rFonts w:eastAsia="Courier New"/>
        </w:rPr>
        <w:t>carried pursuant to this Article, Lessee shall as soon as reasonably possible repair or rebuild the same at Lessee</w:t>
      </w:r>
      <w:r w:rsidR="00F73FC7">
        <w:rPr>
          <w:rFonts w:eastAsia="Courier New"/>
        </w:rPr>
        <w:t>’</w:t>
      </w:r>
      <w:r>
        <w:rPr>
          <w:rFonts w:eastAsia="Courier New"/>
        </w:rPr>
        <w:t>s expense, so as to make the building or improvements at least</w:t>
      </w:r>
      <w:r w:rsidR="007B09DD">
        <w:rPr>
          <w:rFonts w:eastAsia="Courier New"/>
        </w:rPr>
        <w:t xml:space="preserve"> </w:t>
      </w:r>
      <w:r w:rsidRPr="007B09DD">
        <w:rPr>
          <w:rFonts w:eastAsia="Courier New"/>
        </w:rPr>
        <w:t>equal in value to the building or improvements existing immediately prior to such occurrence. Lessor shall apply and make available and pay to Lessee the proceeds of any fire or other casualty insurance paid to Lessor.</w:t>
      </w:r>
    </w:p>
    <w:p w14:paraId="1F94517C" w14:textId="77777777" w:rsidR="00F5328A" w:rsidRDefault="00F5328A" w:rsidP="006614E9">
      <w:pPr>
        <w:pStyle w:val="BodyText0"/>
        <w:rPr>
          <w:rFonts w:eastAsia="Courier New"/>
        </w:rPr>
      </w:pPr>
      <w:r>
        <w:rPr>
          <w:rFonts w:eastAsia="Courier New"/>
        </w:rPr>
        <w:t>To the extent that any lo</w:t>
      </w:r>
      <w:r w:rsidR="007B09DD">
        <w:rPr>
          <w:rFonts w:eastAsia="Courier New"/>
        </w:rPr>
        <w:t>ss is</w:t>
      </w:r>
      <w:r>
        <w:rPr>
          <w:rFonts w:eastAsia="Courier New"/>
        </w:rPr>
        <w:t xml:space="preserve"> recouped by actual payment to Lessor of the proceeds of the insurance herein referred to above, Lessor will, out of such proceeds, pay to Lessee its costs of rebuilding or repairing the portion or all of the Demised Premises which has been damaged</w:t>
      </w:r>
      <w:r w:rsidR="007B09DD">
        <w:rPr>
          <w:rFonts w:eastAsia="Courier New"/>
        </w:rPr>
        <w:t xml:space="preserve"> </w:t>
      </w:r>
      <w:r>
        <w:rPr>
          <w:rFonts w:eastAsia="Courier New"/>
        </w:rPr>
        <w:t>or destroyed.</w:t>
      </w:r>
    </w:p>
    <w:p w14:paraId="1806CA5B" w14:textId="77777777" w:rsidR="00F5328A" w:rsidRDefault="00F5328A" w:rsidP="006614E9">
      <w:pPr>
        <w:pStyle w:val="BodyText0"/>
        <w:rPr>
          <w:rFonts w:eastAsia="Courier New"/>
        </w:rPr>
      </w:pPr>
      <w:r>
        <w:rPr>
          <w:rFonts w:eastAsia="Courier New"/>
        </w:rPr>
        <w:t xml:space="preserve">If, moreover, there is damage or destruction to the Demised Premises which occurs within the last </w:t>
      </w:r>
      <w:r w:rsidR="00141EC8">
        <w:rPr>
          <w:rFonts w:eastAsia="Courier New"/>
        </w:rPr>
        <w:t>five</w:t>
      </w:r>
      <w:r>
        <w:rPr>
          <w:rFonts w:eastAsia="Courier New"/>
        </w:rPr>
        <w:t xml:space="preserve"> years of the Term, the obligations of the Lessee to repair, replace or rebuild such damaged or destroyed property shall be discharged (provided that the insurance applicable thereto has been maintained in full force and effect) and the entire proceeds of the insurance applicable thereto shall be apportioned between Lessor and Lessee.</w:t>
      </w:r>
    </w:p>
    <w:p w14:paraId="578DC366" w14:textId="77777777" w:rsidR="009D6129" w:rsidRPr="0074012A" w:rsidRDefault="009D6129" w:rsidP="009D6129">
      <w:pPr>
        <w:pStyle w:val="Heading1"/>
        <w:rPr>
          <w:rFonts w:eastAsia="Courier New"/>
          <w:b/>
          <w:bCs w:val="0"/>
          <w:spacing w:val="6"/>
        </w:rPr>
      </w:pPr>
      <w:r>
        <w:rPr>
          <w:rFonts w:eastAsia="Courier New"/>
          <w:spacing w:val="6"/>
        </w:rPr>
        <w:lastRenderedPageBreak/>
        <w:br/>
      </w:r>
      <w:bookmarkStart w:id="82" w:name="_Toc129861779"/>
      <w:r w:rsidRPr="0074012A">
        <w:rPr>
          <w:rFonts w:eastAsia="Courier New"/>
          <w:b/>
          <w:bCs w:val="0"/>
          <w:spacing w:val="6"/>
        </w:rPr>
        <w:t>Force Majeure</w:t>
      </w:r>
      <w:bookmarkEnd w:id="82"/>
    </w:p>
    <w:p w14:paraId="748DFEB0" w14:textId="77777777" w:rsidR="009D6129" w:rsidRPr="009D6129" w:rsidRDefault="009D6129" w:rsidP="00F57D99">
      <w:pPr>
        <w:pStyle w:val="Heading2"/>
        <w:numPr>
          <w:ilvl w:val="0"/>
          <w:numId w:val="0"/>
        </w:numPr>
        <w:ind w:firstLine="720"/>
        <w:rPr>
          <w:rFonts w:eastAsia="Courier New"/>
        </w:rPr>
      </w:pPr>
      <w:r>
        <w:t>Except for Lessee’s obligation to pay Rent</w:t>
      </w:r>
      <w:r w:rsidR="00CB1FE1">
        <w:t>, Additional Rent</w:t>
      </w:r>
      <w:r>
        <w:t xml:space="preserve"> and other fees and charges due hereunder, it shall not be considered an Event of Default and all deadlines shall be extended on a day-for-day basis </w:t>
      </w:r>
      <w:r w:rsidRPr="00417739">
        <w:t xml:space="preserve">if </w:t>
      </w:r>
      <w:r>
        <w:t>Lessor</w:t>
      </w:r>
      <w:r w:rsidRPr="00417739">
        <w:t xml:space="preserve"> </w:t>
      </w:r>
      <w:r>
        <w:t>or</w:t>
      </w:r>
      <w:r w:rsidRPr="00417739">
        <w:t xml:space="preserve"> Lessee is prevented from performing any of the </w:t>
      </w:r>
      <w:r>
        <w:t xml:space="preserve">other </w:t>
      </w:r>
      <w:r w:rsidRPr="00417739">
        <w:t xml:space="preserve">obligations imposed under this </w:t>
      </w:r>
      <w:r w:rsidR="00B737EE">
        <w:t>Agreement</w:t>
      </w:r>
      <w:r w:rsidRPr="00417739">
        <w:t xml:space="preserve"> by reason of strikes, boycotts, labor disputes, embargoes, shortage of energy or materials, acts of God, acts of the public enemy, acts of superior </w:t>
      </w:r>
      <w:r w:rsidR="00452618">
        <w:t>G</w:t>
      </w:r>
      <w:r w:rsidRPr="00417739">
        <w:t xml:space="preserve">overnmental </w:t>
      </w:r>
      <w:r w:rsidR="00452618">
        <w:t>A</w:t>
      </w:r>
      <w:r w:rsidRPr="00417739">
        <w:t xml:space="preserve">uthority, weather conditions, </w:t>
      </w:r>
      <w:r>
        <w:t xml:space="preserve">natural disasters, </w:t>
      </w:r>
      <w:r w:rsidRPr="00417739">
        <w:t xml:space="preserve">riots, rebellion, sabotage, </w:t>
      </w:r>
      <w:r w:rsidR="00141EC8">
        <w:t xml:space="preserve">epidemics, </w:t>
      </w:r>
      <w:r w:rsidRPr="00417739">
        <w:t xml:space="preserve">pandemics, </w:t>
      </w:r>
      <w:r w:rsidR="00141EC8">
        <w:t xml:space="preserve">public health emergencies, </w:t>
      </w:r>
      <w:r>
        <w:t xml:space="preserve">declarations of emergency, </w:t>
      </w:r>
      <w:r w:rsidRPr="00417739">
        <w:t>or any other circumstances for which it is not responsible or which is beyond its control</w:t>
      </w:r>
      <w:r>
        <w:t xml:space="preserve"> (each an event of “</w:t>
      </w:r>
      <w:r w:rsidRPr="00141EC8">
        <w:rPr>
          <w:b/>
          <w:bCs w:val="0"/>
          <w:i/>
          <w:iCs w:val="0"/>
        </w:rPr>
        <w:t>force majeure</w:t>
      </w:r>
      <w:r>
        <w:t>”)</w:t>
      </w:r>
      <w:r w:rsidRPr="00417739">
        <w:t xml:space="preserve">.  </w:t>
      </w:r>
      <w:r>
        <w:t xml:space="preserve">The occurrence of a force majeure event notwithstanding, the </w:t>
      </w:r>
      <w:r w:rsidR="00CB1FE1">
        <w:t>P</w:t>
      </w:r>
      <w:r>
        <w:t xml:space="preserve">arties shall use </w:t>
      </w:r>
      <w:r w:rsidR="00141EC8">
        <w:t xml:space="preserve">diligent </w:t>
      </w:r>
      <w:r>
        <w:t>efforts to perform their respective obligations under this Agreement</w:t>
      </w:r>
      <w:r w:rsidRPr="00417739">
        <w:t>.</w:t>
      </w:r>
    </w:p>
    <w:p w14:paraId="06708F97" w14:textId="77777777" w:rsidR="00F5328A" w:rsidRPr="0074012A" w:rsidRDefault="007B09DD" w:rsidP="007B09DD">
      <w:pPr>
        <w:pStyle w:val="Heading1"/>
        <w:rPr>
          <w:rFonts w:eastAsia="Courier New"/>
          <w:b/>
          <w:bCs w:val="0"/>
          <w:spacing w:val="6"/>
        </w:rPr>
      </w:pPr>
      <w:r>
        <w:rPr>
          <w:rFonts w:eastAsia="Courier New"/>
          <w:spacing w:val="6"/>
        </w:rPr>
        <w:br/>
      </w:r>
      <w:bookmarkStart w:id="83" w:name="_Toc129861780"/>
      <w:r w:rsidR="00A8683A" w:rsidRPr="0074012A">
        <w:rPr>
          <w:rFonts w:eastAsia="Courier New"/>
          <w:b/>
          <w:bCs w:val="0"/>
        </w:rPr>
        <w:t>Subordination</w:t>
      </w:r>
      <w:bookmarkEnd w:id="83"/>
    </w:p>
    <w:p w14:paraId="27414BD4" w14:textId="1B3EF300" w:rsidR="000A6DF0" w:rsidRDefault="000A6DF0" w:rsidP="000A6DF0">
      <w:pPr>
        <w:pStyle w:val="Heading2"/>
        <w:rPr>
          <w:rFonts w:eastAsia="Courier New"/>
        </w:rPr>
      </w:pPr>
      <w:r w:rsidRPr="000A6DF0">
        <w:rPr>
          <w:rFonts w:eastAsia="Courier New"/>
        </w:rPr>
        <w:t xml:space="preserve">The </w:t>
      </w:r>
      <w:r>
        <w:rPr>
          <w:rFonts w:eastAsia="Courier New"/>
        </w:rPr>
        <w:t>Agreement</w:t>
      </w:r>
      <w:r w:rsidRPr="000A6DF0">
        <w:rPr>
          <w:rFonts w:eastAsia="Courier New"/>
        </w:rPr>
        <w:t xml:space="preserve"> shall be </w:t>
      </w:r>
      <w:r w:rsidR="00CB1FE1">
        <w:rPr>
          <w:rFonts w:eastAsia="Courier New"/>
        </w:rPr>
        <w:t xml:space="preserve">subject and </w:t>
      </w:r>
      <w:r w:rsidRPr="000A6DF0">
        <w:rPr>
          <w:rFonts w:eastAsia="Courier New"/>
        </w:rPr>
        <w:t xml:space="preserve">subordinate to provisions of any existing or future </w:t>
      </w:r>
      <w:r>
        <w:rPr>
          <w:rFonts w:eastAsia="Courier New"/>
        </w:rPr>
        <w:t>Grant Agreements</w:t>
      </w:r>
      <w:r w:rsidRPr="000A6DF0">
        <w:rPr>
          <w:rFonts w:eastAsia="Courier New"/>
        </w:rPr>
        <w:t xml:space="preserve"> entered into between the Lessor </w:t>
      </w:r>
      <w:r w:rsidR="00B73FB1">
        <w:rPr>
          <w:rFonts w:eastAsia="Courier New"/>
        </w:rPr>
        <w:t xml:space="preserve">or Lessee </w:t>
      </w:r>
      <w:r w:rsidRPr="000A6DF0">
        <w:rPr>
          <w:rFonts w:eastAsia="Courier New"/>
        </w:rPr>
        <w:t xml:space="preserve">and the United States </w:t>
      </w:r>
      <w:r w:rsidR="00141EC8">
        <w:rPr>
          <w:rFonts w:eastAsia="Courier New"/>
        </w:rPr>
        <w:t xml:space="preserve">or the State </w:t>
      </w:r>
      <w:r w:rsidRPr="000A6DF0">
        <w:rPr>
          <w:rFonts w:eastAsia="Courier New"/>
        </w:rPr>
        <w:t xml:space="preserve">to obtain Federal </w:t>
      </w:r>
      <w:r w:rsidR="00141EC8">
        <w:rPr>
          <w:rFonts w:eastAsia="Courier New"/>
        </w:rPr>
        <w:t xml:space="preserve">or State </w:t>
      </w:r>
      <w:r w:rsidRPr="000A6DF0">
        <w:rPr>
          <w:rFonts w:eastAsia="Courier New"/>
        </w:rPr>
        <w:t xml:space="preserve">aid for the improvement of operation and maintenance of the </w:t>
      </w:r>
      <w:r>
        <w:rPr>
          <w:rFonts w:eastAsia="Courier New"/>
        </w:rPr>
        <w:t>A</w:t>
      </w:r>
      <w:r w:rsidRPr="000A6DF0">
        <w:rPr>
          <w:rFonts w:eastAsia="Courier New"/>
        </w:rPr>
        <w:t>irport.</w:t>
      </w:r>
      <w:r>
        <w:rPr>
          <w:rFonts w:eastAsia="Courier New"/>
        </w:rPr>
        <w:t xml:space="preserve">  </w:t>
      </w:r>
      <w:r>
        <w:t>In the event that this Agreement, either on its own terms or by any other reason, conflicts with or violates any such Grant Assurances, Lessor has the right to amend, alter or otherwise modify the terms of this Agreement in order to resolve such conflict or violation.</w:t>
      </w:r>
      <w:r w:rsidRPr="000A6DF0">
        <w:rPr>
          <w:rFonts w:eastAsia="Courier New"/>
        </w:rPr>
        <w:t xml:space="preserve">  To the extent that </w:t>
      </w:r>
      <w:r w:rsidR="00141EC8">
        <w:rPr>
          <w:rFonts w:eastAsia="Courier New"/>
        </w:rPr>
        <w:t>Applicable L</w:t>
      </w:r>
      <w:r w:rsidRPr="000A6DF0">
        <w:rPr>
          <w:rFonts w:eastAsia="Courier New"/>
        </w:rPr>
        <w:t>aw</w:t>
      </w:r>
      <w:r w:rsidR="00A14CAE">
        <w:rPr>
          <w:rFonts w:eastAsia="Courier New"/>
        </w:rPr>
        <w:t>s</w:t>
      </w:r>
      <w:r w:rsidRPr="000A6DF0">
        <w:rPr>
          <w:rFonts w:eastAsia="Courier New"/>
        </w:rPr>
        <w:t xml:space="preserve"> permit only the Lessor to act as Sponsor in connection with the grant of Federal funds for airport development, Lessee shall participate in any such application for such funds through Lessor to the extent permitted, and any such grant should recognize the unique relationship between the Lessor and Lessee. </w:t>
      </w:r>
    </w:p>
    <w:p w14:paraId="0F06D1CB" w14:textId="77777777" w:rsidR="00F5328A" w:rsidRDefault="00F5328A" w:rsidP="000A6DF0">
      <w:pPr>
        <w:pStyle w:val="Heading2"/>
        <w:rPr>
          <w:rFonts w:eastAsia="Courier New"/>
        </w:rPr>
      </w:pPr>
      <w:r w:rsidRPr="007B09DD">
        <w:rPr>
          <w:rFonts w:eastAsia="Courier New"/>
        </w:rPr>
        <w:t xml:space="preserve">Lessee agrees that if the Administrator of the Federal Aviation Administration or any other governmental officer or body having jurisdiction in connection with the obligations of the Lessor relating to the grant of Federal </w:t>
      </w:r>
      <w:r w:rsidR="00141EC8">
        <w:rPr>
          <w:rFonts w:eastAsia="Courier New"/>
        </w:rPr>
        <w:t xml:space="preserve">or State </w:t>
      </w:r>
      <w:r w:rsidRPr="007B09DD">
        <w:rPr>
          <w:rFonts w:eastAsia="Courier New"/>
        </w:rPr>
        <w:t>funds after the date hereof, with respect to the Airport</w:t>
      </w:r>
      <w:r w:rsidR="00CB1FE1">
        <w:rPr>
          <w:rFonts w:eastAsia="Courier New"/>
        </w:rPr>
        <w:t>,</w:t>
      </w:r>
      <w:r w:rsidRPr="007B09DD">
        <w:rPr>
          <w:rFonts w:eastAsia="Courier New"/>
        </w:rPr>
        <w:t xml:space="preserve"> shall make any orders or regulations respecting the performance by Lessor or Lessee of such obligation, Lessee will promptly comply therewith unless expressly directed otherwise by Lessor. In addition to the foregoing</w:t>
      </w:r>
      <w:r w:rsidR="00141EC8">
        <w:rPr>
          <w:rFonts w:eastAsia="Courier New"/>
        </w:rPr>
        <w:t>,</w:t>
      </w:r>
      <w:r w:rsidRPr="007B09DD">
        <w:rPr>
          <w:rFonts w:eastAsia="Courier New"/>
        </w:rPr>
        <w:t xml:space="preserve"> whether or not the Administrator of the Federal Aviation Administration or any other governmental office or body having jurisdiction as aforesaid specifically directs such compliance, the Lessee </w:t>
      </w:r>
      <w:r w:rsidR="00AF75E5">
        <w:rPr>
          <w:rFonts w:eastAsia="Courier New"/>
        </w:rPr>
        <w:t>agrees that it</w:t>
      </w:r>
      <w:r w:rsidRPr="007B09DD">
        <w:rPr>
          <w:rFonts w:eastAsia="Courier New"/>
        </w:rPr>
        <w:t xml:space="preserve"> will comply with such directions, orders, regulations and requirements as may be given by Lessor to comply with the Grant Agreements with respect to the Airport, the assurances set forth </w:t>
      </w:r>
      <w:r w:rsidR="00141EC8">
        <w:rPr>
          <w:rFonts w:eastAsia="Courier New"/>
        </w:rPr>
        <w:t>in</w:t>
      </w:r>
      <w:r w:rsidRPr="007B09DD">
        <w:rPr>
          <w:rFonts w:eastAsia="Courier New"/>
        </w:rPr>
        <w:t xml:space="preserve"> </w:t>
      </w:r>
      <w:r w:rsidR="00141EC8">
        <w:rPr>
          <w:rFonts w:eastAsia="Courier New"/>
        </w:rPr>
        <w:t xml:space="preserve">any Grant Agreement </w:t>
      </w:r>
      <w:r w:rsidRPr="007B09DD">
        <w:rPr>
          <w:rFonts w:eastAsia="Courier New"/>
        </w:rPr>
        <w:t xml:space="preserve">and any other Federal </w:t>
      </w:r>
      <w:r w:rsidR="00141EC8">
        <w:rPr>
          <w:rFonts w:eastAsia="Courier New"/>
        </w:rPr>
        <w:t xml:space="preserve">or State </w:t>
      </w:r>
      <w:r w:rsidRPr="007B09DD">
        <w:rPr>
          <w:rFonts w:eastAsia="Courier New"/>
        </w:rPr>
        <w:t>obligations or restrictions with respect thereto.</w:t>
      </w:r>
    </w:p>
    <w:p w14:paraId="13AB210E" w14:textId="77777777" w:rsidR="00F5328A" w:rsidRPr="0074012A" w:rsidRDefault="00AF75E5" w:rsidP="00AF75E5">
      <w:pPr>
        <w:pStyle w:val="Heading1"/>
        <w:rPr>
          <w:rFonts w:eastAsia="Courier New"/>
          <w:b/>
          <w:bCs w:val="0"/>
        </w:rPr>
      </w:pPr>
      <w:r>
        <w:rPr>
          <w:rFonts w:eastAsia="Courier New"/>
        </w:rPr>
        <w:br/>
      </w:r>
      <w:bookmarkStart w:id="84" w:name="_Toc129861781"/>
      <w:r w:rsidR="00F5328A" w:rsidRPr="0074012A">
        <w:rPr>
          <w:rFonts w:eastAsia="Courier New"/>
          <w:b/>
          <w:bCs w:val="0"/>
          <w:spacing w:val="2"/>
        </w:rPr>
        <w:t>Surrender</w:t>
      </w:r>
      <w:bookmarkEnd w:id="84"/>
    </w:p>
    <w:p w14:paraId="271FD46E" w14:textId="58FCFBC0" w:rsidR="00CA4F65" w:rsidRDefault="00F5328A" w:rsidP="00CA4F65">
      <w:pPr>
        <w:ind w:firstLine="720"/>
      </w:pPr>
      <w:r>
        <w:rPr>
          <w:rFonts w:eastAsia="Courier New"/>
        </w:rPr>
        <w:t xml:space="preserve">Lessee agrees to deliver to Lessor possession of the </w:t>
      </w:r>
      <w:r w:rsidR="00141EC8">
        <w:rPr>
          <w:rFonts w:eastAsia="Courier New"/>
        </w:rPr>
        <w:t>Demised Premises</w:t>
      </w:r>
      <w:r>
        <w:rPr>
          <w:rFonts w:eastAsia="Courier New"/>
        </w:rPr>
        <w:t xml:space="preserve"> together with all buildings, structures, improvements, additions, and other installations thereon, on the day of termination of this</w:t>
      </w:r>
      <w:r w:rsidR="00AA629F">
        <w:rPr>
          <w:rFonts w:eastAsia="Courier New"/>
          <w:iCs/>
        </w:rPr>
        <w:t xml:space="preserve"> Agreement</w:t>
      </w:r>
      <w:r w:rsidRPr="00AF75E5">
        <w:rPr>
          <w:rFonts w:eastAsia="Courier New"/>
          <w:iCs/>
        </w:rPr>
        <w:t xml:space="preserve"> w</w:t>
      </w:r>
      <w:r>
        <w:rPr>
          <w:rFonts w:eastAsia="Courier New"/>
        </w:rPr>
        <w:t xml:space="preserve">hether by expiration or otherwise, promptly and in reasonably good condition and repair, subject to reasonable wear and tear and damage which Lessee need not </w:t>
      </w:r>
      <w:r>
        <w:rPr>
          <w:rFonts w:eastAsia="Courier New"/>
        </w:rPr>
        <w:lastRenderedPageBreak/>
        <w:t xml:space="preserve">repair, restore, or replace, under the terms of this </w:t>
      </w:r>
      <w:r w:rsidR="00AA629F">
        <w:rPr>
          <w:rFonts w:eastAsia="Courier New"/>
        </w:rPr>
        <w:t>Agreement</w:t>
      </w:r>
      <w:r>
        <w:rPr>
          <w:rFonts w:eastAsia="Courier New"/>
        </w:rPr>
        <w:t>, free and clear of liens and encumbrances made by or against the Lessee.</w:t>
      </w:r>
      <w:r w:rsidR="00CA4F65">
        <w:rPr>
          <w:rFonts w:eastAsia="Courier New"/>
        </w:rPr>
        <w:t xml:space="preserve">  </w:t>
      </w:r>
      <w:r w:rsidR="00CA4F65" w:rsidRPr="00E81086">
        <w:t xml:space="preserve">Except as a direct result of a force majeure event, </w:t>
      </w:r>
      <w:r w:rsidR="00CA4F65">
        <w:t>Lessee</w:t>
      </w:r>
      <w:r w:rsidR="00CA4F65" w:rsidRPr="00E81086">
        <w:t xml:space="preserve"> shall not abandon any of its property on the </w:t>
      </w:r>
      <w:r w:rsidR="00CA4F65">
        <w:t>Demised Premises</w:t>
      </w:r>
      <w:r w:rsidR="00CA4F65" w:rsidRPr="00E81086">
        <w:t xml:space="preserve"> or any other portion of the Airport without the written consent of the </w:t>
      </w:r>
      <w:r w:rsidR="00CA4F65">
        <w:t>Lessor</w:t>
      </w:r>
      <w:r w:rsidR="00CA4F65" w:rsidRPr="00E81086">
        <w:t xml:space="preserve">.  Any damage to the Airport or any portion thereof resulting from such removal shall be paid for by </w:t>
      </w:r>
      <w:r w:rsidR="00CA4F65">
        <w:t>Lessee</w:t>
      </w:r>
      <w:r w:rsidR="00CA4F65" w:rsidRPr="00E81086">
        <w:t xml:space="preserve">.  In the event of termination of this Agreement, </w:t>
      </w:r>
      <w:r w:rsidR="00CA4F65">
        <w:t>Lessee</w:t>
      </w:r>
      <w:r w:rsidR="00CA4F65" w:rsidRPr="00E81086">
        <w:t xml:space="preserve"> shall have thirty (30) days after such termination during which to remove such property.  However, the </w:t>
      </w:r>
      <w:r w:rsidR="00CA4F65">
        <w:t>Lessor</w:t>
      </w:r>
      <w:r w:rsidR="00CA4F65" w:rsidRPr="00E81086">
        <w:t xml:space="preserve"> shall have the right to assert such lien or liens against said property as the </w:t>
      </w:r>
      <w:r w:rsidR="00CA4F65">
        <w:t>Lessor</w:t>
      </w:r>
      <w:r w:rsidR="00CA4F65" w:rsidRPr="00E81086">
        <w:t xml:space="preserve"> may by Applicable Law</w:t>
      </w:r>
      <w:r w:rsidR="00A14CAE">
        <w:t>s</w:t>
      </w:r>
      <w:r w:rsidR="00CA4F65" w:rsidRPr="00E81086">
        <w:t xml:space="preserve"> be permitted.  So long as any such property remains in the </w:t>
      </w:r>
      <w:r w:rsidR="00CA4F65">
        <w:t>Demised Premises</w:t>
      </w:r>
      <w:r w:rsidR="00CA4F65" w:rsidRPr="00E81086">
        <w:t xml:space="preserve">, </w:t>
      </w:r>
      <w:r w:rsidR="00CA4F65">
        <w:t>Lesse</w:t>
      </w:r>
      <w:r w:rsidR="00CA4F65" w:rsidRPr="00E81086">
        <w:t xml:space="preserve">e’s obligation to pay </w:t>
      </w:r>
      <w:r w:rsidR="00CA4F65">
        <w:t>Base Annual Rent</w:t>
      </w:r>
      <w:r w:rsidR="00CA4F65" w:rsidRPr="00E81086">
        <w:t xml:space="preserve"> shall continue with respect to such </w:t>
      </w:r>
      <w:r w:rsidR="00CA4F65">
        <w:t>Demised Premises</w:t>
      </w:r>
      <w:r w:rsidR="00CA4F65" w:rsidRPr="00E81086">
        <w:t>.</w:t>
      </w:r>
    </w:p>
    <w:p w14:paraId="0B25383C" w14:textId="77777777" w:rsidR="00CA4F65" w:rsidRPr="00E81086" w:rsidRDefault="00CA4F65" w:rsidP="00CA4F65">
      <w:pPr>
        <w:ind w:firstLine="720"/>
      </w:pPr>
    </w:p>
    <w:p w14:paraId="2DEB1915" w14:textId="7C52C9CA" w:rsidR="00F5328A" w:rsidRDefault="00CA4F65" w:rsidP="00CA4F65">
      <w:pPr>
        <w:pStyle w:val="BodyText0"/>
        <w:rPr>
          <w:rFonts w:eastAsia="Courier New"/>
        </w:rPr>
      </w:pPr>
      <w:r w:rsidRPr="00E81086">
        <w:rPr>
          <w:szCs w:val="24"/>
        </w:rPr>
        <w:t xml:space="preserve">If </w:t>
      </w:r>
      <w:r>
        <w:rPr>
          <w:szCs w:val="24"/>
        </w:rPr>
        <w:t>Lessee’</w:t>
      </w:r>
      <w:r w:rsidRPr="00E81086">
        <w:rPr>
          <w:szCs w:val="24"/>
        </w:rPr>
        <w:t xml:space="preserve">s property is not removed as herein provided, the </w:t>
      </w:r>
      <w:r>
        <w:rPr>
          <w:szCs w:val="24"/>
        </w:rPr>
        <w:t>Lessor</w:t>
      </w:r>
      <w:r w:rsidRPr="00E81086">
        <w:rPr>
          <w:szCs w:val="24"/>
        </w:rPr>
        <w:t xml:space="preserve"> may, at its option, after written notice to </w:t>
      </w:r>
      <w:r>
        <w:rPr>
          <w:szCs w:val="24"/>
        </w:rPr>
        <w:t>Lessee</w:t>
      </w:r>
      <w:r w:rsidRPr="00E81086">
        <w:rPr>
          <w:szCs w:val="24"/>
        </w:rPr>
        <w:t xml:space="preserve"> and at </w:t>
      </w:r>
      <w:r>
        <w:rPr>
          <w:szCs w:val="24"/>
        </w:rPr>
        <w:t>Lesse</w:t>
      </w:r>
      <w:r w:rsidRPr="00E81086">
        <w:rPr>
          <w:szCs w:val="24"/>
        </w:rPr>
        <w:t xml:space="preserve">e’s sole risk and expense, remove such property to a public warehouse for storage, or retain the same in the </w:t>
      </w:r>
      <w:r>
        <w:rPr>
          <w:szCs w:val="24"/>
        </w:rPr>
        <w:t>Lessor</w:t>
      </w:r>
      <w:r w:rsidRPr="00E81086">
        <w:rPr>
          <w:szCs w:val="24"/>
        </w:rPr>
        <w:t>’s possession and</w:t>
      </w:r>
      <w:r>
        <w:rPr>
          <w:szCs w:val="24"/>
        </w:rPr>
        <w:t>,</w:t>
      </w:r>
      <w:r w:rsidRPr="00E81086">
        <w:rPr>
          <w:szCs w:val="24"/>
        </w:rPr>
        <w:t xml:space="preserve"> after the expiration of thirty (30) days sell the same, with notice and in accordance with Applicable Law</w:t>
      </w:r>
      <w:r w:rsidR="00A14CAE">
        <w:rPr>
          <w:szCs w:val="24"/>
        </w:rPr>
        <w:t>s</w:t>
      </w:r>
      <w:r w:rsidRPr="00E81086">
        <w:rPr>
          <w:szCs w:val="24"/>
        </w:rPr>
        <w:t>, the proceeds of which shall be applied, first, to the expenses of such removal</w:t>
      </w:r>
      <w:r w:rsidR="00925C4C">
        <w:rPr>
          <w:szCs w:val="24"/>
        </w:rPr>
        <w:t>, storage,</w:t>
      </w:r>
      <w:r w:rsidRPr="00E81086">
        <w:rPr>
          <w:szCs w:val="24"/>
        </w:rPr>
        <w:t xml:space="preserve"> and sale, second to any sum owed by </w:t>
      </w:r>
      <w:r>
        <w:rPr>
          <w:szCs w:val="24"/>
        </w:rPr>
        <w:t>Lessee</w:t>
      </w:r>
      <w:r w:rsidRPr="00E81086">
        <w:rPr>
          <w:szCs w:val="24"/>
        </w:rPr>
        <w:t xml:space="preserve"> to the </w:t>
      </w:r>
      <w:r>
        <w:rPr>
          <w:szCs w:val="24"/>
        </w:rPr>
        <w:t>Lessor</w:t>
      </w:r>
      <w:r w:rsidRPr="00E81086">
        <w:rPr>
          <w:szCs w:val="24"/>
        </w:rPr>
        <w:t xml:space="preserve">, and any balance remaining </w:t>
      </w:r>
      <w:r w:rsidRPr="00CA4F65">
        <w:rPr>
          <w:szCs w:val="24"/>
        </w:rPr>
        <w:t xml:space="preserve">shall be paid to </w:t>
      </w:r>
      <w:r>
        <w:rPr>
          <w:szCs w:val="24"/>
        </w:rPr>
        <w:t>Lesse</w:t>
      </w:r>
      <w:r w:rsidRPr="00CA4F65">
        <w:rPr>
          <w:szCs w:val="24"/>
        </w:rPr>
        <w:t>e</w:t>
      </w:r>
      <w:r w:rsidRPr="00E81086">
        <w:rPr>
          <w:szCs w:val="24"/>
        </w:rPr>
        <w:t>.</w:t>
      </w:r>
    </w:p>
    <w:p w14:paraId="2F2E18D1" w14:textId="369659A5" w:rsidR="00F5328A" w:rsidRPr="0074012A" w:rsidRDefault="00AF75E5" w:rsidP="001D43DE">
      <w:pPr>
        <w:pStyle w:val="Heading1"/>
        <w:rPr>
          <w:rFonts w:eastAsia="Courier New"/>
          <w:b/>
          <w:bCs w:val="0"/>
        </w:rPr>
      </w:pPr>
      <w:r w:rsidRPr="00141EC8">
        <w:rPr>
          <w:rFonts w:eastAsia="Courier New"/>
        </w:rPr>
        <w:br/>
      </w:r>
      <w:bookmarkStart w:id="85" w:name="_Toc129861782"/>
      <w:r w:rsidR="001D43DE" w:rsidRPr="0074012A">
        <w:rPr>
          <w:rFonts w:eastAsia="Courier New"/>
          <w:b/>
          <w:bCs w:val="0"/>
        </w:rPr>
        <w:t xml:space="preserve">Intentionally </w:t>
      </w:r>
      <w:r w:rsidR="001275C2">
        <w:rPr>
          <w:rFonts w:eastAsia="Courier New"/>
          <w:b/>
          <w:bCs w:val="0"/>
        </w:rPr>
        <w:t>O</w:t>
      </w:r>
      <w:r w:rsidR="001275C2" w:rsidRPr="0074012A">
        <w:rPr>
          <w:rFonts w:eastAsia="Courier New"/>
          <w:b/>
          <w:bCs w:val="0"/>
        </w:rPr>
        <w:t>mitted</w:t>
      </w:r>
      <w:bookmarkEnd w:id="85"/>
    </w:p>
    <w:p w14:paraId="167AC9C4" w14:textId="77777777" w:rsidR="00F5328A" w:rsidRPr="0074012A" w:rsidRDefault="00AF75E5" w:rsidP="00AF75E5">
      <w:pPr>
        <w:pStyle w:val="Heading1"/>
        <w:rPr>
          <w:rFonts w:eastAsia="Courier New"/>
          <w:b/>
          <w:bCs w:val="0"/>
        </w:rPr>
      </w:pPr>
      <w:r>
        <w:rPr>
          <w:rFonts w:eastAsia="Courier New"/>
        </w:rPr>
        <w:br/>
      </w:r>
      <w:bookmarkStart w:id="86" w:name="_Toc129861783"/>
      <w:r w:rsidR="00F5328A" w:rsidRPr="0074012A">
        <w:rPr>
          <w:rFonts w:eastAsia="Courier New"/>
          <w:b/>
          <w:bCs w:val="0"/>
        </w:rPr>
        <w:t>Employees</w:t>
      </w:r>
      <w:bookmarkEnd w:id="86"/>
    </w:p>
    <w:p w14:paraId="7F9B34BF" w14:textId="3710E104" w:rsidR="003945CF" w:rsidRDefault="003945CF" w:rsidP="003945CF">
      <w:pPr>
        <w:pStyle w:val="Heading2"/>
        <w:rPr>
          <w:rFonts w:eastAsia="Courier New"/>
        </w:rPr>
      </w:pPr>
      <w:r>
        <w:rPr>
          <w:rFonts w:eastAsia="Courier New"/>
        </w:rPr>
        <w:t xml:space="preserve">At its sole cost and expense, Lessee shall employ </w:t>
      </w:r>
      <w:r w:rsidR="006B3291">
        <w:rPr>
          <w:rFonts w:eastAsia="Courier New"/>
        </w:rPr>
        <w:t xml:space="preserve">or otherwise provide </w:t>
      </w:r>
      <w:r w:rsidR="00141EC8">
        <w:rPr>
          <w:rFonts w:eastAsia="Courier New"/>
        </w:rPr>
        <w:t>sufficient</w:t>
      </w:r>
      <w:r w:rsidR="00372F15">
        <w:rPr>
          <w:rFonts w:eastAsia="Courier New"/>
        </w:rPr>
        <w:t xml:space="preserve"> staff with qualifications and experience necessary to fulfill its obligations under this Agreement.  On or before the Commencement Date, Lessee shall employ</w:t>
      </w:r>
      <w:r w:rsidR="00433810">
        <w:rPr>
          <w:rFonts w:eastAsia="Courier New"/>
        </w:rPr>
        <w:t xml:space="preserve"> at least</w:t>
      </w:r>
      <w:r w:rsidR="00372F15">
        <w:rPr>
          <w:rFonts w:eastAsia="Courier New"/>
        </w:rPr>
        <w:t xml:space="preserve"> the following Key Personnel, </w:t>
      </w:r>
      <w:r w:rsidR="00C5173F">
        <w:rPr>
          <w:rFonts w:eastAsia="Courier New"/>
        </w:rPr>
        <w:t xml:space="preserve">either </w:t>
      </w:r>
      <w:r w:rsidR="006B3291">
        <w:rPr>
          <w:rFonts w:eastAsia="Courier New"/>
        </w:rPr>
        <w:t>as</w:t>
      </w:r>
      <w:r w:rsidR="00C5173F">
        <w:rPr>
          <w:rFonts w:eastAsia="Courier New"/>
        </w:rPr>
        <w:t xml:space="preserve"> full-time </w:t>
      </w:r>
      <w:r w:rsidR="001D43DE">
        <w:rPr>
          <w:rFonts w:eastAsia="Courier New"/>
        </w:rPr>
        <w:t>employees of Lessee</w:t>
      </w:r>
      <w:r w:rsidR="006B3291">
        <w:rPr>
          <w:rFonts w:eastAsia="Courier New"/>
        </w:rPr>
        <w:t xml:space="preserve"> or as consultants or part-time employees</w:t>
      </w:r>
      <w:r w:rsidR="001D43DE">
        <w:rPr>
          <w:rFonts w:eastAsia="Courier New"/>
        </w:rPr>
        <w:t>:</w:t>
      </w:r>
    </w:p>
    <w:p w14:paraId="00438DB5" w14:textId="77777777" w:rsidR="00514AD8" w:rsidRPr="001D43DE" w:rsidRDefault="00372F15" w:rsidP="001D43DE">
      <w:pPr>
        <w:pStyle w:val="Heading3"/>
        <w:rPr>
          <w:rFonts w:eastAsia="Courier New"/>
        </w:rPr>
      </w:pPr>
      <w:r>
        <w:rPr>
          <w:rFonts w:eastAsia="Courier New"/>
        </w:rPr>
        <w:t>Airport Manager</w:t>
      </w:r>
      <w:r w:rsidR="00514AD8">
        <w:rPr>
          <w:rFonts w:eastAsia="Courier New"/>
        </w:rPr>
        <w:t xml:space="preserve">, who shall have </w:t>
      </w:r>
      <w:r w:rsidR="001D43DE">
        <w:rPr>
          <w:rFonts w:eastAsia="Courier New"/>
        </w:rPr>
        <w:t>previously operated and managed a general aviation airport substantially similar to the Airport</w:t>
      </w:r>
      <w:r w:rsidR="001F586A">
        <w:rPr>
          <w:rFonts w:eastAsia="Courier New"/>
        </w:rPr>
        <w:t>.</w:t>
      </w:r>
      <w:r w:rsidR="001D43DE">
        <w:rPr>
          <w:rFonts w:eastAsia="Courier New"/>
        </w:rPr>
        <w:t xml:space="preserve"> </w:t>
      </w:r>
    </w:p>
    <w:p w14:paraId="3AA01838" w14:textId="77777777" w:rsidR="00514AD8" w:rsidRPr="001F586A" w:rsidRDefault="00372F15" w:rsidP="001F586A">
      <w:pPr>
        <w:pStyle w:val="Heading3"/>
        <w:rPr>
          <w:rFonts w:eastAsia="Courier New"/>
        </w:rPr>
      </w:pPr>
      <w:r>
        <w:rPr>
          <w:rFonts w:eastAsia="Courier New"/>
        </w:rPr>
        <w:t>Grounds Maintenance Supervisor</w:t>
      </w:r>
      <w:r w:rsidR="00514AD8">
        <w:rPr>
          <w:rFonts w:eastAsia="Courier New"/>
        </w:rPr>
        <w:t xml:space="preserve">, who shall have </w:t>
      </w:r>
      <w:r w:rsidR="001F586A">
        <w:rPr>
          <w:rFonts w:eastAsia="Courier New"/>
        </w:rPr>
        <w:t>sufficient</w:t>
      </w:r>
      <w:r w:rsidR="00514AD8">
        <w:rPr>
          <w:rFonts w:eastAsia="Courier New"/>
        </w:rPr>
        <w:t xml:space="preserve"> experience and qualifications</w:t>
      </w:r>
      <w:r w:rsidR="001F586A">
        <w:rPr>
          <w:rFonts w:eastAsia="Courier New"/>
        </w:rPr>
        <w:t xml:space="preserve"> to provide such services at the Airport.</w:t>
      </w:r>
    </w:p>
    <w:p w14:paraId="2ACDF06B" w14:textId="2650CB01" w:rsidR="00433810" w:rsidRDefault="001F586A" w:rsidP="00372F15">
      <w:pPr>
        <w:pStyle w:val="Heading3"/>
        <w:rPr>
          <w:rFonts w:eastAsia="Courier New"/>
        </w:rPr>
      </w:pPr>
      <w:r>
        <w:rPr>
          <w:rFonts w:eastAsia="Courier New"/>
        </w:rPr>
        <w:t xml:space="preserve">Other full or part time employees or </w:t>
      </w:r>
      <w:r w:rsidR="006B3291">
        <w:rPr>
          <w:rFonts w:eastAsia="Courier New"/>
        </w:rPr>
        <w:t xml:space="preserve">persons </w:t>
      </w:r>
      <w:r>
        <w:rPr>
          <w:rFonts w:eastAsia="Courier New"/>
        </w:rPr>
        <w:t>retain</w:t>
      </w:r>
      <w:r w:rsidR="006B3291">
        <w:rPr>
          <w:rFonts w:eastAsia="Courier New"/>
        </w:rPr>
        <w:t>ed as consultants</w:t>
      </w:r>
      <w:r>
        <w:rPr>
          <w:rFonts w:eastAsia="Courier New"/>
        </w:rPr>
        <w:t xml:space="preserve"> to provide all services reasonably necessary for the operation and maintenance of the Airport.</w:t>
      </w:r>
    </w:p>
    <w:p w14:paraId="398CF317" w14:textId="0D63BA7F" w:rsidR="00372F15" w:rsidRDefault="00372F15" w:rsidP="003945CF">
      <w:pPr>
        <w:pStyle w:val="Heading2"/>
        <w:rPr>
          <w:rFonts w:eastAsia="Courier New"/>
        </w:rPr>
      </w:pPr>
      <w:r>
        <w:rPr>
          <w:rFonts w:eastAsia="Courier New"/>
        </w:rPr>
        <w:t xml:space="preserve">Within three (3) years of the Commencement Date, </w:t>
      </w:r>
      <w:r w:rsidR="0009544B">
        <w:rPr>
          <w:rFonts w:eastAsia="Courier New"/>
        </w:rPr>
        <w:t xml:space="preserve">in addition to the Key Personnel set forth above, </w:t>
      </w:r>
      <w:r>
        <w:rPr>
          <w:rFonts w:eastAsia="Courier New"/>
        </w:rPr>
        <w:t>Lessee shall employ the following Key Personnel,</w:t>
      </w:r>
      <w:r w:rsidR="00C5173F">
        <w:rPr>
          <w:rFonts w:eastAsia="Courier New"/>
        </w:rPr>
        <w:t xml:space="preserve"> either full</w:t>
      </w:r>
      <w:r w:rsidR="006B3291">
        <w:rPr>
          <w:rFonts w:eastAsia="Courier New"/>
        </w:rPr>
        <w:t xml:space="preserve"> or part time</w:t>
      </w:r>
      <w:r w:rsidR="00C5173F">
        <w:rPr>
          <w:rFonts w:eastAsia="Courier New"/>
        </w:rPr>
        <w:t xml:space="preserve"> staff</w:t>
      </w:r>
      <w:r w:rsidR="006B3291">
        <w:rPr>
          <w:rFonts w:eastAsia="Courier New"/>
        </w:rPr>
        <w:t xml:space="preserve"> or persons retained as consultants</w:t>
      </w:r>
      <w:r>
        <w:rPr>
          <w:rFonts w:eastAsia="Courier New"/>
        </w:rPr>
        <w:t>:</w:t>
      </w:r>
    </w:p>
    <w:p w14:paraId="6F56985D" w14:textId="77777777" w:rsidR="00514AD8" w:rsidRPr="001F586A" w:rsidRDefault="00433810" w:rsidP="001F586A">
      <w:pPr>
        <w:pStyle w:val="Heading3"/>
        <w:rPr>
          <w:rFonts w:eastAsia="Courier New"/>
        </w:rPr>
      </w:pPr>
      <w:r>
        <w:rPr>
          <w:rFonts w:eastAsia="Courier New"/>
        </w:rPr>
        <w:t>Finance Director</w:t>
      </w:r>
      <w:r w:rsidR="00514AD8">
        <w:rPr>
          <w:rFonts w:eastAsia="Courier New"/>
        </w:rPr>
        <w:t xml:space="preserve">, </w:t>
      </w:r>
      <w:r w:rsidR="001F586A">
        <w:rPr>
          <w:rFonts w:eastAsia="Courier New"/>
        </w:rPr>
        <w:t>with</w:t>
      </w:r>
      <w:r w:rsidR="00514AD8">
        <w:rPr>
          <w:rFonts w:eastAsia="Courier New"/>
        </w:rPr>
        <w:t xml:space="preserve"> experience and qualifications</w:t>
      </w:r>
      <w:r w:rsidR="001F586A">
        <w:rPr>
          <w:rFonts w:eastAsia="Courier New"/>
        </w:rPr>
        <w:t xml:space="preserve"> in the financial management of airports.</w:t>
      </w:r>
    </w:p>
    <w:p w14:paraId="68200DE9" w14:textId="77777777" w:rsidR="001F586A" w:rsidRDefault="00433810" w:rsidP="005E130D">
      <w:pPr>
        <w:pStyle w:val="Heading3"/>
        <w:rPr>
          <w:rFonts w:eastAsia="Courier New"/>
        </w:rPr>
      </w:pPr>
      <w:r w:rsidRPr="001F586A">
        <w:rPr>
          <w:rFonts w:eastAsia="Courier New"/>
        </w:rPr>
        <w:t>A</w:t>
      </w:r>
      <w:r w:rsidR="001F586A" w:rsidRPr="001F586A">
        <w:rPr>
          <w:rFonts w:eastAsia="Courier New"/>
        </w:rPr>
        <w:t>n A</w:t>
      </w:r>
      <w:r w:rsidRPr="001F586A">
        <w:rPr>
          <w:rFonts w:eastAsia="Courier New"/>
        </w:rPr>
        <w:t>irport Planner</w:t>
      </w:r>
      <w:r w:rsidR="001F586A" w:rsidRPr="001F586A">
        <w:rPr>
          <w:rFonts w:eastAsia="Courier New"/>
        </w:rPr>
        <w:t xml:space="preserve"> with</w:t>
      </w:r>
      <w:r w:rsidR="00514AD8" w:rsidRPr="001F586A">
        <w:rPr>
          <w:rFonts w:eastAsia="Courier New"/>
        </w:rPr>
        <w:t xml:space="preserve"> experience and qualifications</w:t>
      </w:r>
      <w:r w:rsidR="001F586A" w:rsidRPr="001F586A">
        <w:rPr>
          <w:rFonts w:eastAsia="Courier New"/>
        </w:rPr>
        <w:t xml:space="preserve"> in the operation, planning and development of general aviation airports and in grant administration. </w:t>
      </w:r>
    </w:p>
    <w:p w14:paraId="30C293AA" w14:textId="77777777" w:rsidR="00514AD8" w:rsidRPr="001F586A" w:rsidRDefault="001F586A" w:rsidP="001F586A">
      <w:pPr>
        <w:pStyle w:val="Heading3"/>
        <w:rPr>
          <w:rFonts w:eastAsia="Courier New"/>
        </w:rPr>
      </w:pPr>
      <w:r>
        <w:rPr>
          <w:rFonts w:eastAsia="Courier New"/>
        </w:rPr>
        <w:lastRenderedPageBreak/>
        <w:t xml:space="preserve">A </w:t>
      </w:r>
      <w:r w:rsidR="00433810" w:rsidRPr="001F586A">
        <w:rPr>
          <w:rFonts w:eastAsia="Courier New"/>
        </w:rPr>
        <w:t>Legal Adviser</w:t>
      </w:r>
      <w:r w:rsidR="00514AD8" w:rsidRPr="001F586A">
        <w:rPr>
          <w:rFonts w:eastAsia="Courier New"/>
        </w:rPr>
        <w:t xml:space="preserve"> </w:t>
      </w:r>
      <w:r>
        <w:rPr>
          <w:rFonts w:eastAsia="Courier New"/>
        </w:rPr>
        <w:t xml:space="preserve">with </w:t>
      </w:r>
      <w:r w:rsidR="00514AD8" w:rsidRPr="001F586A">
        <w:rPr>
          <w:rFonts w:eastAsia="Courier New"/>
        </w:rPr>
        <w:t>experience and qualifications</w:t>
      </w:r>
      <w:r>
        <w:rPr>
          <w:rFonts w:eastAsia="Courier New"/>
        </w:rPr>
        <w:t xml:space="preserve"> in the legal issues affecting general aviation airports and compliance with Applicable Laws.</w:t>
      </w:r>
    </w:p>
    <w:p w14:paraId="33A7A970" w14:textId="4CFDAD56" w:rsidR="00514AD8" w:rsidRDefault="00AA299B" w:rsidP="00C5173F">
      <w:pPr>
        <w:pStyle w:val="Heading2"/>
        <w:rPr>
          <w:rFonts w:eastAsia="Courier New"/>
        </w:rPr>
      </w:pPr>
      <w:r>
        <w:rPr>
          <w:rFonts w:eastAsia="Courier New"/>
        </w:rPr>
        <w:t>Lessee shall employ such staff</w:t>
      </w:r>
      <w:r w:rsidR="00875B13">
        <w:rPr>
          <w:rFonts w:eastAsia="Courier New"/>
        </w:rPr>
        <w:t xml:space="preserve">, either full or part time staff or persons retained as consultants, </w:t>
      </w:r>
      <w:r>
        <w:rPr>
          <w:rFonts w:eastAsia="Courier New"/>
        </w:rPr>
        <w:t xml:space="preserve">from time to time </w:t>
      </w:r>
      <w:r w:rsidR="00875B13">
        <w:rPr>
          <w:rFonts w:eastAsia="Courier New"/>
        </w:rPr>
        <w:t xml:space="preserve">and </w:t>
      </w:r>
      <w:r>
        <w:rPr>
          <w:rFonts w:eastAsia="Courier New"/>
        </w:rPr>
        <w:t>with such qualifications</w:t>
      </w:r>
      <w:r w:rsidR="00875B13">
        <w:rPr>
          <w:rFonts w:eastAsia="Courier New"/>
        </w:rPr>
        <w:t xml:space="preserve"> </w:t>
      </w:r>
      <w:r>
        <w:rPr>
          <w:rFonts w:eastAsia="Courier New"/>
        </w:rPr>
        <w:t>as are typically employed by airports in Florida that are similar to the Airport at such time (as determined by FDOT)</w:t>
      </w:r>
      <w:r w:rsidR="00514AD8">
        <w:rPr>
          <w:rFonts w:eastAsia="Courier New"/>
        </w:rPr>
        <w:t>.</w:t>
      </w:r>
    </w:p>
    <w:p w14:paraId="421C0EDF" w14:textId="77777777" w:rsidR="00514AD8" w:rsidRDefault="00C5173F" w:rsidP="00C5173F">
      <w:pPr>
        <w:pStyle w:val="Heading2"/>
        <w:rPr>
          <w:rFonts w:eastAsia="Courier New"/>
        </w:rPr>
      </w:pPr>
      <w:r>
        <w:rPr>
          <w:rFonts w:eastAsia="Courier New"/>
        </w:rPr>
        <w:t xml:space="preserve">Lessee shall notify </w:t>
      </w:r>
      <w:r w:rsidR="00514AD8">
        <w:rPr>
          <w:rFonts w:eastAsia="Courier New"/>
        </w:rPr>
        <w:t>Lessor of the</w:t>
      </w:r>
      <w:r>
        <w:rPr>
          <w:rFonts w:eastAsia="Courier New"/>
        </w:rPr>
        <w:t xml:space="preserve"> departure of any Key Personnel</w:t>
      </w:r>
      <w:r w:rsidR="00514AD8">
        <w:rPr>
          <w:rFonts w:eastAsia="Courier New"/>
        </w:rPr>
        <w:t xml:space="preserve"> from Lessee’s employment or retainer</w:t>
      </w:r>
      <w:r>
        <w:rPr>
          <w:rFonts w:eastAsia="Courier New"/>
        </w:rPr>
        <w:t xml:space="preserve">.  </w:t>
      </w:r>
      <w:r w:rsidR="00433810" w:rsidRPr="00C5173F">
        <w:rPr>
          <w:rFonts w:eastAsia="Courier New"/>
        </w:rPr>
        <w:t xml:space="preserve">If any Person serving as Key Personnel leaves his or her employment </w:t>
      </w:r>
      <w:r>
        <w:rPr>
          <w:rFonts w:eastAsia="Courier New"/>
        </w:rPr>
        <w:t xml:space="preserve">or retainer </w:t>
      </w:r>
      <w:r w:rsidR="00433810" w:rsidRPr="00C5173F">
        <w:rPr>
          <w:rFonts w:eastAsia="Courier New"/>
        </w:rPr>
        <w:t xml:space="preserve">with Lessee, Lessee shall immediately undertake </w:t>
      </w:r>
      <w:r w:rsidR="00925C4C" w:rsidRPr="00C5173F">
        <w:rPr>
          <w:rFonts w:eastAsia="Courier New"/>
        </w:rPr>
        <w:t xml:space="preserve">diligent </w:t>
      </w:r>
      <w:r w:rsidR="00433810" w:rsidRPr="00C5173F">
        <w:rPr>
          <w:rFonts w:eastAsia="Courier New"/>
        </w:rPr>
        <w:t>efforts to replace such Key Personnel.</w:t>
      </w:r>
    </w:p>
    <w:p w14:paraId="49734B0A" w14:textId="77777777" w:rsidR="00433810" w:rsidRPr="007560B0" w:rsidRDefault="00514AD8" w:rsidP="00C5173F">
      <w:pPr>
        <w:pStyle w:val="Heading2"/>
        <w:rPr>
          <w:rFonts w:eastAsia="Courier New"/>
        </w:rPr>
      </w:pPr>
      <w:r>
        <w:rPr>
          <w:rFonts w:eastAsia="Courier New"/>
        </w:rPr>
        <w:t xml:space="preserve">Any other provision of this Agreement notwithstanding, </w:t>
      </w:r>
      <w:r w:rsidR="00B26A65">
        <w:rPr>
          <w:rFonts w:eastAsia="Courier New"/>
        </w:rPr>
        <w:t xml:space="preserve">all Key Personnel shall be employees of, or retained by, Lessee.  </w:t>
      </w:r>
      <w:r>
        <w:rPr>
          <w:rFonts w:eastAsia="Courier New"/>
        </w:rPr>
        <w:t xml:space="preserve">Nothing in this </w:t>
      </w:r>
      <w:r w:rsidR="001F586A">
        <w:rPr>
          <w:rFonts w:eastAsia="Courier New"/>
        </w:rPr>
        <w:t>A</w:t>
      </w:r>
      <w:r>
        <w:rPr>
          <w:rFonts w:eastAsia="Courier New"/>
        </w:rPr>
        <w:t>greement shall be interpreted as creating an employer-employee</w:t>
      </w:r>
      <w:r w:rsidR="00B26A65">
        <w:rPr>
          <w:rFonts w:eastAsia="Courier New"/>
        </w:rPr>
        <w:t xml:space="preserve"> or principal-agent</w:t>
      </w:r>
      <w:r>
        <w:rPr>
          <w:rFonts w:eastAsia="Courier New"/>
        </w:rPr>
        <w:t xml:space="preserve"> relationship between </w:t>
      </w:r>
      <w:r w:rsidR="00B26A65">
        <w:rPr>
          <w:rFonts w:eastAsia="Courier New"/>
        </w:rPr>
        <w:t>Lessor and the Key Personnel or other employees or agents of Lessee.</w:t>
      </w:r>
      <w:r w:rsidR="00433810" w:rsidRPr="00C5173F">
        <w:rPr>
          <w:rFonts w:eastAsia="Courier New"/>
        </w:rPr>
        <w:t xml:space="preserve">  </w:t>
      </w:r>
    </w:p>
    <w:p w14:paraId="6712AA27" w14:textId="77777777" w:rsidR="00F5328A" w:rsidRPr="006E3773" w:rsidRDefault="006E3773" w:rsidP="006E3773">
      <w:pPr>
        <w:pStyle w:val="Heading2"/>
        <w:rPr>
          <w:rFonts w:eastAsia="Courier New"/>
        </w:rPr>
      </w:pPr>
      <w:r>
        <w:rPr>
          <w:rFonts w:eastAsia="Courier New"/>
        </w:rPr>
        <w:t>Lessee shall use its best efforts to employ local personnel and staff to conduct operations under this Agreement</w:t>
      </w:r>
      <w:r w:rsidR="00E44BCD">
        <w:rPr>
          <w:rFonts w:eastAsia="Courier New"/>
        </w:rPr>
        <w:t>, to the extent qualified personnel are available</w:t>
      </w:r>
      <w:r>
        <w:rPr>
          <w:rFonts w:eastAsia="Courier New"/>
        </w:rPr>
        <w:t xml:space="preserve">.  </w:t>
      </w:r>
      <w:r w:rsidR="00F5328A" w:rsidRPr="006E3773">
        <w:rPr>
          <w:rFonts w:eastAsia="Courier New"/>
        </w:rPr>
        <w:t>Nothing contained</w:t>
      </w:r>
      <w:r w:rsidR="00AF75E5" w:rsidRPr="006E3773">
        <w:rPr>
          <w:rFonts w:eastAsia="Courier New"/>
        </w:rPr>
        <w:t xml:space="preserve"> </w:t>
      </w:r>
      <w:r w:rsidR="00F5328A" w:rsidRPr="006E3773">
        <w:rPr>
          <w:rFonts w:eastAsia="Courier New"/>
        </w:rPr>
        <w:t xml:space="preserve">herein shall be construed so as to require Lessee to employ current </w:t>
      </w:r>
      <w:r w:rsidR="00F5328A" w:rsidRPr="003945CF">
        <w:t>employees</w:t>
      </w:r>
      <w:r w:rsidR="00F5328A" w:rsidRPr="006E3773">
        <w:rPr>
          <w:rFonts w:eastAsia="Courier New"/>
        </w:rPr>
        <w:t xml:space="preserve"> of Lessor. It is contemplated by this Agreement that the Lessee shall operate, maintain, staff, regulate and engage in such other activities authorized by this Agreement as an independent contractor.</w:t>
      </w:r>
    </w:p>
    <w:p w14:paraId="52168D1B" w14:textId="77777777" w:rsidR="00F5328A" w:rsidRPr="0074012A" w:rsidRDefault="00720872" w:rsidP="00720872">
      <w:pPr>
        <w:pStyle w:val="Heading1"/>
        <w:rPr>
          <w:rFonts w:eastAsia="Courier New"/>
          <w:b/>
          <w:bCs w:val="0"/>
        </w:rPr>
      </w:pPr>
      <w:r>
        <w:rPr>
          <w:rFonts w:eastAsia="Courier New"/>
        </w:rPr>
        <w:br/>
      </w:r>
      <w:bookmarkStart w:id="87" w:name="_Toc129861784"/>
      <w:r w:rsidR="00F5328A" w:rsidRPr="0074012A">
        <w:rPr>
          <w:rFonts w:eastAsia="Courier New"/>
          <w:b/>
          <w:bCs w:val="0"/>
        </w:rPr>
        <w:t>Representations of Lessor</w:t>
      </w:r>
      <w:bookmarkEnd w:id="87"/>
    </w:p>
    <w:p w14:paraId="46303713" w14:textId="77777777" w:rsidR="00F5328A" w:rsidRDefault="00F5328A" w:rsidP="00BA2ABB">
      <w:pPr>
        <w:pStyle w:val="BodyText0"/>
        <w:rPr>
          <w:rFonts w:eastAsia="Courier New"/>
        </w:rPr>
      </w:pPr>
      <w:r>
        <w:rPr>
          <w:rFonts w:eastAsia="Courier New"/>
        </w:rPr>
        <w:t>Lessor represents and warrants to Lessee as follows:</w:t>
      </w:r>
    </w:p>
    <w:p w14:paraId="42BDADD1" w14:textId="77777777" w:rsidR="00F5328A" w:rsidRDefault="00F5328A" w:rsidP="00720872">
      <w:pPr>
        <w:pStyle w:val="Heading3"/>
        <w:rPr>
          <w:rFonts w:eastAsia="Courier New"/>
        </w:rPr>
      </w:pPr>
      <w:r>
        <w:rPr>
          <w:rFonts w:eastAsia="Courier New"/>
        </w:rPr>
        <w:t>Lessor has made various representations to Lessee and provided information with respect to the operation of the Airport to the Lessee, and Lessor agrees to provide Lessee with such other and further information</w:t>
      </w:r>
      <w:r w:rsidR="002F0986">
        <w:rPr>
          <w:rFonts w:eastAsia="Courier New"/>
        </w:rPr>
        <w:t xml:space="preserve"> in City’s possession</w:t>
      </w:r>
      <w:r>
        <w:rPr>
          <w:rFonts w:eastAsia="Courier New"/>
        </w:rPr>
        <w:t>, from time to time as may be deemed desirable</w:t>
      </w:r>
      <w:r w:rsidR="002F0986">
        <w:rPr>
          <w:rFonts w:eastAsia="Courier New"/>
        </w:rPr>
        <w:t>.</w:t>
      </w:r>
    </w:p>
    <w:p w14:paraId="01C20392" w14:textId="77777777" w:rsidR="00F5328A" w:rsidRDefault="00F5328A" w:rsidP="00720872">
      <w:pPr>
        <w:pStyle w:val="Heading3"/>
        <w:rPr>
          <w:rFonts w:eastAsia="Courier New"/>
        </w:rPr>
      </w:pPr>
      <w:r>
        <w:rPr>
          <w:rFonts w:eastAsia="Courier New"/>
        </w:rPr>
        <w:t>Lessor is the owner in fee simple of the Demised Premises</w:t>
      </w:r>
      <w:r w:rsidR="002F0986">
        <w:rPr>
          <w:rFonts w:eastAsia="Courier New"/>
        </w:rPr>
        <w:t>, subject to the Existing Agreements</w:t>
      </w:r>
      <w:r w:rsidR="00452618">
        <w:rPr>
          <w:rFonts w:eastAsia="Courier New"/>
        </w:rPr>
        <w:t xml:space="preserve"> and all easements and other matters of record</w:t>
      </w:r>
      <w:r w:rsidR="002F0986">
        <w:rPr>
          <w:rFonts w:eastAsia="Courier New"/>
        </w:rPr>
        <w:t>.</w:t>
      </w:r>
    </w:p>
    <w:p w14:paraId="0B0FA6F3" w14:textId="77777777" w:rsidR="00F5328A" w:rsidRDefault="00720872" w:rsidP="00720872">
      <w:pPr>
        <w:pStyle w:val="Heading3"/>
        <w:rPr>
          <w:rFonts w:eastAsia="Courier New"/>
        </w:rPr>
      </w:pPr>
      <w:r>
        <w:rPr>
          <w:rFonts w:eastAsia="Courier New"/>
        </w:rPr>
        <w:t xml:space="preserve">Lessor </w:t>
      </w:r>
      <w:r w:rsidR="00F5328A">
        <w:rPr>
          <w:rFonts w:eastAsia="Courier New"/>
        </w:rPr>
        <w:t>is fully authorized to enter into this Agreement</w:t>
      </w:r>
      <w:r w:rsidR="002F0986">
        <w:rPr>
          <w:rFonts w:eastAsia="Courier New"/>
        </w:rPr>
        <w:t>, subject to receipt of all required Regulatory Approvals.</w:t>
      </w:r>
    </w:p>
    <w:p w14:paraId="72846083" w14:textId="77777777" w:rsidR="00F5328A" w:rsidRDefault="00452618" w:rsidP="00720872">
      <w:pPr>
        <w:pStyle w:val="Heading3"/>
        <w:rPr>
          <w:rFonts w:eastAsia="Courier New"/>
        </w:rPr>
      </w:pPr>
      <w:r>
        <w:rPr>
          <w:rFonts w:eastAsia="Courier New"/>
        </w:rPr>
        <w:t>Following receipt of all required Regulatory Approvals, n</w:t>
      </w:r>
      <w:r w:rsidR="00F5328A">
        <w:rPr>
          <w:rFonts w:eastAsia="Courier New"/>
        </w:rPr>
        <w:t xml:space="preserve">o lien, encumbrance, mortgage, covenant, restriction or agreement prohibits or is violated by the maintenance of the existing buildings, structures, and improvements at the </w:t>
      </w:r>
      <w:r w:rsidR="002F0986">
        <w:rPr>
          <w:rFonts w:eastAsia="Courier New"/>
        </w:rPr>
        <w:t>Demised P</w:t>
      </w:r>
      <w:r w:rsidR="00F5328A">
        <w:rPr>
          <w:rFonts w:eastAsia="Courier New"/>
        </w:rPr>
        <w:t xml:space="preserve">remises or the present use thereof, or the construction of new buildings, structures and improvements or the permitted and intended uses thereof as set forth in this </w:t>
      </w:r>
      <w:r w:rsidR="00B737EE">
        <w:rPr>
          <w:rFonts w:eastAsia="Courier New"/>
        </w:rPr>
        <w:t>Agreement</w:t>
      </w:r>
      <w:r w:rsidR="00F5328A">
        <w:rPr>
          <w:rFonts w:eastAsia="Courier New"/>
        </w:rPr>
        <w:t>.</w:t>
      </w:r>
    </w:p>
    <w:p w14:paraId="5B77872D" w14:textId="77777777" w:rsidR="00F5328A" w:rsidRPr="002B7DC7" w:rsidRDefault="00F5328A" w:rsidP="00720872">
      <w:pPr>
        <w:pStyle w:val="Heading3"/>
        <w:rPr>
          <w:rFonts w:eastAsia="Courier New"/>
        </w:rPr>
      </w:pPr>
      <w:r w:rsidRPr="002B7DC7">
        <w:rPr>
          <w:rFonts w:eastAsia="Courier New"/>
        </w:rPr>
        <w:t>Lessor shall not, subsequent to th</w:t>
      </w:r>
      <w:r w:rsidR="002F0986" w:rsidRPr="002B7DC7">
        <w:rPr>
          <w:rFonts w:eastAsia="Courier New"/>
        </w:rPr>
        <w:t>e Effective D</w:t>
      </w:r>
      <w:r w:rsidRPr="002B7DC7">
        <w:rPr>
          <w:rFonts w:eastAsia="Courier New"/>
        </w:rPr>
        <w:t xml:space="preserve">ate, impose any covenants, restrictions, liens, encumbrances, mortgages, grant any easements, or otherwise encumber the </w:t>
      </w:r>
      <w:r w:rsidR="002F0986" w:rsidRPr="002B7DC7">
        <w:rPr>
          <w:rFonts w:eastAsia="Courier New"/>
        </w:rPr>
        <w:t>D</w:t>
      </w:r>
      <w:r w:rsidRPr="002B7DC7">
        <w:rPr>
          <w:rFonts w:eastAsia="Courier New"/>
        </w:rPr>
        <w:t xml:space="preserve">emised </w:t>
      </w:r>
      <w:r w:rsidR="002F0986" w:rsidRPr="002B7DC7">
        <w:rPr>
          <w:rFonts w:eastAsia="Courier New"/>
        </w:rPr>
        <w:t>P</w:t>
      </w:r>
      <w:r w:rsidRPr="002B7DC7">
        <w:rPr>
          <w:rFonts w:eastAsia="Courier New"/>
        </w:rPr>
        <w:t>remises</w:t>
      </w:r>
      <w:r w:rsidR="0000790F" w:rsidRPr="002B7DC7">
        <w:rPr>
          <w:rFonts w:eastAsia="Courier New"/>
        </w:rPr>
        <w:t>, except as may be necessary pursuant to a Grant Agreement or CRA covenant</w:t>
      </w:r>
      <w:r w:rsidRPr="002B7DC7">
        <w:rPr>
          <w:rFonts w:eastAsia="Courier New"/>
        </w:rPr>
        <w:t>.</w:t>
      </w:r>
    </w:p>
    <w:p w14:paraId="1389B52C" w14:textId="77777777" w:rsidR="00F5328A" w:rsidRDefault="00F5328A" w:rsidP="00720872">
      <w:pPr>
        <w:pStyle w:val="Heading3"/>
        <w:rPr>
          <w:rFonts w:eastAsia="Courier New"/>
        </w:rPr>
      </w:pPr>
      <w:r>
        <w:rPr>
          <w:rFonts w:eastAsia="Courier New"/>
        </w:rPr>
        <w:lastRenderedPageBreak/>
        <w:t xml:space="preserve">All buildings, structures and improvements now located at the Demised Premises have been built and are used in accordance with all building restrictions, zoning regulations, and ordinances adopted by any </w:t>
      </w:r>
      <w:r w:rsidR="002F0986">
        <w:rPr>
          <w:rFonts w:eastAsia="Courier New"/>
        </w:rPr>
        <w:t>G</w:t>
      </w:r>
      <w:r>
        <w:rPr>
          <w:rFonts w:eastAsia="Courier New"/>
        </w:rPr>
        <w:t xml:space="preserve">overnmental </w:t>
      </w:r>
      <w:r w:rsidR="002F0986">
        <w:rPr>
          <w:rFonts w:eastAsia="Courier New"/>
        </w:rPr>
        <w:t>A</w:t>
      </w:r>
      <w:r>
        <w:rPr>
          <w:rFonts w:eastAsia="Courier New"/>
        </w:rPr>
        <w:t xml:space="preserve">uthority having or </w:t>
      </w:r>
      <w:r w:rsidR="00B87185">
        <w:rPr>
          <w:rFonts w:eastAsia="Courier New"/>
        </w:rPr>
        <w:t>asserting</w:t>
      </w:r>
      <w:r>
        <w:rPr>
          <w:rFonts w:eastAsia="Courier New"/>
        </w:rPr>
        <w:t xml:space="preserve"> jurisdiction over the</w:t>
      </w:r>
      <w:r w:rsidR="00B87185">
        <w:rPr>
          <w:rFonts w:eastAsia="Courier New"/>
        </w:rPr>
        <w:t xml:space="preserve"> Demised </w:t>
      </w:r>
      <w:r>
        <w:rPr>
          <w:rFonts w:eastAsia="Courier New"/>
        </w:rPr>
        <w:t>Premises.</w:t>
      </w:r>
    </w:p>
    <w:p w14:paraId="24F81B13" w14:textId="77777777" w:rsidR="00F5328A" w:rsidRDefault="00F5328A" w:rsidP="00720872">
      <w:pPr>
        <w:pStyle w:val="Heading3"/>
        <w:rPr>
          <w:rFonts w:eastAsia="Courier New"/>
        </w:rPr>
      </w:pPr>
      <w:r>
        <w:rPr>
          <w:rFonts w:eastAsia="Courier New"/>
        </w:rPr>
        <w:t xml:space="preserve">Lessor has operated and shall continue to operate the Airport until the Commencement Date in accordance with all </w:t>
      </w:r>
      <w:r w:rsidR="002F0986">
        <w:rPr>
          <w:rFonts w:eastAsia="Courier New"/>
        </w:rPr>
        <w:t>A</w:t>
      </w:r>
      <w:r>
        <w:rPr>
          <w:rFonts w:eastAsia="Courier New"/>
        </w:rPr>
        <w:t xml:space="preserve">pplicable </w:t>
      </w:r>
      <w:r w:rsidR="002F0986">
        <w:rPr>
          <w:rFonts w:eastAsia="Courier New"/>
        </w:rPr>
        <w:t>L</w:t>
      </w:r>
      <w:r>
        <w:rPr>
          <w:rFonts w:eastAsia="Courier New"/>
        </w:rPr>
        <w:t xml:space="preserve">aws, and in compliance with all </w:t>
      </w:r>
      <w:r w:rsidR="002F0986">
        <w:rPr>
          <w:rFonts w:eastAsia="Courier New"/>
        </w:rPr>
        <w:t>Grant A</w:t>
      </w:r>
      <w:r>
        <w:rPr>
          <w:rFonts w:eastAsia="Courier New"/>
        </w:rPr>
        <w:t xml:space="preserve">greements in effect between Lessor and the </w:t>
      </w:r>
      <w:r w:rsidR="002F0986">
        <w:rPr>
          <w:rFonts w:eastAsia="Courier New"/>
        </w:rPr>
        <w:t>FAA and FDOT</w:t>
      </w:r>
      <w:r>
        <w:rPr>
          <w:rFonts w:eastAsia="Courier New"/>
        </w:rPr>
        <w:t>.</w:t>
      </w:r>
    </w:p>
    <w:p w14:paraId="5D336352" w14:textId="77777777" w:rsidR="00F5328A" w:rsidRDefault="00F5328A" w:rsidP="00720872">
      <w:pPr>
        <w:pStyle w:val="Heading3"/>
        <w:rPr>
          <w:rFonts w:eastAsia="Courier New"/>
        </w:rPr>
      </w:pPr>
      <w:r>
        <w:rPr>
          <w:rFonts w:eastAsia="Courier New"/>
        </w:rPr>
        <w:t>Lessor</w:t>
      </w:r>
      <w:r w:rsidR="00F73FC7">
        <w:rPr>
          <w:rFonts w:eastAsia="Courier New"/>
        </w:rPr>
        <w:t>’</w:t>
      </w:r>
      <w:r>
        <w:rPr>
          <w:rFonts w:eastAsia="Courier New"/>
        </w:rPr>
        <w:t>s right, title and interest in and to all contractor</w:t>
      </w:r>
      <w:r w:rsidR="00F73FC7">
        <w:rPr>
          <w:rFonts w:eastAsia="Courier New"/>
        </w:rPr>
        <w:t>’</w:t>
      </w:r>
      <w:r>
        <w:rPr>
          <w:rFonts w:eastAsia="Courier New"/>
        </w:rPr>
        <w:t>s, manufacturers</w:t>
      </w:r>
      <w:r w:rsidR="00F73FC7">
        <w:rPr>
          <w:rFonts w:eastAsia="Courier New"/>
        </w:rPr>
        <w:t>’</w:t>
      </w:r>
      <w:r>
        <w:rPr>
          <w:rFonts w:eastAsia="Courier New"/>
        </w:rPr>
        <w:t>, builders</w:t>
      </w:r>
      <w:r w:rsidR="00F73FC7">
        <w:rPr>
          <w:rFonts w:eastAsia="Courier New"/>
        </w:rPr>
        <w:t>’</w:t>
      </w:r>
      <w:r>
        <w:rPr>
          <w:rFonts w:eastAsia="Courier New"/>
        </w:rPr>
        <w:t>, subcontractors</w:t>
      </w:r>
      <w:r w:rsidR="00F73FC7">
        <w:rPr>
          <w:rFonts w:eastAsia="Courier New"/>
        </w:rPr>
        <w:t>’</w:t>
      </w:r>
      <w:r>
        <w:rPr>
          <w:rFonts w:eastAsia="Courier New"/>
        </w:rPr>
        <w:t xml:space="preserve"> and suppliers</w:t>
      </w:r>
      <w:r w:rsidR="00F73FC7">
        <w:rPr>
          <w:rFonts w:eastAsia="Courier New"/>
        </w:rPr>
        <w:t>’</w:t>
      </w:r>
      <w:r>
        <w:rPr>
          <w:rFonts w:eastAsia="Courier New"/>
        </w:rPr>
        <w:t xml:space="preserve"> guarantees and warranties now in effect and covering the Demised Premises, the facilities, equipment, </w:t>
      </w:r>
      <w:proofErr w:type="spellStart"/>
      <w:r>
        <w:rPr>
          <w:rFonts w:eastAsia="Courier New"/>
        </w:rPr>
        <w:t>personalty</w:t>
      </w:r>
      <w:proofErr w:type="spellEnd"/>
      <w:r>
        <w:rPr>
          <w:rFonts w:eastAsia="Courier New"/>
        </w:rPr>
        <w:t xml:space="preserve">, fixtures, and improvements thereon, which are transferrable, shall be assigned and </w:t>
      </w:r>
      <w:r w:rsidR="00EA6992" w:rsidRPr="002F0986">
        <w:rPr>
          <w:rFonts w:eastAsia="Courier New"/>
        </w:rPr>
        <w:t>transferred</w:t>
      </w:r>
      <w:r>
        <w:rPr>
          <w:rFonts w:eastAsia="Courier New"/>
        </w:rPr>
        <w:t xml:space="preserve"> to Lessee, without cost to Lessor, as of the Commencement Date.</w:t>
      </w:r>
    </w:p>
    <w:p w14:paraId="17761C34" w14:textId="77777777" w:rsidR="00F5328A" w:rsidRDefault="00F5328A" w:rsidP="00720872">
      <w:pPr>
        <w:pStyle w:val="Heading3"/>
        <w:rPr>
          <w:rFonts w:eastAsia="Courier New"/>
        </w:rPr>
      </w:pPr>
      <w:r>
        <w:rPr>
          <w:rFonts w:eastAsia="Courier New"/>
        </w:rPr>
        <w:t>No mortgage now encumbers the Demised Premises or any portion thereof. Lessor agrees that it shall not mortgage, assign, pledge, sell or otherwise encumber the Demised Premises or any portion thereof or its fee interest therein from and after the date hereof and throughout the Term.</w:t>
      </w:r>
    </w:p>
    <w:p w14:paraId="2924C172" w14:textId="77777777" w:rsidR="00F5328A" w:rsidRDefault="002F0986" w:rsidP="00720872">
      <w:pPr>
        <w:pStyle w:val="Heading3"/>
        <w:rPr>
          <w:rFonts w:eastAsia="Courier New"/>
        </w:rPr>
      </w:pPr>
      <w:r>
        <w:rPr>
          <w:rFonts w:eastAsia="Courier New"/>
        </w:rPr>
        <w:t>Except as previously disclosed to Lessee in writing, t</w:t>
      </w:r>
      <w:r w:rsidR="00F5328A">
        <w:rPr>
          <w:rFonts w:eastAsia="Courier New"/>
        </w:rPr>
        <w:t>here is no litigation or proceeding pending against or relating to the Demised Premises or any part thereof.</w:t>
      </w:r>
    </w:p>
    <w:p w14:paraId="021E01FE" w14:textId="77777777" w:rsidR="00F5328A" w:rsidRDefault="00F5328A" w:rsidP="00720872">
      <w:pPr>
        <w:pStyle w:val="Heading3"/>
        <w:rPr>
          <w:rFonts w:eastAsia="Courier New"/>
        </w:rPr>
      </w:pPr>
      <w:r>
        <w:rPr>
          <w:rFonts w:eastAsia="Courier New"/>
        </w:rPr>
        <w:t>Lessor has no knowledge or notice of any pending or threatened condemnation or eminent domain proceedings which would affect the Demised Premises or any part thereof.</w:t>
      </w:r>
    </w:p>
    <w:p w14:paraId="543F1D00" w14:textId="74660143" w:rsidR="00F5328A" w:rsidRDefault="00F5328A" w:rsidP="00720872">
      <w:pPr>
        <w:pStyle w:val="Heading3"/>
        <w:rPr>
          <w:rFonts w:eastAsia="Courier New"/>
        </w:rPr>
      </w:pPr>
      <w:r>
        <w:rPr>
          <w:rFonts w:eastAsia="Courier New"/>
        </w:rPr>
        <w:t xml:space="preserve">There </w:t>
      </w:r>
      <w:r w:rsidR="00A14CAE">
        <w:rPr>
          <w:rFonts w:eastAsia="Courier New"/>
        </w:rPr>
        <w:t>are</w:t>
      </w:r>
      <w:r>
        <w:rPr>
          <w:rFonts w:eastAsia="Courier New"/>
        </w:rPr>
        <w:t xml:space="preserve"> </w:t>
      </w:r>
      <w:r w:rsidRPr="00B87185">
        <w:rPr>
          <w:rFonts w:eastAsia="Courier New"/>
        </w:rPr>
        <w:t xml:space="preserve">no </w:t>
      </w:r>
      <w:r w:rsidR="002F0986">
        <w:rPr>
          <w:rFonts w:eastAsia="Courier New"/>
        </w:rPr>
        <w:t>Applicable L</w:t>
      </w:r>
      <w:r w:rsidRPr="00B87185">
        <w:rPr>
          <w:rFonts w:eastAsia="Courier New"/>
        </w:rPr>
        <w:t>aw</w:t>
      </w:r>
      <w:r w:rsidR="00A14CAE">
        <w:rPr>
          <w:rFonts w:eastAsia="Courier New"/>
        </w:rPr>
        <w:t>s</w:t>
      </w:r>
      <w:r w:rsidRPr="00B87185">
        <w:rPr>
          <w:rFonts w:eastAsia="Courier New"/>
        </w:rPr>
        <w:t xml:space="preserve">, nor any union </w:t>
      </w:r>
      <w:r>
        <w:rPr>
          <w:rFonts w:eastAsia="Courier New"/>
        </w:rPr>
        <w:t>or labor agreement of any nature applicable to or covering the employment of the employees at the Airport</w:t>
      </w:r>
      <w:r w:rsidR="002F0986">
        <w:rPr>
          <w:rFonts w:eastAsia="Courier New"/>
        </w:rPr>
        <w:t>,</w:t>
      </w:r>
      <w:r>
        <w:rPr>
          <w:rFonts w:eastAsia="Courier New"/>
        </w:rPr>
        <w:t xml:space="preserve"> that would prevent Lessor from terminating said employees, without cost, expense, or liability to Lessee, after the Commencement Date. </w:t>
      </w:r>
    </w:p>
    <w:p w14:paraId="14487DE5" w14:textId="084B69CB" w:rsidR="00F5328A" w:rsidRDefault="002F0986" w:rsidP="00720872">
      <w:pPr>
        <w:pStyle w:val="Heading3"/>
        <w:rPr>
          <w:rFonts w:eastAsia="Courier New"/>
        </w:rPr>
      </w:pPr>
      <w:r>
        <w:rPr>
          <w:rFonts w:eastAsia="Courier New"/>
        </w:rPr>
        <w:t>Except as previously disclosed to Lessee in writing</w:t>
      </w:r>
      <w:r w:rsidR="006F62AD">
        <w:rPr>
          <w:rFonts w:eastAsia="Courier New"/>
        </w:rPr>
        <w:t xml:space="preserve"> </w:t>
      </w:r>
      <w:r w:rsidR="006F62AD" w:rsidRPr="000C4D3F">
        <w:rPr>
          <w:rFonts w:eastAsia="Courier New"/>
        </w:rPr>
        <w:t>or provided in Applicable Law</w:t>
      </w:r>
      <w:r w:rsidR="00A14CAE">
        <w:rPr>
          <w:rFonts w:eastAsia="Courier New"/>
        </w:rPr>
        <w:t>s</w:t>
      </w:r>
      <w:r w:rsidRPr="000C4D3F">
        <w:rPr>
          <w:rFonts w:eastAsia="Courier New"/>
        </w:rPr>
        <w:t>,</w:t>
      </w:r>
      <w:r>
        <w:rPr>
          <w:rFonts w:eastAsia="Courier New"/>
        </w:rPr>
        <w:t xml:space="preserve"> </w:t>
      </w:r>
      <w:r w:rsidR="00F5328A">
        <w:rPr>
          <w:rFonts w:eastAsia="Courier New"/>
        </w:rPr>
        <w:t xml:space="preserve">Lessor has no knowledge or notice of any fact or condition that would prevent the further development of the Airport for commercial, </w:t>
      </w:r>
      <w:r w:rsidR="00CB1FE1">
        <w:rPr>
          <w:rFonts w:eastAsia="Courier New"/>
        </w:rPr>
        <w:t xml:space="preserve">farming, </w:t>
      </w:r>
      <w:r w:rsidR="00F5328A">
        <w:rPr>
          <w:rFonts w:eastAsia="Courier New"/>
        </w:rPr>
        <w:t xml:space="preserve">hotel, office, industrial, and/or manufacturing </w:t>
      </w:r>
      <w:r w:rsidR="00F5328A" w:rsidRPr="00B87185">
        <w:rPr>
          <w:rFonts w:eastAsia="Courier New"/>
        </w:rPr>
        <w:t xml:space="preserve">purposes </w:t>
      </w:r>
      <w:r w:rsidR="00F5328A">
        <w:rPr>
          <w:rFonts w:eastAsia="Courier New"/>
        </w:rPr>
        <w:t>and uses by Lessee as contemplated herein.</w:t>
      </w:r>
    </w:p>
    <w:p w14:paraId="3C126C18" w14:textId="77777777" w:rsidR="00F5328A" w:rsidRPr="00720872" w:rsidRDefault="002F0986" w:rsidP="00720872">
      <w:pPr>
        <w:pStyle w:val="Heading3"/>
        <w:rPr>
          <w:rFonts w:eastAsia="Courier New"/>
        </w:rPr>
      </w:pPr>
      <w:r>
        <w:rPr>
          <w:rFonts w:eastAsia="Courier New"/>
        </w:rPr>
        <w:t xml:space="preserve">Except as previously disclosed to Lessee in writing, </w:t>
      </w:r>
      <w:r w:rsidR="00F5328A">
        <w:rPr>
          <w:rFonts w:eastAsia="Courier New"/>
        </w:rPr>
        <w:t xml:space="preserve">Lessor has no knowledge or notice of any disputes, complaints or controversies of any nature under the </w:t>
      </w:r>
      <w:r>
        <w:rPr>
          <w:rFonts w:eastAsia="Courier New"/>
        </w:rPr>
        <w:t>E</w:t>
      </w:r>
      <w:r w:rsidR="00F5328A">
        <w:rPr>
          <w:rFonts w:eastAsia="Courier New"/>
        </w:rPr>
        <w:t xml:space="preserve">xisting </w:t>
      </w:r>
      <w:r>
        <w:rPr>
          <w:rFonts w:eastAsia="Courier New"/>
        </w:rPr>
        <w:t>A</w:t>
      </w:r>
      <w:r w:rsidR="00F5328A">
        <w:rPr>
          <w:rFonts w:eastAsia="Courier New"/>
        </w:rPr>
        <w:t xml:space="preserve">greements. In connection therewith, from and after the date hereof, Lessor shall make its books, records and files available to Lessee with respect to said </w:t>
      </w:r>
      <w:r>
        <w:rPr>
          <w:rFonts w:eastAsia="Courier New"/>
        </w:rPr>
        <w:t>E</w:t>
      </w:r>
      <w:r w:rsidR="00F5328A">
        <w:rPr>
          <w:rFonts w:eastAsia="Courier New"/>
        </w:rPr>
        <w:t xml:space="preserve">xisting </w:t>
      </w:r>
      <w:r>
        <w:rPr>
          <w:rFonts w:eastAsia="Courier New"/>
        </w:rPr>
        <w:t>A</w:t>
      </w:r>
      <w:r w:rsidR="00F5328A">
        <w:rPr>
          <w:rFonts w:eastAsia="Courier New"/>
        </w:rPr>
        <w:t xml:space="preserve">greements and any and all tenants thereunder. In the event that </w:t>
      </w:r>
      <w:r w:rsidR="00F5328A" w:rsidRPr="00720872">
        <w:rPr>
          <w:rFonts w:eastAsia="Courier New"/>
        </w:rPr>
        <w:t xml:space="preserve">any </w:t>
      </w:r>
      <w:r w:rsidR="00F5328A">
        <w:rPr>
          <w:rFonts w:eastAsia="Courier New"/>
        </w:rPr>
        <w:t>dispute, complaint or controversy of any</w:t>
      </w:r>
      <w:r w:rsidR="00720872">
        <w:rPr>
          <w:rFonts w:eastAsia="Courier New"/>
        </w:rPr>
        <w:t xml:space="preserve"> </w:t>
      </w:r>
      <w:r w:rsidR="00F5328A" w:rsidRPr="00720872">
        <w:rPr>
          <w:rFonts w:eastAsia="Courier New"/>
        </w:rPr>
        <w:t xml:space="preserve">nature shall arise under the </w:t>
      </w:r>
      <w:r>
        <w:rPr>
          <w:rFonts w:eastAsia="Courier New"/>
        </w:rPr>
        <w:t>E</w:t>
      </w:r>
      <w:r w:rsidR="00F5328A" w:rsidRPr="00720872">
        <w:rPr>
          <w:rFonts w:eastAsia="Courier New"/>
        </w:rPr>
        <w:t xml:space="preserve">xisting </w:t>
      </w:r>
      <w:r>
        <w:rPr>
          <w:rFonts w:eastAsia="Courier New"/>
        </w:rPr>
        <w:t>A</w:t>
      </w:r>
      <w:r w:rsidR="00F5328A" w:rsidRPr="00720872">
        <w:rPr>
          <w:rFonts w:eastAsia="Courier New"/>
        </w:rPr>
        <w:t>greements from and after the date hereof, Lessor shall immediately notify Lessee of same, and copies of any and all correspondence in connection therewith shall be immediately sent to Lessee.</w:t>
      </w:r>
    </w:p>
    <w:p w14:paraId="29C9AD83" w14:textId="77777777" w:rsidR="00F5328A" w:rsidRDefault="00436F57" w:rsidP="00720872">
      <w:pPr>
        <w:pStyle w:val="Heading3"/>
        <w:rPr>
          <w:rFonts w:eastAsia="Courier New"/>
        </w:rPr>
      </w:pPr>
      <w:r>
        <w:rPr>
          <w:rFonts w:eastAsia="Courier New"/>
        </w:rPr>
        <w:t xml:space="preserve"> </w:t>
      </w:r>
      <w:r w:rsidR="00F5328A">
        <w:rPr>
          <w:rFonts w:eastAsia="Courier New"/>
        </w:rPr>
        <w:t xml:space="preserve">If for any reason Lessee shall not be permitted to collect and/or increase </w:t>
      </w:r>
      <w:r w:rsidR="003472DC">
        <w:rPr>
          <w:rFonts w:eastAsia="Courier New"/>
        </w:rPr>
        <w:t>Aeronautical Rates &amp; Charges</w:t>
      </w:r>
      <w:r w:rsidR="00452618">
        <w:rPr>
          <w:rFonts w:eastAsia="Courier New"/>
        </w:rPr>
        <w:t xml:space="preserve"> as provided in this Agreement</w:t>
      </w:r>
      <w:r w:rsidR="00F5328A">
        <w:rPr>
          <w:rFonts w:eastAsia="Courier New"/>
        </w:rPr>
        <w:t xml:space="preserve">, including, without limitation, </w:t>
      </w:r>
      <w:r w:rsidR="00F5328A">
        <w:rPr>
          <w:rFonts w:eastAsia="Courier New"/>
        </w:rPr>
        <w:lastRenderedPageBreak/>
        <w:t xml:space="preserve">because Lessee is not a </w:t>
      </w:r>
      <w:r w:rsidR="002F0986">
        <w:rPr>
          <w:rFonts w:eastAsia="Courier New"/>
        </w:rPr>
        <w:t>G</w:t>
      </w:r>
      <w:r w:rsidR="00F5328A">
        <w:rPr>
          <w:rFonts w:eastAsia="Courier New"/>
        </w:rPr>
        <w:t xml:space="preserve">overnmental </w:t>
      </w:r>
      <w:r w:rsidR="002F0986">
        <w:rPr>
          <w:rFonts w:eastAsia="Courier New"/>
        </w:rPr>
        <w:t>A</w:t>
      </w:r>
      <w:r w:rsidR="00F5328A">
        <w:rPr>
          <w:rFonts w:eastAsia="Courier New"/>
        </w:rPr>
        <w:t xml:space="preserve">uthority, then, in that event, Lessor agrees to increase and/or collect such </w:t>
      </w:r>
      <w:r w:rsidR="003472DC">
        <w:rPr>
          <w:rFonts w:eastAsia="Courier New"/>
        </w:rPr>
        <w:t>Aeronautical Rates &amp; Charges</w:t>
      </w:r>
      <w:r w:rsidR="00F5328A">
        <w:rPr>
          <w:rFonts w:eastAsia="Courier New"/>
        </w:rPr>
        <w:t xml:space="preserve"> </w:t>
      </w:r>
      <w:r w:rsidR="00452618">
        <w:rPr>
          <w:rFonts w:eastAsia="Courier New"/>
        </w:rPr>
        <w:t xml:space="preserve">consistent with this Agreement </w:t>
      </w:r>
      <w:r w:rsidR="00F5328A">
        <w:rPr>
          <w:rFonts w:eastAsia="Courier New"/>
        </w:rPr>
        <w:t>on Lessee</w:t>
      </w:r>
      <w:r w:rsidR="00F73FC7">
        <w:rPr>
          <w:rFonts w:eastAsia="Courier New"/>
        </w:rPr>
        <w:t>’</w:t>
      </w:r>
      <w:r w:rsidR="00F5328A">
        <w:rPr>
          <w:rFonts w:eastAsia="Courier New"/>
        </w:rPr>
        <w:t>s behalf, and to forward same to Lessee immediately upon receipt or, at Lessee</w:t>
      </w:r>
      <w:r w:rsidR="00F73FC7">
        <w:rPr>
          <w:rFonts w:eastAsia="Courier New"/>
        </w:rPr>
        <w:t>’</w:t>
      </w:r>
      <w:r w:rsidR="00F5328A">
        <w:rPr>
          <w:rFonts w:eastAsia="Courier New"/>
        </w:rPr>
        <w:t xml:space="preserve">s option, the amount of such </w:t>
      </w:r>
      <w:r w:rsidR="003472DC">
        <w:rPr>
          <w:rFonts w:eastAsia="Courier New"/>
        </w:rPr>
        <w:t>Aeronautical Rates &amp; Charges</w:t>
      </w:r>
      <w:r w:rsidR="00F5328A">
        <w:rPr>
          <w:rFonts w:eastAsia="Courier New"/>
        </w:rPr>
        <w:t xml:space="preserve"> may be credited by Lessee against any rental payments due Lessor hereunder. Lessee will reimburse Lessor for any reasonable costs incurred by Lessor as a result of this provision.</w:t>
      </w:r>
    </w:p>
    <w:p w14:paraId="3912376F" w14:textId="77777777" w:rsidR="00F5328A" w:rsidRPr="0074012A" w:rsidRDefault="00B87185" w:rsidP="00B87185">
      <w:pPr>
        <w:pStyle w:val="Heading1"/>
        <w:rPr>
          <w:rFonts w:eastAsia="Courier New"/>
          <w:b/>
          <w:bCs w:val="0"/>
        </w:rPr>
      </w:pPr>
      <w:r>
        <w:rPr>
          <w:rFonts w:eastAsia="Courier New"/>
        </w:rPr>
        <w:br/>
      </w:r>
      <w:bookmarkStart w:id="88" w:name="_Toc129861785"/>
      <w:r w:rsidR="00F5328A" w:rsidRPr="0074012A">
        <w:rPr>
          <w:rFonts w:eastAsia="Courier New"/>
          <w:b/>
          <w:bCs w:val="0"/>
        </w:rPr>
        <w:t>Sale of</w:t>
      </w:r>
      <w:r w:rsidRPr="0074012A">
        <w:rPr>
          <w:rFonts w:eastAsia="Courier New"/>
          <w:b/>
          <w:bCs w:val="0"/>
        </w:rPr>
        <w:t xml:space="preserve"> the </w:t>
      </w:r>
      <w:r w:rsidR="00F5328A" w:rsidRPr="0074012A">
        <w:rPr>
          <w:rFonts w:eastAsia="Courier New"/>
          <w:b/>
          <w:bCs w:val="0"/>
        </w:rPr>
        <w:t>Airport</w:t>
      </w:r>
      <w:bookmarkEnd w:id="88"/>
    </w:p>
    <w:p w14:paraId="0AE563AF" w14:textId="77777777" w:rsidR="00F5328A" w:rsidRPr="00B87185" w:rsidRDefault="00F5328A" w:rsidP="006E3773">
      <w:pPr>
        <w:pStyle w:val="BodyText0"/>
        <w:rPr>
          <w:rFonts w:eastAsia="Courier New"/>
        </w:rPr>
      </w:pPr>
      <w:r>
        <w:rPr>
          <w:rFonts w:eastAsia="Courier New"/>
        </w:rPr>
        <w:t>Lessor represents, covenants</w:t>
      </w:r>
      <w:r w:rsidR="004D3FB2">
        <w:rPr>
          <w:rFonts w:eastAsia="Courier New"/>
        </w:rPr>
        <w:t>,</w:t>
      </w:r>
      <w:r>
        <w:rPr>
          <w:rFonts w:eastAsia="Courier New"/>
        </w:rPr>
        <w:t xml:space="preserve"> and agrees that from and after the </w:t>
      </w:r>
      <w:r w:rsidR="002F0986">
        <w:rPr>
          <w:rFonts w:eastAsia="Courier New"/>
        </w:rPr>
        <w:t>Effective D</w:t>
      </w:r>
      <w:r>
        <w:rPr>
          <w:rFonts w:eastAsia="Courier New"/>
        </w:rPr>
        <w:t>ate, and throughout the Term, Lessor shall not sell, convey, assign, mortgage, pledge, encumber, or otherwise transfer the Airport or any portion thereof or all or any portion of its fee interest in the Airport.</w:t>
      </w:r>
    </w:p>
    <w:p w14:paraId="1D2DF98F" w14:textId="77777777" w:rsidR="00F5328A" w:rsidRPr="0074012A" w:rsidRDefault="00B87185" w:rsidP="00B87185">
      <w:pPr>
        <w:pStyle w:val="Heading1"/>
        <w:rPr>
          <w:rFonts w:eastAsia="Courier New"/>
          <w:b/>
          <w:bCs w:val="0"/>
          <w:spacing w:val="5"/>
        </w:rPr>
      </w:pPr>
      <w:r>
        <w:rPr>
          <w:rFonts w:eastAsia="Courier New"/>
          <w:spacing w:val="5"/>
        </w:rPr>
        <w:br/>
      </w:r>
      <w:bookmarkStart w:id="89" w:name="_Toc129861786"/>
      <w:r w:rsidR="00F5328A" w:rsidRPr="0074012A">
        <w:rPr>
          <w:rFonts w:eastAsia="Courier New"/>
          <w:b/>
          <w:bCs w:val="0"/>
        </w:rPr>
        <w:t>Joint Consent to Easements</w:t>
      </w:r>
      <w:bookmarkEnd w:id="89"/>
    </w:p>
    <w:p w14:paraId="07CB9348" w14:textId="77777777" w:rsidR="00F5328A" w:rsidRDefault="00F5328A" w:rsidP="00894B4D">
      <w:pPr>
        <w:pStyle w:val="BodyText0"/>
        <w:rPr>
          <w:rFonts w:eastAsia="Courier New"/>
        </w:rPr>
      </w:pPr>
      <w:r>
        <w:rPr>
          <w:rFonts w:eastAsia="Courier New"/>
        </w:rPr>
        <w:t xml:space="preserve">It is further covenanted and agreed by and between the </w:t>
      </w:r>
      <w:r w:rsidR="00CB1FE1">
        <w:rPr>
          <w:rFonts w:eastAsia="Courier New"/>
        </w:rPr>
        <w:t>P</w:t>
      </w:r>
      <w:r>
        <w:rPr>
          <w:rFonts w:eastAsia="Courier New"/>
        </w:rPr>
        <w:t xml:space="preserve">arties hereto, that during the </w:t>
      </w:r>
      <w:r w:rsidR="00EB01FD">
        <w:rPr>
          <w:rFonts w:eastAsia="Courier New"/>
        </w:rPr>
        <w:t>T</w:t>
      </w:r>
      <w:r>
        <w:rPr>
          <w:rFonts w:eastAsia="Courier New"/>
        </w:rPr>
        <w:t xml:space="preserve">erm of this </w:t>
      </w:r>
      <w:r w:rsidR="00B737EE">
        <w:rPr>
          <w:rFonts w:eastAsia="Courier New"/>
        </w:rPr>
        <w:t>Agreement</w:t>
      </w:r>
      <w:r>
        <w:rPr>
          <w:rFonts w:eastAsia="Courier New"/>
        </w:rPr>
        <w:t xml:space="preserve"> neither the Lessor nor the Lessee will sign any petition, consent or other instrument in writing whereby any </w:t>
      </w:r>
      <w:r w:rsidR="00CB1FE1">
        <w:rPr>
          <w:rFonts w:eastAsia="Courier New"/>
        </w:rPr>
        <w:t>P</w:t>
      </w:r>
      <w:r>
        <w:rPr>
          <w:rFonts w:eastAsia="Courier New"/>
        </w:rPr>
        <w:t xml:space="preserve">erson other than the Lessee, or those claiming under </w:t>
      </w:r>
      <w:r w:rsidR="00005921">
        <w:rPr>
          <w:rFonts w:eastAsia="Courier New"/>
        </w:rPr>
        <w:t>Lessee</w:t>
      </w:r>
      <w:r>
        <w:rPr>
          <w:rFonts w:eastAsia="Courier New"/>
        </w:rPr>
        <w:t xml:space="preserve">, shall directly or indirectly acquire the right to use or occupy any portion of any street or alley upon which such property abuts, or the space on, above or under the surface thereof, without the other </w:t>
      </w:r>
      <w:r w:rsidR="00CB1FE1">
        <w:rPr>
          <w:rFonts w:eastAsia="Courier New"/>
        </w:rPr>
        <w:t>P</w:t>
      </w:r>
      <w:r>
        <w:rPr>
          <w:rFonts w:eastAsia="Courier New"/>
        </w:rPr>
        <w:t xml:space="preserve">arty or </w:t>
      </w:r>
      <w:r w:rsidR="00CB1FE1">
        <w:rPr>
          <w:rFonts w:eastAsia="Courier New"/>
        </w:rPr>
        <w:t>P</w:t>
      </w:r>
      <w:r>
        <w:rPr>
          <w:rFonts w:eastAsia="Courier New"/>
        </w:rPr>
        <w:t>arties hereto joining in such instrument or consenting in writing to the execution thereof,</w:t>
      </w:r>
      <w:r w:rsidR="00E46F00">
        <w:rPr>
          <w:rFonts w:eastAsia="Courier New"/>
        </w:rPr>
        <w:t xml:space="preserve"> </w:t>
      </w:r>
      <w:r>
        <w:rPr>
          <w:rFonts w:eastAsia="Courier New"/>
        </w:rPr>
        <w:t>it being agreed that in all cases where by law the consent or petition of the owners of the property in question is required for the purpose of any grant or dedication whatever, the joint consent of the Lessor and Lessee in this instrument shall be necessary.</w:t>
      </w:r>
      <w:r w:rsidR="0000790F" w:rsidDel="0000790F">
        <w:rPr>
          <w:rFonts w:eastAsia="Courier New"/>
        </w:rPr>
        <w:t xml:space="preserve"> </w:t>
      </w:r>
    </w:p>
    <w:p w14:paraId="27DDEAB4" w14:textId="77777777" w:rsidR="00E7362A" w:rsidRPr="0074012A" w:rsidRDefault="00005921" w:rsidP="00E7362A">
      <w:pPr>
        <w:pStyle w:val="Heading1"/>
        <w:keepLines/>
        <w:suppressAutoHyphens/>
        <w:spacing w:before="240"/>
        <w:rPr>
          <w:b/>
          <w:bCs w:val="0"/>
        </w:rPr>
      </w:pPr>
      <w:bookmarkStart w:id="90" w:name="_Toc57039333"/>
      <w:r>
        <w:rPr>
          <w:rFonts w:eastAsia="Courier New"/>
          <w:spacing w:val="5"/>
        </w:rPr>
        <w:br/>
      </w:r>
      <w:bookmarkStart w:id="91" w:name="_Toc129861787"/>
      <w:r w:rsidR="00E7362A" w:rsidRPr="0074012A">
        <w:rPr>
          <w:b/>
          <w:bCs w:val="0"/>
        </w:rPr>
        <w:t>Assignment and Subletting</w:t>
      </w:r>
      <w:bookmarkEnd w:id="90"/>
      <w:bookmarkEnd w:id="91"/>
    </w:p>
    <w:p w14:paraId="0781C20D" w14:textId="77777777" w:rsidR="00E618D4" w:rsidRDefault="00E7362A" w:rsidP="0035428C">
      <w:pPr>
        <w:pStyle w:val="Heading2"/>
        <w:rPr>
          <w:color w:val="000000"/>
        </w:rPr>
      </w:pPr>
      <w:bookmarkStart w:id="92" w:name="_DV_M382"/>
      <w:bookmarkEnd w:id="92"/>
      <w:r w:rsidRPr="00842CB8">
        <w:rPr>
          <w:color w:val="000000"/>
        </w:rPr>
        <w:t xml:space="preserve">Lessee shall not sublease or assign, directly or indirectly, this </w:t>
      </w:r>
      <w:r>
        <w:rPr>
          <w:color w:val="000000"/>
        </w:rPr>
        <w:t>Agreement</w:t>
      </w:r>
      <w:r w:rsidRPr="00842CB8">
        <w:rPr>
          <w:color w:val="000000"/>
        </w:rPr>
        <w:t xml:space="preserve">, either in whole or in part, </w:t>
      </w:r>
      <w:r w:rsidR="00B73FB1">
        <w:rPr>
          <w:color w:val="000000"/>
        </w:rPr>
        <w:t xml:space="preserve">except for subleases </w:t>
      </w:r>
      <w:r w:rsidR="006420A7">
        <w:rPr>
          <w:color w:val="000000"/>
        </w:rPr>
        <w:t xml:space="preserve">of portions of the Demised Premises </w:t>
      </w:r>
      <w:r w:rsidR="00B73FB1">
        <w:rPr>
          <w:color w:val="000000"/>
        </w:rPr>
        <w:t xml:space="preserve">expressly permitted by the terms of this Agreement, </w:t>
      </w:r>
      <w:r w:rsidRPr="00E52953">
        <w:rPr>
          <w:rFonts w:eastAsia="Courier New"/>
        </w:rPr>
        <w:t>without</w:t>
      </w:r>
      <w:r w:rsidRPr="00842CB8">
        <w:rPr>
          <w:color w:val="000000"/>
        </w:rPr>
        <w:t xml:space="preserve"> </w:t>
      </w:r>
      <w:r w:rsidR="00B73FB1">
        <w:rPr>
          <w:color w:val="000000"/>
        </w:rPr>
        <w:t xml:space="preserve">the </w:t>
      </w:r>
      <w:r w:rsidRPr="00842CB8">
        <w:rPr>
          <w:color w:val="000000"/>
        </w:rPr>
        <w:t>prior written conse</w:t>
      </w:r>
      <w:r>
        <w:rPr>
          <w:color w:val="000000"/>
        </w:rPr>
        <w:t xml:space="preserve">nt of Lessor, which shall not be unreasonably </w:t>
      </w:r>
      <w:r w:rsidRPr="0000790F">
        <w:rPr>
          <w:color w:val="000000"/>
        </w:rPr>
        <w:t xml:space="preserve">withheld; provided, however, that it shall not be unreasonable for the Lessor to require that any assignee or subtenant meet </w:t>
      </w:r>
      <w:r w:rsidR="00C51F87" w:rsidRPr="0000790F">
        <w:rPr>
          <w:color w:val="000000"/>
        </w:rPr>
        <w:t xml:space="preserve">reasonable </w:t>
      </w:r>
      <w:r w:rsidRPr="0000790F">
        <w:rPr>
          <w:color w:val="000000"/>
        </w:rPr>
        <w:t>financial worth</w:t>
      </w:r>
      <w:r w:rsidR="00504AC1" w:rsidRPr="0000790F">
        <w:rPr>
          <w:color w:val="000000"/>
        </w:rPr>
        <w:t xml:space="preserve">, </w:t>
      </w:r>
      <w:r w:rsidR="00504AC1" w:rsidRPr="000C4D3F">
        <w:rPr>
          <w:color w:val="000000"/>
        </w:rPr>
        <w:t>experience,</w:t>
      </w:r>
      <w:r w:rsidR="00504AC1" w:rsidRPr="0000790F">
        <w:rPr>
          <w:color w:val="000000"/>
        </w:rPr>
        <w:t xml:space="preserve"> </w:t>
      </w:r>
      <w:r w:rsidR="00504AC1" w:rsidRPr="000C4D3F">
        <w:rPr>
          <w:color w:val="000000"/>
        </w:rPr>
        <w:t>competence,</w:t>
      </w:r>
      <w:r w:rsidRPr="0000790F">
        <w:rPr>
          <w:color w:val="000000"/>
        </w:rPr>
        <w:t xml:space="preserve"> and </w:t>
      </w:r>
      <w:r w:rsidR="00504AC1" w:rsidRPr="000C4D3F">
        <w:rPr>
          <w:color w:val="000000"/>
        </w:rPr>
        <w:t>other</w:t>
      </w:r>
      <w:r w:rsidR="00504AC1" w:rsidRPr="0000790F">
        <w:rPr>
          <w:color w:val="000000"/>
        </w:rPr>
        <w:t xml:space="preserve"> </w:t>
      </w:r>
      <w:r w:rsidRPr="0000790F">
        <w:rPr>
          <w:color w:val="000000"/>
        </w:rPr>
        <w:t xml:space="preserve">operational standards. </w:t>
      </w:r>
      <w:r w:rsidR="00B73FB1" w:rsidRPr="0000790F">
        <w:rPr>
          <w:color w:val="000000"/>
        </w:rPr>
        <w:t xml:space="preserve">Furthermore, any proposed assignment or sublease of Lessee’s rights under this Agreement shall also require the approval of the FAA pursuant to 49 USC 47134.  </w:t>
      </w:r>
      <w:r w:rsidRPr="0000790F">
        <w:rPr>
          <w:color w:val="000000"/>
        </w:rPr>
        <w:t xml:space="preserve">Any assignment or sublease </w:t>
      </w:r>
      <w:r w:rsidR="00B73FB1" w:rsidRPr="0000790F">
        <w:rPr>
          <w:color w:val="000000"/>
        </w:rPr>
        <w:t xml:space="preserve">not otherwise permitted by this Agreement </w:t>
      </w:r>
      <w:r w:rsidRPr="0000790F">
        <w:rPr>
          <w:color w:val="000000"/>
        </w:rPr>
        <w:t xml:space="preserve">without the written consent of the Lessor </w:t>
      </w:r>
      <w:r w:rsidR="00B73FB1" w:rsidRPr="0000790F">
        <w:rPr>
          <w:color w:val="000000"/>
        </w:rPr>
        <w:t xml:space="preserve">and, if applicable, the FAA </w:t>
      </w:r>
      <w:r w:rsidRPr="0000790F">
        <w:rPr>
          <w:color w:val="000000"/>
        </w:rPr>
        <w:t xml:space="preserve">shall be void </w:t>
      </w:r>
      <w:r w:rsidRPr="0000790F">
        <w:rPr>
          <w:i/>
          <w:iCs w:val="0"/>
          <w:color w:val="000000"/>
        </w:rPr>
        <w:t>ab initio</w:t>
      </w:r>
      <w:r w:rsidRPr="0000790F">
        <w:rPr>
          <w:color w:val="000000"/>
        </w:rPr>
        <w:t xml:space="preserve"> and of no force or effect.  No request for, or consent to, such assignment shall be considered unless Lessee shall have paid all rentals, fees, and charges which have accrued in favor of Lessor and Lessee shall have otherwise met all other legal obligations to be performed, kept, and observed by it under the terms and conditions of this Agreement. Lessor reserves the right to investigate the financial capacity</w:t>
      </w:r>
      <w:r w:rsidR="00C51F87" w:rsidRPr="0000790F">
        <w:rPr>
          <w:color w:val="000000"/>
        </w:rPr>
        <w:t xml:space="preserve"> </w:t>
      </w:r>
      <w:r w:rsidR="00C51F87" w:rsidRPr="000C4D3F">
        <w:rPr>
          <w:color w:val="000000"/>
        </w:rPr>
        <w:t>and personnel competence and experience</w:t>
      </w:r>
      <w:r w:rsidRPr="0000790F">
        <w:rPr>
          <w:color w:val="000000"/>
        </w:rPr>
        <w:t xml:space="preserve"> of the proposed assignee or sublessee prior to making its decision, and Lessee shall remain liable for all obligations under this Agreement</w:t>
      </w:r>
      <w:r w:rsidRPr="00842CB8">
        <w:rPr>
          <w:color w:val="000000"/>
        </w:rPr>
        <w:t xml:space="preserve"> after such assignment or sublease.</w:t>
      </w:r>
      <w:r>
        <w:rPr>
          <w:color w:val="000000"/>
        </w:rPr>
        <w:t xml:space="preserve"> </w:t>
      </w:r>
      <w:r w:rsidR="00005921">
        <w:rPr>
          <w:color w:val="000000"/>
        </w:rPr>
        <w:t xml:space="preserve"> </w:t>
      </w:r>
      <w:r>
        <w:rPr>
          <w:color w:val="000000"/>
        </w:rPr>
        <w:t xml:space="preserve">Lessee shall provide Lessor a copy of the proposed sublease agreement prior to any </w:t>
      </w:r>
      <w:r>
        <w:rPr>
          <w:color w:val="000000"/>
        </w:rPr>
        <w:lastRenderedPageBreak/>
        <w:t>request for consent.</w:t>
      </w:r>
      <w:r w:rsidR="001F586A">
        <w:rPr>
          <w:color w:val="000000"/>
        </w:rPr>
        <w:t xml:space="preserve">  Any approval of a sublease or assignment shall not constitute approval of any subsequent sublease or assignment. </w:t>
      </w:r>
    </w:p>
    <w:p w14:paraId="17FE2B37" w14:textId="77777777" w:rsidR="00E618D4" w:rsidRDefault="00E618D4" w:rsidP="0035428C">
      <w:pPr>
        <w:pStyle w:val="Heading2"/>
        <w:rPr>
          <w:color w:val="000000"/>
        </w:rPr>
      </w:pPr>
      <w:r>
        <w:rPr>
          <w:color w:val="000000"/>
        </w:rPr>
        <w:t>Any proposed assignment or sublease pursuant to this Article 38 must, at a minimum, meet the following conditions:</w:t>
      </w:r>
    </w:p>
    <w:p w14:paraId="0CCCA331" w14:textId="77777777" w:rsidR="00E618D4" w:rsidRDefault="00E618D4" w:rsidP="00E618D4">
      <w:pPr>
        <w:pStyle w:val="Heading3"/>
      </w:pPr>
      <w:r>
        <w:t xml:space="preserve">The proposed assignee or sublessee must </w:t>
      </w:r>
      <w:r w:rsidR="001F586A">
        <w:t xml:space="preserve">demonstrate to Lessor </w:t>
      </w:r>
      <w:r w:rsidR="00B73FB1">
        <w:t xml:space="preserve">and the FAA </w:t>
      </w:r>
      <w:r w:rsidR="001F586A">
        <w:t xml:space="preserve">to </w:t>
      </w:r>
      <w:r w:rsidR="00B73FB1">
        <w:t>their</w:t>
      </w:r>
      <w:r w:rsidR="001F586A">
        <w:t xml:space="preserve"> satisfaction that it is f</w:t>
      </w:r>
      <w:r>
        <w:t>inancially ready, willing, and able to assume all of Lessee’s rights and obligations under this Agreement.</w:t>
      </w:r>
    </w:p>
    <w:p w14:paraId="219D49D9" w14:textId="77777777" w:rsidR="001F586A" w:rsidRDefault="001F586A" w:rsidP="00E52953">
      <w:pPr>
        <w:pStyle w:val="Heading3"/>
      </w:pPr>
      <w:r>
        <w:t xml:space="preserve">The proposed assignee or sublessee must demonstrate to Lessor </w:t>
      </w:r>
      <w:r w:rsidR="00B73FB1">
        <w:t xml:space="preserve">and the FAA </w:t>
      </w:r>
      <w:r>
        <w:t xml:space="preserve">to </w:t>
      </w:r>
      <w:r w:rsidR="00B73FB1">
        <w:t>their</w:t>
      </w:r>
      <w:r>
        <w:t xml:space="preserve"> satisfaction that it has substantial experience in the operation and management of general aviation airports. </w:t>
      </w:r>
    </w:p>
    <w:p w14:paraId="2A26C268" w14:textId="77777777" w:rsidR="00E7362A" w:rsidRDefault="00E618D4" w:rsidP="00E52953">
      <w:pPr>
        <w:pStyle w:val="Heading3"/>
      </w:pPr>
      <w:r>
        <w:t>The assignment or sublease shall not result in substantial modifications to the terms and conditions of the Agreement, the determination of which is in Lessor’s reasonable discretion.</w:t>
      </w:r>
    </w:p>
    <w:p w14:paraId="2BFCC894" w14:textId="77777777" w:rsidR="001F586A" w:rsidRDefault="001F586A" w:rsidP="00E52953">
      <w:pPr>
        <w:pStyle w:val="Heading3"/>
      </w:pPr>
      <w:r>
        <w:t>The assignee or sublessee must execute an agreement acceptable to Lessor accepting all of Lessee’s obligations under this Agreement for the remainder of the Term.</w:t>
      </w:r>
    </w:p>
    <w:p w14:paraId="1BA7A378" w14:textId="77777777" w:rsidR="00567F75" w:rsidRDefault="00567F75" w:rsidP="00E52953">
      <w:pPr>
        <w:pStyle w:val="Heading3"/>
      </w:pPr>
      <w:r>
        <w:t xml:space="preserve">The proposed sublease or assignment agreement shall include the required terms set forth in </w:t>
      </w:r>
      <w:r w:rsidRPr="00567F75">
        <w:rPr>
          <w:b/>
          <w:bCs w:val="0"/>
        </w:rPr>
        <w:t>Exhibit I</w:t>
      </w:r>
      <w:r>
        <w:t>.</w:t>
      </w:r>
    </w:p>
    <w:p w14:paraId="0936F3EF" w14:textId="77777777" w:rsidR="00E7362A" w:rsidRDefault="00224EB6" w:rsidP="00E52953">
      <w:pPr>
        <w:pStyle w:val="Heading2"/>
      </w:pPr>
      <w:r>
        <w:t>If</w:t>
      </w:r>
      <w:r w:rsidR="00E7362A" w:rsidRPr="00842CB8">
        <w:t xml:space="preserve"> </w:t>
      </w:r>
      <w:r>
        <w:t xml:space="preserve">there is any proposed, anticipated, or imminent </w:t>
      </w:r>
      <w:r w:rsidR="00E7362A" w:rsidRPr="00842CB8">
        <w:t xml:space="preserve">change </w:t>
      </w:r>
      <w:r>
        <w:t>of more than twenty percent (20%) of</w:t>
      </w:r>
      <w:r w:rsidR="00E7362A" w:rsidRPr="00842CB8">
        <w:t xml:space="preserve"> the ownership </w:t>
      </w:r>
      <w:r w:rsidR="00567F75">
        <w:t xml:space="preserve">or control </w:t>
      </w:r>
      <w:r w:rsidR="00E7362A" w:rsidRPr="00842CB8">
        <w:t>of and/or power to vote the majority of the outstanding capital stock or membership interest</w:t>
      </w:r>
      <w:r w:rsidR="006420A7">
        <w:t>s</w:t>
      </w:r>
      <w:r w:rsidR="00E7362A" w:rsidRPr="00842CB8">
        <w:t xml:space="preserve"> of Lessee, whether such change or ownership is by sale, assignment, bequest, inheritance, operation of law or otherwise, Lessee shall have an affirmative obligation to notify immediately </w:t>
      </w:r>
      <w:r w:rsidR="00E7362A">
        <w:t>Lessor</w:t>
      </w:r>
      <w:r w:rsidR="00E7362A" w:rsidRPr="00842CB8">
        <w:t xml:space="preserve"> of any such</w:t>
      </w:r>
      <w:r>
        <w:t xml:space="preserve"> proposed, anticipated, or imminent</w:t>
      </w:r>
      <w:r w:rsidR="00E7362A" w:rsidRPr="00842CB8">
        <w:t xml:space="preserve"> change</w:t>
      </w:r>
      <w:r w:rsidR="00567F75">
        <w:t xml:space="preserve"> and, in Lessor’s sole discretion, such change in control may constitute an assignment subject to the requirements of this Article 38</w:t>
      </w:r>
      <w:r w:rsidR="00E7362A" w:rsidRPr="00842CB8">
        <w:t>.</w:t>
      </w:r>
    </w:p>
    <w:p w14:paraId="1C38DA4A" w14:textId="77777777" w:rsidR="00E7362A" w:rsidRPr="0074012A" w:rsidRDefault="00005921" w:rsidP="00E7362A">
      <w:pPr>
        <w:pStyle w:val="Heading1"/>
        <w:keepLines/>
        <w:suppressAutoHyphens/>
        <w:spacing w:before="240"/>
        <w:rPr>
          <w:b/>
          <w:bCs w:val="0"/>
        </w:rPr>
      </w:pPr>
      <w:bookmarkStart w:id="93" w:name="_Toc57039343"/>
      <w:r>
        <w:rPr>
          <w:rFonts w:eastAsia="Courier New"/>
          <w:spacing w:val="5"/>
        </w:rPr>
        <w:br/>
      </w:r>
      <w:bookmarkStart w:id="94" w:name="_Toc129861788"/>
      <w:r w:rsidR="00E7362A" w:rsidRPr="0074012A">
        <w:rPr>
          <w:b/>
          <w:bCs w:val="0"/>
        </w:rPr>
        <w:t>Federal Right to Reclaim</w:t>
      </w:r>
      <w:bookmarkEnd w:id="93"/>
      <w:bookmarkEnd w:id="94"/>
    </w:p>
    <w:p w14:paraId="4C1B00C7" w14:textId="77777777" w:rsidR="00E7362A" w:rsidRPr="00842CB8" w:rsidRDefault="00E7362A" w:rsidP="00005921">
      <w:pPr>
        <w:suppressAutoHyphens/>
        <w:spacing w:after="120"/>
        <w:ind w:firstLine="720"/>
        <w:rPr>
          <w:color w:val="000000"/>
        </w:rPr>
      </w:pPr>
      <w:bookmarkStart w:id="95" w:name="_DV_M433"/>
      <w:bookmarkEnd w:id="95"/>
      <w:r w:rsidRPr="00842CB8">
        <w:rPr>
          <w:color w:val="000000"/>
        </w:rPr>
        <w:t>In the event a United States governmental agency shall demand and take over the entire facilities of the Airport for public purposes</w:t>
      </w:r>
      <w:r w:rsidR="006420A7">
        <w:rPr>
          <w:color w:val="000000"/>
        </w:rPr>
        <w:t xml:space="preserve"> for more than sixty (60) days</w:t>
      </w:r>
      <w:r w:rsidRPr="00842CB8">
        <w:rPr>
          <w:color w:val="000000"/>
        </w:rPr>
        <w:t xml:space="preserve">, then this </w:t>
      </w:r>
      <w:r>
        <w:rPr>
          <w:color w:val="000000"/>
        </w:rPr>
        <w:t>Agreement</w:t>
      </w:r>
      <w:r w:rsidRPr="00842CB8">
        <w:rPr>
          <w:color w:val="000000"/>
        </w:rPr>
        <w:t xml:space="preserve"> shall </w:t>
      </w:r>
      <w:r w:rsidR="006420A7" w:rsidRPr="0000790F">
        <w:rPr>
          <w:color w:val="000000"/>
        </w:rPr>
        <w:t>t</w:t>
      </w:r>
      <w:r w:rsidRPr="0000790F">
        <w:rPr>
          <w:color w:val="000000"/>
        </w:rPr>
        <w:t xml:space="preserve">hereupon </w:t>
      </w:r>
      <w:r w:rsidR="00B35812" w:rsidRPr="0000790F">
        <w:rPr>
          <w:color w:val="000000"/>
        </w:rPr>
        <w:t>terminate,</w:t>
      </w:r>
      <w:r w:rsidRPr="0000790F">
        <w:rPr>
          <w:color w:val="000000"/>
        </w:rPr>
        <w:t xml:space="preserve"> and Lessor shall be released and fully discharged from any and all liability hereunder. In the event of</w:t>
      </w:r>
      <w:r w:rsidRPr="00842CB8">
        <w:rPr>
          <w:color w:val="000000"/>
        </w:rPr>
        <w:t xml:space="preserve"> such termination, Lessee</w:t>
      </w:r>
      <w:r w:rsidR="006420A7">
        <w:rPr>
          <w:color w:val="000000"/>
        </w:rPr>
        <w:t>’</w:t>
      </w:r>
      <w:r w:rsidRPr="00842CB8">
        <w:rPr>
          <w:color w:val="000000"/>
        </w:rPr>
        <w:t xml:space="preserve">s obligation to pay </w:t>
      </w:r>
      <w:r>
        <w:rPr>
          <w:color w:val="000000"/>
        </w:rPr>
        <w:t>Rent</w:t>
      </w:r>
      <w:r w:rsidRPr="00842CB8">
        <w:rPr>
          <w:color w:val="000000"/>
        </w:rPr>
        <w:t xml:space="preserve"> shall cease</w:t>
      </w:r>
      <w:r>
        <w:rPr>
          <w:color w:val="000000"/>
        </w:rPr>
        <w:t>;</w:t>
      </w:r>
      <w:r w:rsidRPr="00842CB8">
        <w:rPr>
          <w:color w:val="000000"/>
        </w:rPr>
        <w:t xml:space="preserve"> however, nothing herein shall be construed as relieving Lessee from any of its liabilities relating to events or claims of any kind whatsoever prior to </w:t>
      </w:r>
      <w:r>
        <w:rPr>
          <w:color w:val="000000"/>
        </w:rPr>
        <w:t>such t</w:t>
      </w:r>
      <w:r w:rsidRPr="00842CB8">
        <w:rPr>
          <w:color w:val="000000"/>
        </w:rPr>
        <w:t>ermination</w:t>
      </w:r>
      <w:r>
        <w:rPr>
          <w:color w:val="000000"/>
        </w:rPr>
        <w:t xml:space="preserve"> under this Article</w:t>
      </w:r>
      <w:r w:rsidRPr="00842CB8">
        <w:rPr>
          <w:color w:val="000000"/>
        </w:rPr>
        <w:t>.</w:t>
      </w:r>
    </w:p>
    <w:p w14:paraId="42F9BF77" w14:textId="77777777" w:rsidR="00F5328A" w:rsidRPr="0074012A" w:rsidRDefault="00EA079F" w:rsidP="009A12B6">
      <w:pPr>
        <w:pStyle w:val="Heading1"/>
        <w:rPr>
          <w:rFonts w:eastAsia="Courier New"/>
          <w:b/>
          <w:bCs w:val="0"/>
        </w:rPr>
      </w:pPr>
      <w:r w:rsidRPr="00B758E9">
        <w:rPr>
          <w:rFonts w:eastAsia="Courier New"/>
        </w:rPr>
        <w:br/>
      </w:r>
      <w:bookmarkStart w:id="96" w:name="_Toc129861789"/>
      <w:r w:rsidR="00F5328A" w:rsidRPr="0074012A">
        <w:rPr>
          <w:rFonts w:eastAsia="Courier New"/>
          <w:b/>
          <w:bCs w:val="0"/>
        </w:rPr>
        <w:t>Miscellaneous</w:t>
      </w:r>
      <w:bookmarkEnd w:id="96"/>
    </w:p>
    <w:p w14:paraId="023304A9" w14:textId="77777777" w:rsidR="002D7ED8" w:rsidRDefault="002D7ED8" w:rsidP="00330FFC">
      <w:pPr>
        <w:pStyle w:val="Heading2"/>
      </w:pPr>
      <w:r>
        <w:rPr>
          <w:u w:val="single"/>
        </w:rPr>
        <w:t>Lessor and Lessee Representatives</w:t>
      </w:r>
      <w:r w:rsidRPr="0074012A">
        <w:t>.</w:t>
      </w:r>
      <w:r>
        <w:t xml:space="preserve">  Lessor and Lessee agree that communication and coordination for most purposes under this Agreement shall take place primarily through their respective Representatives.  </w:t>
      </w:r>
      <w:r w:rsidR="00B7523C">
        <w:t xml:space="preserve">Lessee acknowledges and agrees that certain Lessor approvals </w:t>
      </w:r>
      <w:r w:rsidR="00B7523C">
        <w:lastRenderedPageBreak/>
        <w:t xml:space="preserve">contemplated in this Agreement </w:t>
      </w:r>
      <w:r w:rsidR="008F1C22">
        <w:t>may only</w:t>
      </w:r>
      <w:r w:rsidR="00B7523C">
        <w:t xml:space="preserve"> be </w:t>
      </w:r>
      <w:r w:rsidR="008F1C22">
        <w:t>granted</w:t>
      </w:r>
      <w:r w:rsidR="00B7523C">
        <w:t xml:space="preserve"> by Lessor’s City Council.  </w:t>
      </w:r>
      <w:r w:rsidR="008F1C22">
        <w:t xml:space="preserve">The specific approvals that must be provided by Lessor’s City Council are set forth on </w:t>
      </w:r>
      <w:r w:rsidR="008F1C22" w:rsidRPr="00567F75">
        <w:rPr>
          <w:b/>
          <w:bCs w:val="0"/>
        </w:rPr>
        <w:t xml:space="preserve">Exhibit </w:t>
      </w:r>
      <w:r w:rsidR="00567F75" w:rsidRPr="00567F75">
        <w:rPr>
          <w:b/>
          <w:bCs w:val="0"/>
        </w:rPr>
        <w:t>J</w:t>
      </w:r>
      <w:r w:rsidR="00B67E73">
        <w:t xml:space="preserve">, and any approval (express or implied) from Lessor’s Representative with respect to the items listed on </w:t>
      </w:r>
      <w:r w:rsidR="00B67E73" w:rsidRPr="00567F75">
        <w:rPr>
          <w:b/>
          <w:bCs w:val="0"/>
        </w:rPr>
        <w:t xml:space="preserve">Exhibit </w:t>
      </w:r>
      <w:r w:rsidR="00567F75" w:rsidRPr="00567F75">
        <w:rPr>
          <w:b/>
          <w:bCs w:val="0"/>
        </w:rPr>
        <w:t>J</w:t>
      </w:r>
      <w:r w:rsidR="00B67E73">
        <w:t xml:space="preserve"> shall not operate to bind Lessor</w:t>
      </w:r>
      <w:r w:rsidR="008F1C22">
        <w:t xml:space="preserve">.  </w:t>
      </w:r>
      <w:r w:rsidR="00B67E73">
        <w:t>Any</w:t>
      </w:r>
      <w:r w:rsidR="008F1C22">
        <w:t xml:space="preserve"> Lessor approvals not listed on </w:t>
      </w:r>
      <w:r w:rsidR="008F1C22" w:rsidRPr="00567F75">
        <w:rPr>
          <w:b/>
          <w:bCs w:val="0"/>
        </w:rPr>
        <w:t xml:space="preserve">Exhibit </w:t>
      </w:r>
      <w:r w:rsidR="00567F75" w:rsidRPr="00567F75">
        <w:rPr>
          <w:b/>
          <w:bCs w:val="0"/>
        </w:rPr>
        <w:t>J</w:t>
      </w:r>
      <w:r w:rsidR="008F1C22">
        <w:t xml:space="preserve"> may be granted by Lessor’s Representative</w:t>
      </w:r>
      <w:r w:rsidR="00B67E73">
        <w:t xml:space="preserve">, but </w:t>
      </w:r>
      <w:r w:rsidR="00D56958">
        <w:t>the Lessor</w:t>
      </w:r>
      <w:r w:rsidR="00567F75">
        <w:t xml:space="preserve">, in </w:t>
      </w:r>
      <w:r w:rsidR="00D56958">
        <w:t xml:space="preserve">its </w:t>
      </w:r>
      <w:r w:rsidR="00567F75">
        <w:t xml:space="preserve">sole discretion, </w:t>
      </w:r>
      <w:r w:rsidR="00B67E73">
        <w:t xml:space="preserve">reserves the right to </w:t>
      </w:r>
      <w:r w:rsidR="00567F75">
        <w:t xml:space="preserve">instead </w:t>
      </w:r>
      <w:r w:rsidR="00D56958">
        <w:t>require</w:t>
      </w:r>
      <w:r w:rsidR="00E618D4">
        <w:t xml:space="preserve"> final</w:t>
      </w:r>
      <w:r w:rsidR="00B67E73">
        <w:t xml:space="preserve"> approval </w:t>
      </w:r>
      <w:r w:rsidR="00D56958">
        <w:t xml:space="preserve">of any Lessor approval </w:t>
      </w:r>
      <w:r w:rsidR="00E618D4">
        <w:t>from</w:t>
      </w:r>
      <w:r w:rsidR="00B67E73">
        <w:t xml:space="preserve"> City Council</w:t>
      </w:r>
      <w:r w:rsidR="008F1C22">
        <w:t xml:space="preserve">.  </w:t>
      </w:r>
      <w:r w:rsidR="00B7523C">
        <w:t xml:space="preserve"> </w:t>
      </w:r>
    </w:p>
    <w:p w14:paraId="7A46855B" w14:textId="77777777" w:rsidR="00AA629F" w:rsidRPr="00AA629F" w:rsidRDefault="00AA629F" w:rsidP="00E46F00">
      <w:pPr>
        <w:pStyle w:val="Heading2"/>
        <w:rPr>
          <w:rFonts w:eastAsia="Courier New"/>
        </w:rPr>
      </w:pPr>
      <w:r>
        <w:rPr>
          <w:rFonts w:eastAsia="Courier New"/>
          <w:u w:val="single"/>
        </w:rPr>
        <w:t>Corporate Tenancy</w:t>
      </w:r>
      <w:r w:rsidRPr="0074012A">
        <w:rPr>
          <w:rFonts w:eastAsia="Courier New"/>
        </w:rPr>
        <w:t>.</w:t>
      </w:r>
      <w:r>
        <w:rPr>
          <w:rFonts w:eastAsia="Courier New"/>
        </w:rPr>
        <w:t xml:space="preserve">  </w:t>
      </w:r>
      <w:r w:rsidRPr="00AA629F">
        <w:rPr>
          <w:rFonts w:eastAsia="Courier New"/>
        </w:rPr>
        <w:t xml:space="preserve">If Lessee is a corporation or limited liability company, the undersigned signatory of Lessee hereby warrants and certifies to </w:t>
      </w:r>
      <w:r>
        <w:rPr>
          <w:rFonts w:eastAsia="Courier New"/>
        </w:rPr>
        <w:t>Lessor</w:t>
      </w:r>
      <w:r w:rsidRPr="00AA629F">
        <w:rPr>
          <w:rFonts w:eastAsia="Courier New"/>
        </w:rPr>
        <w:t xml:space="preserve"> that Lessee is a corporation or limited liability company in good standing and is authorized to do business in the State of Florida and shall provide proof of good standing to </w:t>
      </w:r>
      <w:r>
        <w:rPr>
          <w:rFonts w:eastAsia="Courier New"/>
        </w:rPr>
        <w:t>Lessor</w:t>
      </w:r>
      <w:r w:rsidRPr="00AA629F">
        <w:rPr>
          <w:rFonts w:eastAsia="Courier New"/>
        </w:rPr>
        <w:t xml:space="preserve"> upon request. The undersigned signatory of Lessee hereby further warrants and certifies to </w:t>
      </w:r>
      <w:r>
        <w:rPr>
          <w:rFonts w:eastAsia="Courier New"/>
        </w:rPr>
        <w:t>Lessor</w:t>
      </w:r>
      <w:r w:rsidRPr="00AA629F">
        <w:rPr>
          <w:rFonts w:eastAsia="Courier New"/>
        </w:rPr>
        <w:t xml:space="preserve"> that he or she, as such signatory, </w:t>
      </w:r>
      <w:r w:rsidRPr="007A4BE5">
        <w:rPr>
          <w:rFonts w:eastAsia="Courier New"/>
        </w:rPr>
        <w:t xml:space="preserve">is authorized and empowered to bind the </w:t>
      </w:r>
      <w:r w:rsidR="00CB1FE1" w:rsidRPr="007A4BE5">
        <w:rPr>
          <w:rFonts w:eastAsia="Courier New"/>
        </w:rPr>
        <w:t xml:space="preserve">Lessee </w:t>
      </w:r>
      <w:r w:rsidRPr="007A4BE5">
        <w:rPr>
          <w:rFonts w:eastAsia="Courier New"/>
        </w:rPr>
        <w:t>to the terms of this Agreement</w:t>
      </w:r>
      <w:r w:rsidRPr="00AA629F">
        <w:rPr>
          <w:rFonts w:eastAsia="Courier New"/>
        </w:rPr>
        <w:t xml:space="preserve"> by his or her signature thereto and that the Lessee and its officers, directors, shareholders, members and affiliates are not in violation of Florida Statute 287.133 and 287.134 regarding Public Entity Crimes. Upon execution hereof, Lessee shall provide to </w:t>
      </w:r>
      <w:r>
        <w:rPr>
          <w:rFonts w:eastAsia="Courier New"/>
        </w:rPr>
        <w:t>Lessor</w:t>
      </w:r>
      <w:r w:rsidRPr="00AA629F">
        <w:rPr>
          <w:rFonts w:eastAsia="Courier New"/>
        </w:rPr>
        <w:t xml:space="preserve"> a letter, advising </w:t>
      </w:r>
      <w:r>
        <w:rPr>
          <w:rFonts w:eastAsia="Courier New"/>
        </w:rPr>
        <w:t>Lessor</w:t>
      </w:r>
      <w:r w:rsidRPr="00AA629F">
        <w:rPr>
          <w:rFonts w:eastAsia="Courier New"/>
        </w:rPr>
        <w:t xml:space="preserve"> of all persons or entities owning 5% or more of the voting interest of the corporation or limited liability corporation.</w:t>
      </w:r>
    </w:p>
    <w:p w14:paraId="7E76FC94" w14:textId="59574DE5" w:rsidR="00F5328A" w:rsidRPr="00E46F00" w:rsidRDefault="00F5328A" w:rsidP="00E46F00">
      <w:pPr>
        <w:pStyle w:val="Heading2"/>
        <w:rPr>
          <w:rFonts w:eastAsia="Courier New"/>
        </w:rPr>
      </w:pPr>
      <w:r>
        <w:rPr>
          <w:rFonts w:eastAsia="Courier New"/>
          <w:u w:val="single"/>
        </w:rPr>
        <w:t>Further Assurances</w:t>
      </w:r>
      <w:r w:rsidRPr="0074012A">
        <w:rPr>
          <w:rFonts w:eastAsia="Courier New"/>
        </w:rPr>
        <w:t>.</w:t>
      </w:r>
      <w:r>
        <w:rPr>
          <w:rFonts w:eastAsia="Courier New"/>
        </w:rPr>
        <w:t xml:space="preserve"> Either </w:t>
      </w:r>
      <w:r w:rsidR="00CB1FE1">
        <w:rPr>
          <w:rFonts w:eastAsia="Courier New"/>
        </w:rPr>
        <w:t>P</w:t>
      </w:r>
      <w:r>
        <w:rPr>
          <w:rFonts w:eastAsia="Courier New"/>
        </w:rPr>
        <w:t>arty shall, without</w:t>
      </w:r>
      <w:r w:rsidR="00E46F00">
        <w:rPr>
          <w:rFonts w:eastAsia="Courier New"/>
        </w:rPr>
        <w:t xml:space="preserve"> </w:t>
      </w:r>
      <w:r w:rsidRPr="00E46F00">
        <w:rPr>
          <w:rFonts w:eastAsia="Courier New"/>
        </w:rPr>
        <w:t xml:space="preserve">charge, at any time and from time to time hereafter, within </w:t>
      </w:r>
      <w:r w:rsidR="00EB79AF">
        <w:rPr>
          <w:rFonts w:eastAsia="Courier New"/>
        </w:rPr>
        <w:t>thirty (30)</w:t>
      </w:r>
      <w:r w:rsidRPr="00E46F00">
        <w:rPr>
          <w:rFonts w:eastAsia="Courier New"/>
        </w:rPr>
        <w:t xml:space="preserve"> days after written request of the other, certify by written instrument duly executed and acknowledged to any mortgagee, sublessee, or proposed mortgagee, proposed sublessee, or any other person, firm, or corporation specified in such request:</w:t>
      </w:r>
    </w:p>
    <w:p w14:paraId="35C4A8BC" w14:textId="77777777" w:rsidR="00F5328A" w:rsidRDefault="00F5328A" w:rsidP="00E46F00">
      <w:pPr>
        <w:pStyle w:val="Heading3"/>
        <w:rPr>
          <w:rFonts w:eastAsia="Courier New"/>
        </w:rPr>
      </w:pPr>
      <w:r>
        <w:rPr>
          <w:rFonts w:eastAsia="Courier New"/>
        </w:rPr>
        <w:t xml:space="preserve">As to whether this </w:t>
      </w:r>
      <w:r w:rsidR="00AA629F">
        <w:rPr>
          <w:rFonts w:eastAsia="Courier New"/>
        </w:rPr>
        <w:t>Agreement</w:t>
      </w:r>
      <w:r>
        <w:rPr>
          <w:rFonts w:eastAsia="Courier New"/>
        </w:rPr>
        <w:t xml:space="preserve"> has been supplemented or amended, and, if so, the substance and manner of such supplement or amendment;</w:t>
      </w:r>
    </w:p>
    <w:p w14:paraId="548A0E96" w14:textId="77777777" w:rsidR="00F5328A" w:rsidRDefault="00F5328A" w:rsidP="00E46F00">
      <w:pPr>
        <w:pStyle w:val="Heading3"/>
        <w:rPr>
          <w:rFonts w:eastAsia="Courier New"/>
        </w:rPr>
      </w:pPr>
      <w:r>
        <w:rPr>
          <w:rFonts w:eastAsia="Courier New"/>
        </w:rPr>
        <w:t xml:space="preserve">As to the validity and force and effect of this </w:t>
      </w:r>
      <w:r w:rsidR="00AA629F">
        <w:rPr>
          <w:rFonts w:eastAsia="Courier New"/>
        </w:rPr>
        <w:t>Agreement</w:t>
      </w:r>
      <w:r>
        <w:rPr>
          <w:rFonts w:eastAsia="Courier New"/>
        </w:rPr>
        <w:t>, in accordance with its tenor as then constituted;</w:t>
      </w:r>
    </w:p>
    <w:p w14:paraId="4F5E659C" w14:textId="77777777" w:rsidR="00F5328A" w:rsidRDefault="00F5328A" w:rsidP="00E46F00">
      <w:pPr>
        <w:pStyle w:val="Heading3"/>
        <w:rPr>
          <w:rFonts w:eastAsia="Courier New"/>
        </w:rPr>
      </w:pPr>
      <w:r>
        <w:rPr>
          <w:rFonts w:eastAsia="Courier New"/>
        </w:rPr>
        <w:t>As to the existence of any default thereunder;</w:t>
      </w:r>
    </w:p>
    <w:p w14:paraId="736CF8B2" w14:textId="77777777" w:rsidR="00F5328A" w:rsidRDefault="00F5328A" w:rsidP="00E46F00">
      <w:pPr>
        <w:pStyle w:val="Heading3"/>
        <w:rPr>
          <w:rFonts w:eastAsia="Courier New"/>
        </w:rPr>
      </w:pPr>
      <w:r>
        <w:rPr>
          <w:rFonts w:eastAsia="Courier New"/>
        </w:rPr>
        <w:t xml:space="preserve">As to the existence of any offsets, counterclaims or defenses thereto on the part of such other </w:t>
      </w:r>
      <w:r w:rsidR="00CB1FE1">
        <w:rPr>
          <w:rFonts w:eastAsia="Courier New"/>
        </w:rPr>
        <w:t>P</w:t>
      </w:r>
      <w:r>
        <w:rPr>
          <w:rFonts w:eastAsia="Courier New"/>
        </w:rPr>
        <w:t>arty;</w:t>
      </w:r>
    </w:p>
    <w:p w14:paraId="368DBB80" w14:textId="77777777" w:rsidR="00F5328A" w:rsidRDefault="00F5328A" w:rsidP="00E46F00">
      <w:pPr>
        <w:pStyle w:val="Heading3"/>
        <w:rPr>
          <w:rFonts w:eastAsia="Courier New"/>
        </w:rPr>
      </w:pPr>
      <w:r>
        <w:rPr>
          <w:rFonts w:eastAsia="Courier New"/>
        </w:rPr>
        <w:t xml:space="preserve">As to the commencement and expiration dates of the term of this </w:t>
      </w:r>
      <w:r w:rsidR="00AA629F">
        <w:rPr>
          <w:rFonts w:eastAsia="Courier New"/>
        </w:rPr>
        <w:t>Agreement</w:t>
      </w:r>
      <w:r>
        <w:rPr>
          <w:rFonts w:eastAsia="Courier New"/>
        </w:rPr>
        <w:t>; and</w:t>
      </w:r>
    </w:p>
    <w:p w14:paraId="765EFAA2" w14:textId="77777777" w:rsidR="00F5328A" w:rsidRDefault="00F5328A" w:rsidP="00E46F00">
      <w:pPr>
        <w:pStyle w:val="Heading3"/>
        <w:rPr>
          <w:rFonts w:eastAsia="Courier New"/>
        </w:rPr>
      </w:pPr>
      <w:r>
        <w:rPr>
          <w:rFonts w:eastAsia="Courier New"/>
        </w:rPr>
        <w:t>As to any other matters as may reasonably be so requested.</w:t>
      </w:r>
    </w:p>
    <w:p w14:paraId="34C21097" w14:textId="77777777" w:rsidR="00F5328A" w:rsidRDefault="00F5328A" w:rsidP="00894B4D">
      <w:pPr>
        <w:pStyle w:val="BodyText0"/>
        <w:rPr>
          <w:rFonts w:eastAsia="Courier New"/>
        </w:rPr>
      </w:pPr>
      <w:r>
        <w:rPr>
          <w:rFonts w:eastAsia="Courier New"/>
        </w:rPr>
        <w:t xml:space="preserve">Any such certificate may be relied upon by the </w:t>
      </w:r>
      <w:r w:rsidR="00CB1FE1">
        <w:rPr>
          <w:rFonts w:eastAsia="Courier New"/>
        </w:rPr>
        <w:t>P</w:t>
      </w:r>
      <w:r>
        <w:rPr>
          <w:rFonts w:eastAsia="Courier New"/>
        </w:rPr>
        <w:t xml:space="preserve">arty who requested it and any other person, </w:t>
      </w:r>
      <w:r w:rsidRPr="00E46F00">
        <w:rPr>
          <w:rFonts w:eastAsia="Courier New"/>
        </w:rPr>
        <w:t xml:space="preserve">firm, </w:t>
      </w:r>
      <w:r>
        <w:rPr>
          <w:rFonts w:eastAsia="Courier New"/>
        </w:rPr>
        <w:t xml:space="preserve">or corporation to whom the same may be exhibited or delivered, and the contents of such certificate shall be binding on the </w:t>
      </w:r>
      <w:r w:rsidR="00CB1FE1">
        <w:rPr>
          <w:rFonts w:eastAsia="Courier New"/>
        </w:rPr>
        <w:t>P</w:t>
      </w:r>
      <w:r>
        <w:rPr>
          <w:rFonts w:eastAsia="Courier New"/>
        </w:rPr>
        <w:t>arty executing same.</w:t>
      </w:r>
    </w:p>
    <w:p w14:paraId="14032E86" w14:textId="77777777" w:rsidR="00F5328A" w:rsidRDefault="00F5328A" w:rsidP="00894B4D">
      <w:pPr>
        <w:pStyle w:val="BodyText0"/>
        <w:rPr>
          <w:rFonts w:eastAsia="Courier New"/>
        </w:rPr>
      </w:pPr>
      <w:r>
        <w:rPr>
          <w:rFonts w:eastAsia="Courier New"/>
        </w:rPr>
        <w:t xml:space="preserve">In addition, the </w:t>
      </w:r>
      <w:r w:rsidR="00CB1FE1">
        <w:rPr>
          <w:rFonts w:eastAsia="Courier New"/>
        </w:rPr>
        <w:t>P</w:t>
      </w:r>
      <w:r>
        <w:rPr>
          <w:rFonts w:eastAsia="Courier New"/>
        </w:rPr>
        <w:t xml:space="preserve">arties agree, that within </w:t>
      </w:r>
      <w:r w:rsidR="006420A7">
        <w:rPr>
          <w:rFonts w:eastAsia="Courier New"/>
        </w:rPr>
        <w:t xml:space="preserve">thirty </w:t>
      </w:r>
      <w:r>
        <w:rPr>
          <w:rFonts w:eastAsia="Courier New"/>
        </w:rPr>
        <w:t>(</w:t>
      </w:r>
      <w:r w:rsidR="006420A7">
        <w:rPr>
          <w:rFonts w:eastAsia="Courier New"/>
        </w:rPr>
        <w:t>3</w:t>
      </w:r>
      <w:r>
        <w:rPr>
          <w:rFonts w:eastAsia="Courier New"/>
        </w:rPr>
        <w:t xml:space="preserve">0) days after written request of the other, each will furnish to the other </w:t>
      </w:r>
      <w:r w:rsidR="00CB1FE1">
        <w:rPr>
          <w:rFonts w:eastAsia="Courier New"/>
        </w:rPr>
        <w:t>P</w:t>
      </w:r>
      <w:r>
        <w:rPr>
          <w:rFonts w:eastAsia="Courier New"/>
        </w:rPr>
        <w:t xml:space="preserve">arty such additional documents, instrument, writings and further assurances as may be reasonably requested by the other, or necessary, appropriate or convenient for the carrying out of the purpose and intent of this </w:t>
      </w:r>
      <w:r w:rsidR="00B737EE">
        <w:rPr>
          <w:rFonts w:eastAsia="Courier New"/>
        </w:rPr>
        <w:t>Agreement</w:t>
      </w:r>
      <w:r>
        <w:rPr>
          <w:rFonts w:eastAsia="Courier New"/>
        </w:rPr>
        <w:t>.</w:t>
      </w:r>
    </w:p>
    <w:p w14:paraId="591C90F6" w14:textId="77777777" w:rsidR="00AA629F" w:rsidRPr="00A14D2F" w:rsidRDefault="00AA629F" w:rsidP="00A14D2F">
      <w:pPr>
        <w:pStyle w:val="Heading2"/>
        <w:rPr>
          <w:rFonts w:eastAsia="Courier New"/>
          <w:u w:val="single"/>
        </w:rPr>
      </w:pPr>
      <w:r w:rsidRPr="00A14D2F">
        <w:rPr>
          <w:rFonts w:eastAsia="Courier New"/>
          <w:u w:val="single"/>
        </w:rPr>
        <w:lastRenderedPageBreak/>
        <w:t>Required Federal Provisions</w:t>
      </w:r>
      <w:r w:rsidRPr="0074012A">
        <w:rPr>
          <w:rFonts w:eastAsia="Courier New"/>
        </w:rPr>
        <w:t>.</w:t>
      </w:r>
      <w:r w:rsidRPr="00A14D2F">
        <w:rPr>
          <w:rFonts w:eastAsia="Courier New"/>
        </w:rPr>
        <w:t xml:space="preserve">  Lessee acknowledges that the </w:t>
      </w:r>
      <w:r w:rsidR="00B737EE" w:rsidRPr="00A14D2F">
        <w:rPr>
          <w:rFonts w:eastAsia="Courier New"/>
        </w:rPr>
        <w:t>Lessor</w:t>
      </w:r>
      <w:r w:rsidRPr="00A14D2F">
        <w:rPr>
          <w:rFonts w:eastAsia="Courier New"/>
        </w:rPr>
        <w:t xml:space="preserve"> is required by the </w:t>
      </w:r>
      <w:r w:rsidR="00005921" w:rsidRPr="00A14D2F">
        <w:rPr>
          <w:rFonts w:eastAsia="Courier New"/>
        </w:rPr>
        <w:t>Federal Government</w:t>
      </w:r>
      <w:r w:rsidRPr="00A14D2F">
        <w:rPr>
          <w:rFonts w:eastAsia="Courier New"/>
        </w:rPr>
        <w:t xml:space="preserve"> under the terms of certain agreements between the </w:t>
      </w:r>
      <w:r w:rsidR="00B737EE" w:rsidRPr="00A14D2F">
        <w:rPr>
          <w:rFonts w:eastAsia="Courier New"/>
        </w:rPr>
        <w:t>Lessor</w:t>
      </w:r>
      <w:r w:rsidRPr="00A14D2F">
        <w:rPr>
          <w:rFonts w:eastAsia="Courier New"/>
        </w:rPr>
        <w:t xml:space="preserve"> and the United States of America relative to the operation or maintenance of the Airport, the execution of which has been required as a condition precedent to the grant or receipt of federal funds for the development of the Airport, to include in this Agreement certain required contract provisions, attached as </w:t>
      </w:r>
      <w:r w:rsidRPr="00A14D2F">
        <w:rPr>
          <w:rFonts w:eastAsia="Courier New"/>
          <w:b/>
          <w:bCs w:val="0"/>
        </w:rPr>
        <w:t>Exhibit H</w:t>
      </w:r>
      <w:r w:rsidR="002E2D92" w:rsidRPr="00A14D2F">
        <w:rPr>
          <w:rFonts w:eastAsia="Courier New"/>
          <w:b/>
          <w:bCs w:val="0"/>
        </w:rPr>
        <w:t>-1</w:t>
      </w:r>
      <w:r w:rsidRPr="00A14D2F">
        <w:rPr>
          <w:rFonts w:eastAsia="Courier New"/>
        </w:rPr>
        <w:t xml:space="preserve"> </w:t>
      </w:r>
      <w:r w:rsidR="00A14D2F">
        <w:rPr>
          <w:rFonts w:eastAsia="Courier New"/>
        </w:rPr>
        <w:t>hereto (“</w:t>
      </w:r>
      <w:r w:rsidR="00A14D2F">
        <w:rPr>
          <w:rFonts w:eastAsia="Courier New"/>
          <w:b/>
          <w:bCs w:val="0"/>
          <w:i/>
          <w:iCs w:val="0"/>
        </w:rPr>
        <w:t>General Required Federal Provisions</w:t>
      </w:r>
      <w:r w:rsidR="00A14D2F">
        <w:rPr>
          <w:rFonts w:eastAsia="Courier New"/>
        </w:rPr>
        <w:t xml:space="preserve">”).  Lessee also acknowledges that Lessor is required by the Federal Government under the </w:t>
      </w:r>
      <w:r w:rsidR="001F6BA8">
        <w:rPr>
          <w:rFonts w:eastAsia="Courier New"/>
        </w:rPr>
        <w:t>terms of any Grant Agreement for funds specifically dedicated to construction to include</w:t>
      </w:r>
      <w:r w:rsidR="002E2D92" w:rsidRPr="00A14D2F">
        <w:rPr>
          <w:rFonts w:eastAsia="Courier New"/>
        </w:rPr>
        <w:t xml:space="preserve"> </w:t>
      </w:r>
      <w:r w:rsidR="001F6BA8" w:rsidRPr="00A14D2F">
        <w:rPr>
          <w:rFonts w:eastAsia="Courier New"/>
        </w:rPr>
        <w:t xml:space="preserve">certain contract provisions, attached as </w:t>
      </w:r>
      <w:r w:rsidR="001F6BA8" w:rsidRPr="00A14D2F">
        <w:rPr>
          <w:rFonts w:eastAsia="Courier New"/>
          <w:b/>
          <w:bCs w:val="0"/>
        </w:rPr>
        <w:t>Exhibit H-</w:t>
      </w:r>
      <w:r w:rsidR="001F6BA8">
        <w:rPr>
          <w:rFonts w:eastAsia="Courier New"/>
          <w:b/>
          <w:bCs w:val="0"/>
        </w:rPr>
        <w:t>2</w:t>
      </w:r>
      <w:r w:rsidR="001F6BA8" w:rsidRPr="00A14D2F">
        <w:rPr>
          <w:rFonts w:eastAsia="Courier New"/>
        </w:rPr>
        <w:t xml:space="preserve"> </w:t>
      </w:r>
      <w:r w:rsidR="001F6BA8">
        <w:rPr>
          <w:rFonts w:eastAsia="Courier New"/>
        </w:rPr>
        <w:t>hereto (“</w:t>
      </w:r>
      <w:r w:rsidR="001F6BA8">
        <w:rPr>
          <w:rFonts w:eastAsia="Courier New"/>
          <w:b/>
          <w:bCs w:val="0"/>
          <w:i/>
          <w:iCs w:val="0"/>
        </w:rPr>
        <w:t>Construction Required Federal Provisions</w:t>
      </w:r>
      <w:r w:rsidR="001F6BA8" w:rsidRPr="00E52953">
        <w:rPr>
          <w:rFonts w:eastAsia="Courier New"/>
        </w:rPr>
        <w:t>,</w:t>
      </w:r>
      <w:r w:rsidR="001F6BA8">
        <w:rPr>
          <w:rFonts w:eastAsia="Courier New"/>
        </w:rPr>
        <w:t>” and together with the General Required Federal Provisions, the “</w:t>
      </w:r>
      <w:r w:rsidR="001F6BA8">
        <w:rPr>
          <w:rFonts w:eastAsia="Courier New"/>
          <w:b/>
          <w:bCs w:val="0"/>
          <w:i/>
          <w:iCs w:val="0"/>
        </w:rPr>
        <w:t>Required Federal Provisions</w:t>
      </w:r>
      <w:r w:rsidR="001F6BA8">
        <w:rPr>
          <w:rFonts w:eastAsia="Courier New"/>
        </w:rPr>
        <w:t xml:space="preserve">”).  </w:t>
      </w:r>
      <w:r w:rsidRPr="00A14D2F">
        <w:rPr>
          <w:rFonts w:eastAsia="Courier New"/>
        </w:rPr>
        <w:t xml:space="preserve">Lessee agrees to comply with the </w:t>
      </w:r>
      <w:r w:rsidR="001F6BA8">
        <w:rPr>
          <w:rFonts w:eastAsia="Courier New"/>
        </w:rPr>
        <w:t xml:space="preserve">General </w:t>
      </w:r>
      <w:r w:rsidRPr="00A14D2F">
        <w:rPr>
          <w:rFonts w:eastAsia="Courier New"/>
        </w:rPr>
        <w:t xml:space="preserve">Required Federal Provisions </w:t>
      </w:r>
      <w:r w:rsidR="001F6BA8">
        <w:rPr>
          <w:rFonts w:eastAsia="Courier New"/>
        </w:rPr>
        <w:t xml:space="preserve">at all times </w:t>
      </w:r>
      <w:r w:rsidRPr="00A14D2F">
        <w:rPr>
          <w:rFonts w:eastAsia="Courier New"/>
        </w:rPr>
        <w:t>and</w:t>
      </w:r>
      <w:r w:rsidR="001F6BA8">
        <w:rPr>
          <w:rFonts w:eastAsia="Courier New"/>
        </w:rPr>
        <w:t xml:space="preserve"> </w:t>
      </w:r>
      <w:r w:rsidRPr="00A14D2F">
        <w:rPr>
          <w:rFonts w:eastAsia="Courier New"/>
        </w:rPr>
        <w:t xml:space="preserve">include the Required Federal Provisions in each of its subcontracts without limitation or alteration.  </w:t>
      </w:r>
      <w:r w:rsidR="001F6BA8">
        <w:rPr>
          <w:rFonts w:eastAsia="Courier New"/>
        </w:rPr>
        <w:t xml:space="preserve">Furthermore, where Lessee is conducting construction funded in whole or in part through a federal Grant Agreement, Lessee agrees to comply with the Construction Required Federal Provisions and, where applicable, </w:t>
      </w:r>
      <w:r w:rsidR="001F6BA8" w:rsidRPr="00A14D2F">
        <w:rPr>
          <w:rFonts w:eastAsia="Courier New"/>
        </w:rPr>
        <w:t xml:space="preserve">include the </w:t>
      </w:r>
      <w:r w:rsidR="001F6BA8">
        <w:rPr>
          <w:rFonts w:eastAsia="Courier New"/>
        </w:rPr>
        <w:t xml:space="preserve">Construction </w:t>
      </w:r>
      <w:r w:rsidR="001F6BA8" w:rsidRPr="00A14D2F">
        <w:rPr>
          <w:rFonts w:eastAsia="Courier New"/>
        </w:rPr>
        <w:t>Required Federal Provisions in each of its subcontracts without limitation or alteration</w:t>
      </w:r>
      <w:r w:rsidR="001F6BA8">
        <w:rPr>
          <w:rFonts w:eastAsia="Courier New"/>
        </w:rPr>
        <w:t xml:space="preserve">.  </w:t>
      </w:r>
      <w:r w:rsidRPr="00A14D2F">
        <w:rPr>
          <w:rFonts w:eastAsia="Courier New"/>
        </w:rPr>
        <w:t xml:space="preserve">Lessee further agrees to comply with any modification to or interpretation of the Required Federal Provisions that may from time to time be required by the FAA or other agency with jurisdiction, within </w:t>
      </w:r>
      <w:r w:rsidR="00005921" w:rsidRPr="00A14D2F">
        <w:rPr>
          <w:rFonts w:eastAsia="Courier New"/>
        </w:rPr>
        <w:t>ten (1</w:t>
      </w:r>
      <w:r w:rsidRPr="00A14D2F">
        <w:rPr>
          <w:rFonts w:eastAsia="Courier New"/>
        </w:rPr>
        <w:t xml:space="preserve">0) days of receiving notice from the </w:t>
      </w:r>
      <w:r w:rsidR="00B737EE" w:rsidRPr="00A14D2F">
        <w:rPr>
          <w:rFonts w:eastAsia="Courier New"/>
        </w:rPr>
        <w:t>Lessor</w:t>
      </w:r>
      <w:r w:rsidRPr="00A14D2F">
        <w:rPr>
          <w:rFonts w:eastAsia="Courier New"/>
        </w:rPr>
        <w:t xml:space="preserve"> </w:t>
      </w:r>
      <w:r w:rsidR="006420A7">
        <w:rPr>
          <w:rFonts w:eastAsia="Courier New"/>
        </w:rPr>
        <w:t xml:space="preserve">or the FAA </w:t>
      </w:r>
      <w:r w:rsidRPr="00A14D2F">
        <w:rPr>
          <w:rFonts w:eastAsia="Courier New"/>
        </w:rPr>
        <w:t>of such required modifications.</w:t>
      </w:r>
      <w:r w:rsidR="003472DC">
        <w:rPr>
          <w:rFonts w:eastAsia="Courier New"/>
        </w:rPr>
        <w:t xml:space="preserve">  Lessee’s failure to comply with the Required Federal Provisions shall be an Event of Default and shall entitle Lessor to exercise all available remedies under this Agreement and at law, including but not limited to termination of this Agreement.</w:t>
      </w:r>
    </w:p>
    <w:p w14:paraId="37F215BE" w14:textId="77777777" w:rsidR="00BD1909" w:rsidRDefault="00BD1909" w:rsidP="00BD1909">
      <w:pPr>
        <w:pStyle w:val="Heading2"/>
        <w:rPr>
          <w:rFonts w:eastAsia="Courier New"/>
        </w:rPr>
      </w:pPr>
      <w:r>
        <w:rPr>
          <w:rFonts w:eastAsia="Courier New"/>
          <w:u w:val="single"/>
        </w:rPr>
        <w:t>Radon Gas</w:t>
      </w:r>
      <w:r>
        <w:rPr>
          <w:rFonts w:eastAsia="Courier New"/>
        </w:rPr>
        <w:t xml:space="preserve">.  </w:t>
      </w:r>
      <w:r w:rsidRPr="00BD1909">
        <w:rPr>
          <w:rFonts w:eastAsia="Courier New"/>
        </w:rPr>
        <w:t>In accordance with requirements of the State, the following notification statement will be included in all agreements relating to rental of real property. This is provided for information purposes only.</w:t>
      </w:r>
    </w:p>
    <w:p w14:paraId="5D38F4D6" w14:textId="77777777" w:rsidR="00BD1909" w:rsidRPr="00BD1909" w:rsidRDefault="00BD1909" w:rsidP="00BD1909">
      <w:pPr>
        <w:pStyle w:val="Heading2"/>
        <w:numPr>
          <w:ilvl w:val="0"/>
          <w:numId w:val="0"/>
        </w:numPr>
        <w:ind w:left="1440"/>
        <w:rPr>
          <w:rFonts w:eastAsia="Courier New"/>
        </w:rPr>
      </w:pPr>
      <w:r w:rsidRPr="00BD1909">
        <w:rPr>
          <w:rFonts w:eastAsia="Courier New"/>
        </w:rPr>
        <w:t>RADON GAS: Radon is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public health unit.</w:t>
      </w:r>
    </w:p>
    <w:p w14:paraId="6D159546" w14:textId="77777777" w:rsidR="00F5328A" w:rsidRDefault="005303AA" w:rsidP="00E46F00">
      <w:pPr>
        <w:pStyle w:val="Heading2"/>
        <w:rPr>
          <w:rFonts w:eastAsia="Courier New"/>
          <w:u w:val="single"/>
        </w:rPr>
      </w:pPr>
      <w:r w:rsidRPr="002B7DC7">
        <w:rPr>
          <w:rFonts w:eastAsia="Courier New"/>
          <w:u w:val="single"/>
        </w:rPr>
        <w:t>Reserved</w:t>
      </w:r>
      <w:r>
        <w:rPr>
          <w:rFonts w:eastAsia="Courier New"/>
        </w:rPr>
        <w:t>.</w:t>
      </w:r>
    </w:p>
    <w:p w14:paraId="700C8EF8" w14:textId="77777777" w:rsidR="00F5328A" w:rsidRPr="00E46F00" w:rsidRDefault="00F5328A" w:rsidP="00E46F00">
      <w:pPr>
        <w:pStyle w:val="Heading2"/>
        <w:rPr>
          <w:rFonts w:eastAsia="Courier New"/>
        </w:rPr>
      </w:pPr>
      <w:r>
        <w:rPr>
          <w:rFonts w:eastAsia="Courier New"/>
          <w:u w:val="single"/>
        </w:rPr>
        <w:t xml:space="preserve">Consent Not to be </w:t>
      </w:r>
      <w:r w:rsidR="00AA629F">
        <w:rPr>
          <w:rFonts w:eastAsia="Courier New"/>
          <w:u w:val="single"/>
        </w:rPr>
        <w:t>U</w:t>
      </w:r>
      <w:r>
        <w:rPr>
          <w:rFonts w:eastAsia="Courier New"/>
          <w:u w:val="single"/>
        </w:rPr>
        <w:t>nreasonably Withheld</w:t>
      </w:r>
      <w:r w:rsidRPr="00E46F00">
        <w:rPr>
          <w:rFonts w:eastAsia="Courier New"/>
        </w:rPr>
        <w:t xml:space="preserve">. </w:t>
      </w:r>
      <w:r w:rsidR="000C4D3F">
        <w:rPr>
          <w:rFonts w:eastAsia="Courier New"/>
        </w:rPr>
        <w:t xml:space="preserve">Unless expressly provided otherwise in this Agreement, </w:t>
      </w:r>
      <w:r w:rsidR="00BF5D16">
        <w:rPr>
          <w:rFonts w:eastAsia="Courier New"/>
        </w:rPr>
        <w:t>w</w:t>
      </w:r>
      <w:r>
        <w:rPr>
          <w:rFonts w:eastAsia="Courier New"/>
        </w:rPr>
        <w:t xml:space="preserve">henever </w:t>
      </w:r>
      <w:r w:rsidR="00120994">
        <w:rPr>
          <w:rFonts w:eastAsia="Courier New"/>
        </w:rPr>
        <w:t>a Party</w:t>
      </w:r>
      <w:r>
        <w:rPr>
          <w:rFonts w:eastAsia="Courier New"/>
        </w:rPr>
        <w:t xml:space="preserve"> requests any consent, permission, or approval which may be </w:t>
      </w:r>
      <w:r w:rsidR="006E2E62">
        <w:rPr>
          <w:rFonts w:eastAsia="Courier New"/>
        </w:rPr>
        <w:t xml:space="preserve">allowed, </w:t>
      </w:r>
      <w:r>
        <w:rPr>
          <w:rFonts w:eastAsia="Courier New"/>
        </w:rPr>
        <w:t xml:space="preserve">required or desired by </w:t>
      </w:r>
      <w:r w:rsidR="00120994">
        <w:rPr>
          <w:rFonts w:eastAsia="Courier New"/>
        </w:rPr>
        <w:t>that Party</w:t>
      </w:r>
      <w:r>
        <w:rPr>
          <w:rFonts w:eastAsia="Courier New"/>
        </w:rPr>
        <w:t xml:space="preserve"> pursuant to the provisions hereof, the </w:t>
      </w:r>
      <w:r w:rsidR="00120994">
        <w:rPr>
          <w:rFonts w:eastAsia="Courier New"/>
        </w:rPr>
        <w:t xml:space="preserve">other Party </w:t>
      </w:r>
      <w:r>
        <w:rPr>
          <w:rFonts w:eastAsia="Courier New"/>
        </w:rPr>
        <w:t xml:space="preserve">shall not unreasonably withhold, delay, or postpone the grant of such consent, permission, or approval. </w:t>
      </w:r>
    </w:p>
    <w:p w14:paraId="2CD5B9B4" w14:textId="77777777" w:rsidR="00F5328A" w:rsidRDefault="00F5328A" w:rsidP="00E46F00">
      <w:pPr>
        <w:pStyle w:val="Heading2"/>
        <w:rPr>
          <w:rFonts w:eastAsia="Courier New"/>
        </w:rPr>
      </w:pPr>
      <w:r>
        <w:rPr>
          <w:rFonts w:eastAsia="Courier New"/>
          <w:u w:val="single"/>
        </w:rPr>
        <w:t>Exhibits</w:t>
      </w:r>
      <w:r w:rsidRPr="00E46F00">
        <w:rPr>
          <w:rFonts w:eastAsia="Courier New"/>
        </w:rPr>
        <w:t>.</w:t>
      </w:r>
      <w:r>
        <w:rPr>
          <w:rFonts w:eastAsia="Courier New"/>
        </w:rPr>
        <w:t xml:space="preserve"> The terms, provisions and obligations contained in the Exhibits attached hereto, whether there set out in full or as amendments of, or supplements to provisions elsewhere in this Agreement stated</w:t>
      </w:r>
      <w:r w:rsidR="006420A7">
        <w:rPr>
          <w:rFonts w:eastAsia="Courier New"/>
        </w:rPr>
        <w:t>,</w:t>
      </w:r>
      <w:r>
        <w:rPr>
          <w:rFonts w:eastAsia="Courier New"/>
        </w:rPr>
        <w:t xml:space="preserve"> shall have the same force and effect as if herein set forth in full.</w:t>
      </w:r>
    </w:p>
    <w:p w14:paraId="1E4200BD" w14:textId="50264D5D" w:rsidR="00F5328A" w:rsidRDefault="00F5328A" w:rsidP="00E46F00">
      <w:pPr>
        <w:pStyle w:val="Heading2"/>
        <w:rPr>
          <w:rFonts w:eastAsia="Courier New"/>
          <w:u w:val="single"/>
        </w:rPr>
      </w:pPr>
      <w:r>
        <w:rPr>
          <w:rFonts w:eastAsia="Courier New"/>
          <w:u w:val="single"/>
        </w:rPr>
        <w:t>Covenants Running with Land</w:t>
      </w:r>
      <w:r w:rsidRPr="00E46F00">
        <w:rPr>
          <w:rFonts w:eastAsia="Courier New"/>
        </w:rPr>
        <w:t>.</w:t>
      </w:r>
      <w:r>
        <w:rPr>
          <w:rFonts w:eastAsia="Courier New"/>
        </w:rPr>
        <w:t xml:space="preserve"> All covenants, promises, conditions, and obligations herein contained or implied by </w:t>
      </w:r>
      <w:r w:rsidR="00005921">
        <w:rPr>
          <w:rFonts w:eastAsia="Courier New"/>
        </w:rPr>
        <w:t>Applicable L</w:t>
      </w:r>
      <w:r>
        <w:rPr>
          <w:rFonts w:eastAsia="Courier New"/>
        </w:rPr>
        <w:t>aw</w:t>
      </w:r>
      <w:r w:rsidR="00A14CAE">
        <w:rPr>
          <w:rFonts w:eastAsia="Courier New"/>
        </w:rPr>
        <w:t>s</w:t>
      </w:r>
      <w:r>
        <w:rPr>
          <w:rFonts w:eastAsia="Courier New"/>
        </w:rPr>
        <w:t xml:space="preserve"> are covenants running with the land </w:t>
      </w:r>
      <w:r>
        <w:rPr>
          <w:rFonts w:eastAsia="Courier New"/>
        </w:rPr>
        <w:lastRenderedPageBreak/>
        <w:t>and shall attach and bind and inure to the benefit of the Lessor and Lessee and their respective heirs, legal representatives, successors, and assigns, except as otherwise provided herein.</w:t>
      </w:r>
    </w:p>
    <w:p w14:paraId="65231E09" w14:textId="77777777" w:rsidR="00F5328A" w:rsidRDefault="00F5328A" w:rsidP="00E46F00">
      <w:pPr>
        <w:pStyle w:val="Heading2"/>
        <w:rPr>
          <w:rFonts w:eastAsia="Courier New"/>
          <w:u w:val="single"/>
        </w:rPr>
      </w:pPr>
      <w:r>
        <w:rPr>
          <w:rFonts w:eastAsia="Courier New"/>
          <w:u w:val="single"/>
        </w:rPr>
        <w:t>Written Modifications</w:t>
      </w:r>
      <w:r w:rsidRPr="000C23F0">
        <w:rPr>
          <w:rFonts w:eastAsia="Courier New"/>
        </w:rPr>
        <w:t>.</w:t>
      </w:r>
      <w:r>
        <w:rPr>
          <w:rFonts w:eastAsia="Courier New"/>
        </w:rPr>
        <w:t xml:space="preserve"> </w:t>
      </w:r>
      <w:r w:rsidR="00005921">
        <w:rPr>
          <w:rFonts w:eastAsia="Courier New"/>
        </w:rPr>
        <w:t>N</w:t>
      </w:r>
      <w:r>
        <w:rPr>
          <w:rFonts w:eastAsia="Courier New"/>
        </w:rPr>
        <w:t xml:space="preserve">o modification, release, discharge, or waiver of any provisions hereof shall be of any force, effect, or value unless in writing signed by the </w:t>
      </w:r>
      <w:r w:rsidR="005303AA">
        <w:rPr>
          <w:rFonts w:eastAsia="Courier New"/>
        </w:rPr>
        <w:t>P</w:t>
      </w:r>
      <w:r>
        <w:rPr>
          <w:rFonts w:eastAsia="Courier New"/>
        </w:rPr>
        <w:t>arties hereto.</w:t>
      </w:r>
      <w:r w:rsidR="00BD7A1E">
        <w:rPr>
          <w:rFonts w:eastAsia="Courier New"/>
        </w:rPr>
        <w:t xml:space="preserve">  </w:t>
      </w:r>
      <w:r w:rsidR="00BD7A1E" w:rsidRPr="008207C7">
        <w:t xml:space="preserve">In the event that the FAA requires modifications or changes in this Agreement as a condition precedent to the granting of funds for the improvement of the Airport, </w:t>
      </w:r>
      <w:r w:rsidR="00BD7A1E">
        <w:t>Lessee</w:t>
      </w:r>
      <w:r w:rsidR="00BD7A1E" w:rsidRPr="008207C7">
        <w:t xml:space="preserve"> agrees to consent to such amendments, modifications, revisions, supplements, or deletions of any of the terms, conditions, or requirements of this Agreement as may be reasonably required to obtain such funds.</w:t>
      </w:r>
    </w:p>
    <w:p w14:paraId="0F443523" w14:textId="77777777" w:rsidR="000C067B" w:rsidRPr="00067227" w:rsidRDefault="00F5328A" w:rsidP="00E9462B">
      <w:pPr>
        <w:pStyle w:val="Heading2"/>
        <w:rPr>
          <w:bCs w:val="0"/>
          <w:iCs w:val="0"/>
        </w:rPr>
      </w:pPr>
      <w:r w:rsidRPr="00E9462B">
        <w:rPr>
          <w:u w:val="single"/>
        </w:rPr>
        <w:t xml:space="preserve">Entire </w:t>
      </w:r>
      <w:r w:rsidRPr="0000790F">
        <w:rPr>
          <w:u w:val="single"/>
        </w:rPr>
        <w:t>Agreement</w:t>
      </w:r>
      <w:r w:rsidR="0000790F" w:rsidRPr="0074012A">
        <w:rPr>
          <w:u w:val="single"/>
        </w:rPr>
        <w:t>;</w:t>
      </w:r>
      <w:r w:rsidR="000C067B" w:rsidRPr="0074012A">
        <w:rPr>
          <w:u w:val="single"/>
        </w:rPr>
        <w:t xml:space="preserve"> Prior Agreements</w:t>
      </w:r>
      <w:r w:rsidRPr="0000790F">
        <w:t>. This instrument contains the entire agreement of the parties and may not be changed, modified or discharged except by written instrument duly executed by Lessor and Lessee</w:t>
      </w:r>
      <w:r w:rsidR="00567F75" w:rsidRPr="0000790F">
        <w:t xml:space="preserve"> and approved by Lessor as provided in </w:t>
      </w:r>
      <w:r w:rsidR="00567F75" w:rsidRPr="0074012A">
        <w:rPr>
          <w:b/>
          <w:bCs w:val="0"/>
        </w:rPr>
        <w:t xml:space="preserve">Exhibit </w:t>
      </w:r>
      <w:r w:rsidR="006420A7" w:rsidRPr="0074012A">
        <w:rPr>
          <w:b/>
          <w:bCs w:val="0"/>
        </w:rPr>
        <w:t>J</w:t>
      </w:r>
      <w:r w:rsidRPr="0000790F">
        <w:t>.</w:t>
      </w:r>
      <w:r w:rsidR="0000790F" w:rsidRPr="0000790F">
        <w:t xml:space="preserve">  </w:t>
      </w:r>
      <w:r w:rsidR="000C067B" w:rsidRPr="000C4D3F">
        <w:t>Th</w:t>
      </w:r>
      <w:r w:rsidR="0000790F" w:rsidRPr="000C4D3F">
        <w:t>is</w:t>
      </w:r>
      <w:r w:rsidR="000C067B" w:rsidRPr="000C4D3F">
        <w:t xml:space="preserve"> </w:t>
      </w:r>
      <w:r w:rsidR="0000790F" w:rsidRPr="000C4D3F">
        <w:t>Agreement</w:t>
      </w:r>
      <w:r w:rsidR="000C067B" w:rsidRPr="000C4D3F">
        <w:t xml:space="preserve"> is the final and complete understanding of the Parties regarding the subject matter hereof and supersedes all prior and contemporaneous negotiations and discussions regarding that subject matter. All commitments, agreements, and understandings of the Parties concerning the subject matter of this </w:t>
      </w:r>
      <w:r w:rsidR="0000790F" w:rsidRPr="000C4D3F">
        <w:t>Agreement</w:t>
      </w:r>
      <w:r w:rsidR="000C067B" w:rsidRPr="000C4D3F">
        <w:t xml:space="preserve"> are contained herein.</w:t>
      </w:r>
      <w:r w:rsidR="000C067B" w:rsidRPr="00067227">
        <w:t xml:space="preserve"> </w:t>
      </w:r>
    </w:p>
    <w:p w14:paraId="46B7287A" w14:textId="77777777" w:rsidR="00F5328A" w:rsidRDefault="00F5328A" w:rsidP="00E46F00">
      <w:pPr>
        <w:pStyle w:val="Heading2"/>
        <w:rPr>
          <w:rFonts w:eastAsia="Courier New"/>
          <w:u w:val="single"/>
        </w:rPr>
      </w:pPr>
      <w:r>
        <w:rPr>
          <w:rFonts w:eastAsia="Courier New"/>
          <w:u w:val="single"/>
        </w:rPr>
        <w:t>Notices</w:t>
      </w:r>
      <w:r w:rsidRPr="00E46F00">
        <w:rPr>
          <w:rFonts w:eastAsia="Courier New"/>
        </w:rPr>
        <w:t>.</w:t>
      </w:r>
      <w:r>
        <w:rPr>
          <w:rFonts w:eastAsia="Courier New"/>
        </w:rPr>
        <w:t xml:space="preserve"> That when either </w:t>
      </w:r>
      <w:r w:rsidR="005303AA">
        <w:rPr>
          <w:rFonts w:eastAsia="Courier New"/>
        </w:rPr>
        <w:t>P</w:t>
      </w:r>
      <w:r>
        <w:rPr>
          <w:rFonts w:eastAsia="Courier New"/>
        </w:rPr>
        <w:t xml:space="preserve">arty desires </w:t>
      </w:r>
      <w:r w:rsidR="006420A7">
        <w:rPr>
          <w:rFonts w:eastAsia="Courier New"/>
        </w:rPr>
        <w:t xml:space="preserve">or is required </w:t>
      </w:r>
      <w:r>
        <w:rPr>
          <w:rFonts w:eastAsia="Courier New"/>
        </w:rPr>
        <w:t>to give notice to the other in connection with and according to the terms of</w:t>
      </w:r>
      <w:r w:rsidR="00E46F00">
        <w:rPr>
          <w:rFonts w:eastAsia="Courier New"/>
        </w:rPr>
        <w:t xml:space="preserve"> </w:t>
      </w:r>
      <w:r>
        <w:rPr>
          <w:rFonts w:eastAsia="Courier New"/>
        </w:rPr>
        <w:t xml:space="preserve">this </w:t>
      </w:r>
      <w:r w:rsidR="00B737EE">
        <w:rPr>
          <w:rFonts w:eastAsia="Courier New"/>
        </w:rPr>
        <w:t>Agreement</w:t>
      </w:r>
      <w:r>
        <w:rPr>
          <w:rFonts w:eastAsia="Courier New"/>
        </w:rPr>
        <w:t xml:space="preserve">, such notice shall be given by certified mail, return receipt requested, </w:t>
      </w:r>
      <w:r w:rsidR="00005921">
        <w:rPr>
          <w:rFonts w:eastAsia="Courier New"/>
        </w:rPr>
        <w:t xml:space="preserve">recognized overnight delivery service, </w:t>
      </w:r>
      <w:r>
        <w:rPr>
          <w:rFonts w:eastAsia="Courier New"/>
        </w:rPr>
        <w:t xml:space="preserve">or by hand delivery, and it shall be deemed given </w:t>
      </w:r>
      <w:r w:rsidR="00005921">
        <w:rPr>
          <w:rFonts w:eastAsia="Courier New"/>
        </w:rPr>
        <w:t>three (3) days after</w:t>
      </w:r>
      <w:r>
        <w:rPr>
          <w:rFonts w:eastAsia="Courier New"/>
        </w:rPr>
        <w:t xml:space="preserve"> it shall have been deposited in the United States Mails with sufficient postage prepaid thereon to carry it to its addressed destination and such notices shall be addressed as follows:</w:t>
      </w:r>
    </w:p>
    <w:p w14:paraId="7B98A2F7" w14:textId="77777777" w:rsidR="00F5328A" w:rsidRDefault="000C23F0" w:rsidP="00894B4D">
      <w:pPr>
        <w:keepNext/>
        <w:rPr>
          <w:rFonts w:eastAsia="Courier New"/>
        </w:rPr>
      </w:pPr>
      <w:r>
        <w:rPr>
          <w:rFonts w:eastAsia="Courier New"/>
        </w:rPr>
        <w:tab/>
      </w:r>
      <w:r>
        <w:rPr>
          <w:rFonts w:eastAsia="Courier New"/>
        </w:rPr>
        <w:tab/>
      </w:r>
      <w:r>
        <w:rPr>
          <w:rFonts w:eastAsia="Courier New"/>
        </w:rPr>
        <w:tab/>
      </w:r>
      <w:r w:rsidR="00F5328A">
        <w:rPr>
          <w:rFonts w:eastAsia="Courier New"/>
        </w:rPr>
        <w:t>For the Lessor:</w:t>
      </w:r>
    </w:p>
    <w:p w14:paraId="29B0C4FC" w14:textId="77777777" w:rsidR="00894B4D" w:rsidRDefault="00894B4D" w:rsidP="00894B4D">
      <w:pPr>
        <w:keepNext/>
        <w:rPr>
          <w:rFonts w:eastAsia="Courier New"/>
        </w:rPr>
      </w:pPr>
    </w:p>
    <w:p w14:paraId="7D81B6B5" w14:textId="77777777" w:rsidR="00F5328A" w:rsidRDefault="000C23F0" w:rsidP="00AA629F">
      <w:pPr>
        <w:keepNext/>
        <w:rPr>
          <w:rFonts w:eastAsia="Courier New"/>
          <w:spacing w:val="5"/>
        </w:rPr>
      </w:pPr>
      <w:r>
        <w:rPr>
          <w:rFonts w:eastAsia="Courier New"/>
          <w:spacing w:val="5"/>
        </w:rPr>
        <w:tab/>
      </w:r>
      <w:r>
        <w:rPr>
          <w:rFonts w:eastAsia="Courier New"/>
          <w:spacing w:val="5"/>
        </w:rPr>
        <w:tab/>
      </w:r>
      <w:r>
        <w:rPr>
          <w:rFonts w:eastAsia="Courier New"/>
          <w:spacing w:val="5"/>
        </w:rPr>
        <w:tab/>
      </w:r>
      <w:r w:rsidR="00DA4F69">
        <w:rPr>
          <w:rFonts w:eastAsia="Courier New"/>
          <w:spacing w:val="5"/>
        </w:rPr>
        <w:t>City of Avon Park</w:t>
      </w:r>
    </w:p>
    <w:p w14:paraId="744B42AD" w14:textId="77777777" w:rsidR="00DA4F69" w:rsidRDefault="00DA4F69" w:rsidP="00DA4F69">
      <w:pPr>
        <w:keepNext/>
        <w:ind w:left="2160"/>
        <w:rPr>
          <w:rFonts w:eastAsia="Courier New"/>
          <w:spacing w:val="5"/>
        </w:rPr>
      </w:pPr>
      <w:r>
        <w:rPr>
          <w:rFonts w:eastAsia="Courier New"/>
          <w:spacing w:val="5"/>
        </w:rPr>
        <w:t>Attn. City Manager</w:t>
      </w:r>
    </w:p>
    <w:p w14:paraId="0649C9AF" w14:textId="77777777" w:rsidR="00DA4F69" w:rsidRDefault="00DA4F69" w:rsidP="00DA4F69">
      <w:pPr>
        <w:keepNext/>
        <w:ind w:left="2160"/>
        <w:rPr>
          <w:rFonts w:eastAsia="Courier New"/>
          <w:spacing w:val="5"/>
        </w:rPr>
      </w:pPr>
      <w:r>
        <w:rPr>
          <w:rFonts w:eastAsia="Courier New"/>
          <w:spacing w:val="5"/>
        </w:rPr>
        <w:t>City Hall Building – 2</w:t>
      </w:r>
      <w:r w:rsidRPr="00DA4F69">
        <w:rPr>
          <w:rFonts w:eastAsia="Courier New"/>
          <w:spacing w:val="5"/>
          <w:vertAlign w:val="superscript"/>
        </w:rPr>
        <w:t>nd</w:t>
      </w:r>
      <w:r>
        <w:rPr>
          <w:rFonts w:eastAsia="Courier New"/>
          <w:spacing w:val="5"/>
        </w:rPr>
        <w:t xml:space="preserve"> Floor</w:t>
      </w:r>
    </w:p>
    <w:p w14:paraId="57CAE22A" w14:textId="77777777" w:rsidR="00DA4F69" w:rsidRDefault="00DA4F69" w:rsidP="00DA4F69">
      <w:pPr>
        <w:keepNext/>
        <w:ind w:left="2160"/>
        <w:rPr>
          <w:rFonts w:eastAsia="Courier New"/>
          <w:spacing w:val="5"/>
        </w:rPr>
      </w:pPr>
      <w:r>
        <w:rPr>
          <w:rFonts w:eastAsia="Courier New"/>
          <w:spacing w:val="5"/>
        </w:rPr>
        <w:t xml:space="preserve">110 E. Main </w:t>
      </w:r>
      <w:r w:rsidR="00BF5D16">
        <w:rPr>
          <w:rFonts w:eastAsia="Courier New"/>
          <w:spacing w:val="5"/>
        </w:rPr>
        <w:t>S</w:t>
      </w:r>
      <w:r>
        <w:rPr>
          <w:rFonts w:eastAsia="Courier New"/>
          <w:spacing w:val="5"/>
        </w:rPr>
        <w:t>treet</w:t>
      </w:r>
    </w:p>
    <w:p w14:paraId="1D5349D0" w14:textId="77777777" w:rsidR="00DA4F69" w:rsidRDefault="00DA4F69" w:rsidP="00DA4F69">
      <w:pPr>
        <w:keepNext/>
        <w:ind w:left="2160"/>
        <w:rPr>
          <w:rFonts w:eastAsia="Courier New"/>
          <w:spacing w:val="7"/>
        </w:rPr>
      </w:pPr>
      <w:r>
        <w:rPr>
          <w:rFonts w:eastAsia="Courier New"/>
          <w:spacing w:val="5"/>
        </w:rPr>
        <w:t>Avon Park, FL 33825</w:t>
      </w:r>
    </w:p>
    <w:p w14:paraId="1F438143" w14:textId="77777777" w:rsidR="000C23F0" w:rsidRDefault="000C23F0" w:rsidP="000C23F0">
      <w:pPr>
        <w:rPr>
          <w:rFonts w:eastAsia="Courier New"/>
          <w:spacing w:val="7"/>
        </w:rPr>
      </w:pPr>
    </w:p>
    <w:p w14:paraId="7BC2B2DD" w14:textId="77777777" w:rsidR="00F5328A" w:rsidRDefault="000C23F0" w:rsidP="00894B4D">
      <w:pPr>
        <w:keepNext/>
        <w:rPr>
          <w:rFonts w:eastAsia="Courier New" w:cs="Arial"/>
          <w:bCs/>
          <w:iCs/>
          <w:kern w:val="24"/>
          <w:szCs w:val="24"/>
        </w:rPr>
      </w:pPr>
      <w:r>
        <w:rPr>
          <w:rFonts w:eastAsia="Courier New" w:cs="Arial"/>
          <w:bCs/>
          <w:iCs/>
          <w:kern w:val="24"/>
          <w:szCs w:val="24"/>
        </w:rPr>
        <w:tab/>
      </w:r>
      <w:r>
        <w:rPr>
          <w:rFonts w:eastAsia="Courier New" w:cs="Arial"/>
          <w:bCs/>
          <w:iCs/>
          <w:kern w:val="24"/>
          <w:szCs w:val="24"/>
        </w:rPr>
        <w:tab/>
      </w:r>
      <w:r>
        <w:rPr>
          <w:rFonts w:eastAsia="Courier New" w:cs="Arial"/>
          <w:bCs/>
          <w:iCs/>
          <w:kern w:val="24"/>
          <w:szCs w:val="24"/>
        </w:rPr>
        <w:tab/>
      </w:r>
      <w:r w:rsidR="00F5328A" w:rsidRPr="000C23F0">
        <w:rPr>
          <w:rFonts w:eastAsia="Courier New" w:cs="Arial"/>
          <w:bCs/>
          <w:iCs/>
          <w:kern w:val="24"/>
          <w:szCs w:val="24"/>
        </w:rPr>
        <w:t>For the Lessee:</w:t>
      </w:r>
    </w:p>
    <w:p w14:paraId="7754CC15" w14:textId="77777777" w:rsidR="00894B4D" w:rsidRPr="000C23F0" w:rsidRDefault="00894B4D" w:rsidP="00894B4D">
      <w:pPr>
        <w:keepNext/>
        <w:rPr>
          <w:rFonts w:eastAsia="Courier New" w:cs="Arial"/>
          <w:bCs/>
          <w:iCs/>
          <w:kern w:val="24"/>
          <w:szCs w:val="24"/>
        </w:rPr>
      </w:pPr>
    </w:p>
    <w:p w14:paraId="0B262EF4" w14:textId="77777777" w:rsidR="00C5173F" w:rsidRPr="00C5173F" w:rsidRDefault="000C23F0" w:rsidP="00C5173F">
      <w:pPr>
        <w:keepNext/>
        <w:rPr>
          <w:rFonts w:eastAsia="Courier New" w:cs="Arial"/>
          <w:bCs/>
          <w:iCs/>
          <w:kern w:val="24"/>
          <w:szCs w:val="24"/>
        </w:rPr>
      </w:pPr>
      <w:r>
        <w:rPr>
          <w:rFonts w:eastAsia="Courier New" w:cs="Arial"/>
          <w:bCs/>
          <w:iCs/>
          <w:kern w:val="24"/>
          <w:szCs w:val="24"/>
        </w:rPr>
        <w:tab/>
      </w:r>
      <w:r>
        <w:rPr>
          <w:rFonts w:eastAsia="Courier New" w:cs="Arial"/>
          <w:bCs/>
          <w:iCs/>
          <w:kern w:val="24"/>
          <w:szCs w:val="24"/>
        </w:rPr>
        <w:tab/>
      </w:r>
      <w:r>
        <w:rPr>
          <w:rFonts w:eastAsia="Courier New" w:cs="Arial"/>
          <w:bCs/>
          <w:iCs/>
          <w:kern w:val="24"/>
          <w:szCs w:val="24"/>
        </w:rPr>
        <w:tab/>
      </w:r>
      <w:r w:rsidR="00C5173F" w:rsidRPr="00C5173F">
        <w:rPr>
          <w:rFonts w:eastAsia="Courier New" w:cs="Arial"/>
          <w:bCs/>
          <w:iCs/>
          <w:kern w:val="24"/>
          <w:szCs w:val="24"/>
        </w:rPr>
        <w:t>Florida Airport Management</w:t>
      </w:r>
      <w:r w:rsidR="00EB79AF">
        <w:rPr>
          <w:rFonts w:eastAsia="Courier New" w:cs="Arial"/>
          <w:bCs/>
          <w:iCs/>
          <w:kern w:val="24"/>
          <w:szCs w:val="24"/>
        </w:rPr>
        <w:t xml:space="preserve"> KAVO LLC</w:t>
      </w:r>
    </w:p>
    <w:p w14:paraId="0F16218A" w14:textId="4E9C0852" w:rsidR="00C5173F" w:rsidRPr="00C5173F" w:rsidRDefault="00C5173F" w:rsidP="00EB79AF">
      <w:pPr>
        <w:keepNext/>
        <w:rPr>
          <w:rFonts w:eastAsia="Courier New" w:cs="Arial"/>
          <w:bCs/>
          <w:iCs/>
          <w:kern w:val="24"/>
          <w:szCs w:val="24"/>
        </w:rPr>
      </w:pPr>
      <w:r w:rsidRPr="00C5173F">
        <w:rPr>
          <w:rFonts w:eastAsia="Courier New" w:cs="Arial"/>
          <w:bCs/>
          <w:iCs/>
          <w:kern w:val="24"/>
          <w:szCs w:val="24"/>
        </w:rPr>
        <w:tab/>
      </w:r>
      <w:r w:rsidRPr="00C5173F">
        <w:rPr>
          <w:rFonts w:eastAsia="Courier New" w:cs="Arial"/>
          <w:bCs/>
          <w:iCs/>
          <w:kern w:val="24"/>
          <w:szCs w:val="24"/>
        </w:rPr>
        <w:tab/>
      </w:r>
      <w:r w:rsidRPr="00C5173F">
        <w:rPr>
          <w:rFonts w:eastAsia="Courier New" w:cs="Arial"/>
          <w:bCs/>
          <w:iCs/>
          <w:kern w:val="24"/>
          <w:szCs w:val="24"/>
        </w:rPr>
        <w:tab/>
      </w:r>
      <w:r w:rsidR="00EB79AF">
        <w:rPr>
          <w:rFonts w:eastAsia="Courier New" w:cs="Arial"/>
          <w:bCs/>
          <w:iCs/>
          <w:kern w:val="24"/>
          <w:szCs w:val="24"/>
        </w:rPr>
        <w:t>1535 FL 64 Suite 101</w:t>
      </w:r>
    </w:p>
    <w:p w14:paraId="5F11638D" w14:textId="57C47667" w:rsidR="00F5328A" w:rsidRDefault="00C5173F" w:rsidP="00C5173F">
      <w:pPr>
        <w:keepNext/>
        <w:rPr>
          <w:rFonts w:eastAsia="Courier New" w:cs="Arial"/>
          <w:bCs/>
          <w:iCs/>
          <w:kern w:val="24"/>
          <w:szCs w:val="24"/>
        </w:rPr>
      </w:pPr>
      <w:r w:rsidRPr="00C5173F">
        <w:rPr>
          <w:rFonts w:eastAsia="Courier New" w:cs="Arial"/>
          <w:bCs/>
          <w:iCs/>
          <w:kern w:val="24"/>
          <w:szCs w:val="24"/>
        </w:rPr>
        <w:tab/>
      </w:r>
      <w:r w:rsidRPr="00C5173F">
        <w:rPr>
          <w:rFonts w:eastAsia="Courier New" w:cs="Arial"/>
          <w:bCs/>
          <w:iCs/>
          <w:kern w:val="24"/>
          <w:szCs w:val="24"/>
        </w:rPr>
        <w:tab/>
      </w:r>
      <w:r w:rsidRPr="00C5173F">
        <w:rPr>
          <w:rFonts w:eastAsia="Courier New" w:cs="Arial"/>
          <w:bCs/>
          <w:iCs/>
          <w:kern w:val="24"/>
          <w:szCs w:val="24"/>
        </w:rPr>
        <w:tab/>
      </w:r>
      <w:r w:rsidR="00EB79AF">
        <w:rPr>
          <w:rFonts w:eastAsia="Courier New" w:cs="Arial"/>
          <w:bCs/>
          <w:iCs/>
          <w:kern w:val="24"/>
          <w:szCs w:val="24"/>
        </w:rPr>
        <w:t>Avon Park, FL 33825</w:t>
      </w:r>
    </w:p>
    <w:p w14:paraId="39250FCF" w14:textId="77777777" w:rsidR="000C23F0" w:rsidRPr="000C23F0" w:rsidRDefault="000C23F0" w:rsidP="000C23F0">
      <w:pPr>
        <w:rPr>
          <w:rFonts w:eastAsia="Courier New" w:cs="Arial"/>
          <w:bCs/>
          <w:iCs/>
          <w:kern w:val="24"/>
          <w:szCs w:val="24"/>
        </w:rPr>
      </w:pPr>
    </w:p>
    <w:p w14:paraId="5DDC4E24" w14:textId="77777777" w:rsidR="00F5328A" w:rsidRDefault="000C23F0" w:rsidP="00894B4D">
      <w:pPr>
        <w:keepNext/>
        <w:rPr>
          <w:rFonts w:eastAsia="Courier New" w:cs="Arial"/>
          <w:bCs/>
          <w:iCs/>
          <w:kern w:val="24"/>
          <w:szCs w:val="24"/>
        </w:rPr>
      </w:pPr>
      <w:r>
        <w:rPr>
          <w:rFonts w:eastAsia="Courier New" w:cs="Arial"/>
          <w:bCs/>
          <w:iCs/>
          <w:kern w:val="24"/>
          <w:szCs w:val="24"/>
        </w:rPr>
        <w:lastRenderedPageBreak/>
        <w:tab/>
      </w:r>
      <w:r>
        <w:rPr>
          <w:rFonts w:eastAsia="Courier New" w:cs="Arial"/>
          <w:bCs/>
          <w:iCs/>
          <w:kern w:val="24"/>
          <w:szCs w:val="24"/>
        </w:rPr>
        <w:tab/>
      </w:r>
      <w:r>
        <w:rPr>
          <w:rFonts w:eastAsia="Courier New" w:cs="Arial"/>
          <w:bCs/>
          <w:iCs/>
          <w:kern w:val="24"/>
          <w:szCs w:val="24"/>
        </w:rPr>
        <w:tab/>
      </w:r>
      <w:r w:rsidR="00F5328A" w:rsidRPr="000C23F0">
        <w:rPr>
          <w:rFonts w:eastAsia="Courier New" w:cs="Arial"/>
          <w:bCs/>
          <w:iCs/>
          <w:kern w:val="24"/>
          <w:szCs w:val="24"/>
        </w:rPr>
        <w:t>with a copy to:</w:t>
      </w:r>
    </w:p>
    <w:p w14:paraId="67AEA207" w14:textId="77777777" w:rsidR="000C23F0" w:rsidRPr="000C23F0" w:rsidRDefault="000C23F0" w:rsidP="00894B4D">
      <w:pPr>
        <w:keepNext/>
        <w:rPr>
          <w:rFonts w:eastAsia="Courier New"/>
        </w:rPr>
      </w:pPr>
    </w:p>
    <w:p w14:paraId="318AD66A" w14:textId="77777777" w:rsidR="00C5173F" w:rsidRDefault="000C23F0" w:rsidP="00C5173F">
      <w:pPr>
        <w:keepNext/>
        <w:rPr>
          <w:rFonts w:eastAsia="Courier New" w:cs="Arial"/>
          <w:bCs/>
          <w:iCs/>
          <w:kern w:val="24"/>
          <w:szCs w:val="24"/>
        </w:rPr>
      </w:pPr>
      <w:r>
        <w:rPr>
          <w:rFonts w:eastAsia="Courier New" w:cs="Arial"/>
          <w:bCs/>
          <w:iCs/>
          <w:kern w:val="24"/>
          <w:szCs w:val="24"/>
        </w:rPr>
        <w:tab/>
      </w:r>
      <w:r>
        <w:rPr>
          <w:rFonts w:eastAsia="Courier New" w:cs="Arial"/>
          <w:bCs/>
          <w:iCs/>
          <w:kern w:val="24"/>
          <w:szCs w:val="24"/>
        </w:rPr>
        <w:tab/>
      </w:r>
      <w:r>
        <w:rPr>
          <w:rFonts w:eastAsia="Courier New" w:cs="Arial"/>
          <w:bCs/>
          <w:iCs/>
          <w:kern w:val="24"/>
          <w:szCs w:val="24"/>
        </w:rPr>
        <w:tab/>
      </w:r>
      <w:proofErr w:type="spellStart"/>
      <w:r w:rsidR="00C5173F" w:rsidRPr="00C5173F">
        <w:rPr>
          <w:rFonts w:eastAsia="Courier New" w:cs="Arial"/>
          <w:bCs/>
          <w:iCs/>
          <w:kern w:val="24"/>
          <w:szCs w:val="24"/>
        </w:rPr>
        <w:t>Shuffield</w:t>
      </w:r>
      <w:proofErr w:type="spellEnd"/>
      <w:r w:rsidR="00C5173F" w:rsidRPr="00C5173F">
        <w:rPr>
          <w:rFonts w:eastAsia="Courier New" w:cs="Arial"/>
          <w:bCs/>
          <w:iCs/>
          <w:kern w:val="24"/>
          <w:szCs w:val="24"/>
        </w:rPr>
        <w:t xml:space="preserve"> &amp; Lohman</w:t>
      </w:r>
    </w:p>
    <w:p w14:paraId="36505B41" w14:textId="77777777" w:rsidR="00EB79AF" w:rsidRPr="00C5173F" w:rsidRDefault="00EB79AF" w:rsidP="00C5173F">
      <w:pPr>
        <w:keepNext/>
        <w:rPr>
          <w:rFonts w:eastAsia="Courier New" w:cs="Arial"/>
          <w:bCs/>
          <w:iCs/>
          <w:kern w:val="24"/>
          <w:szCs w:val="24"/>
        </w:rPr>
      </w:pPr>
      <w:r>
        <w:rPr>
          <w:rFonts w:eastAsia="Courier New" w:cs="Arial"/>
          <w:bCs/>
          <w:iCs/>
          <w:kern w:val="24"/>
          <w:szCs w:val="24"/>
        </w:rPr>
        <w:tab/>
      </w:r>
      <w:r>
        <w:rPr>
          <w:rFonts w:eastAsia="Courier New" w:cs="Arial"/>
          <w:bCs/>
          <w:iCs/>
          <w:kern w:val="24"/>
          <w:szCs w:val="24"/>
        </w:rPr>
        <w:tab/>
      </w:r>
      <w:r>
        <w:rPr>
          <w:rFonts w:eastAsia="Courier New" w:cs="Arial"/>
          <w:bCs/>
          <w:iCs/>
          <w:kern w:val="24"/>
          <w:szCs w:val="24"/>
        </w:rPr>
        <w:tab/>
        <w:t>ATTN: Jason Davis</w:t>
      </w:r>
    </w:p>
    <w:p w14:paraId="43C98FAD" w14:textId="77777777" w:rsidR="00C5173F" w:rsidRPr="00C5173F" w:rsidRDefault="00C5173F" w:rsidP="00C5173F">
      <w:pPr>
        <w:keepNext/>
        <w:rPr>
          <w:rFonts w:eastAsia="Courier New" w:cs="Arial"/>
          <w:bCs/>
          <w:iCs/>
          <w:kern w:val="24"/>
          <w:szCs w:val="24"/>
        </w:rPr>
      </w:pPr>
      <w:r w:rsidRPr="00C5173F">
        <w:rPr>
          <w:rFonts w:eastAsia="Courier New" w:cs="Arial"/>
          <w:bCs/>
          <w:iCs/>
          <w:kern w:val="24"/>
          <w:szCs w:val="24"/>
        </w:rPr>
        <w:tab/>
      </w:r>
      <w:r w:rsidRPr="00C5173F">
        <w:rPr>
          <w:rFonts w:eastAsia="Courier New" w:cs="Arial"/>
          <w:bCs/>
          <w:iCs/>
          <w:kern w:val="24"/>
          <w:szCs w:val="24"/>
        </w:rPr>
        <w:tab/>
      </w:r>
      <w:r w:rsidRPr="00C5173F">
        <w:rPr>
          <w:rFonts w:eastAsia="Courier New" w:cs="Arial"/>
          <w:bCs/>
          <w:iCs/>
          <w:kern w:val="24"/>
          <w:szCs w:val="24"/>
        </w:rPr>
        <w:tab/>
        <w:t>1000 Legion Place</w:t>
      </w:r>
    </w:p>
    <w:p w14:paraId="2699A921" w14:textId="77777777" w:rsidR="00C5173F" w:rsidRPr="00C5173F" w:rsidRDefault="00C5173F" w:rsidP="00C5173F">
      <w:pPr>
        <w:keepNext/>
        <w:rPr>
          <w:rFonts w:eastAsia="Courier New" w:cs="Arial"/>
          <w:bCs/>
          <w:iCs/>
          <w:kern w:val="24"/>
          <w:szCs w:val="24"/>
        </w:rPr>
      </w:pPr>
      <w:r w:rsidRPr="00C5173F">
        <w:rPr>
          <w:rFonts w:eastAsia="Courier New" w:cs="Arial"/>
          <w:bCs/>
          <w:iCs/>
          <w:kern w:val="24"/>
          <w:szCs w:val="24"/>
        </w:rPr>
        <w:tab/>
      </w:r>
      <w:r w:rsidRPr="00C5173F">
        <w:rPr>
          <w:rFonts w:eastAsia="Courier New" w:cs="Arial"/>
          <w:bCs/>
          <w:iCs/>
          <w:kern w:val="24"/>
          <w:szCs w:val="24"/>
        </w:rPr>
        <w:tab/>
      </w:r>
      <w:r w:rsidRPr="00C5173F">
        <w:rPr>
          <w:rFonts w:eastAsia="Courier New" w:cs="Arial"/>
          <w:bCs/>
          <w:iCs/>
          <w:kern w:val="24"/>
          <w:szCs w:val="24"/>
        </w:rPr>
        <w:tab/>
        <w:t>Suite 1700</w:t>
      </w:r>
    </w:p>
    <w:p w14:paraId="6FFA2330" w14:textId="77777777" w:rsidR="00AA629F" w:rsidRDefault="00C5173F" w:rsidP="00C5173F">
      <w:pPr>
        <w:keepNext/>
        <w:rPr>
          <w:rFonts w:eastAsia="Courier New" w:cs="Arial"/>
          <w:bCs/>
          <w:iCs/>
          <w:kern w:val="24"/>
          <w:szCs w:val="24"/>
        </w:rPr>
      </w:pPr>
      <w:r w:rsidRPr="00C5173F">
        <w:rPr>
          <w:rFonts w:eastAsia="Courier New" w:cs="Arial"/>
          <w:bCs/>
          <w:iCs/>
          <w:kern w:val="24"/>
          <w:szCs w:val="24"/>
        </w:rPr>
        <w:tab/>
      </w:r>
      <w:r w:rsidRPr="00C5173F">
        <w:rPr>
          <w:rFonts w:eastAsia="Courier New" w:cs="Arial"/>
          <w:bCs/>
          <w:iCs/>
          <w:kern w:val="24"/>
          <w:szCs w:val="24"/>
        </w:rPr>
        <w:tab/>
      </w:r>
      <w:r w:rsidRPr="00C5173F">
        <w:rPr>
          <w:rFonts w:eastAsia="Courier New" w:cs="Arial"/>
          <w:bCs/>
          <w:iCs/>
          <w:kern w:val="24"/>
          <w:szCs w:val="24"/>
        </w:rPr>
        <w:tab/>
        <w:t>Orlando, Florida 32801</w:t>
      </w:r>
    </w:p>
    <w:p w14:paraId="6A24DE39" w14:textId="77777777" w:rsidR="00C5173F" w:rsidRPr="000C23F0" w:rsidRDefault="00C5173F" w:rsidP="00C5173F">
      <w:pPr>
        <w:keepNext/>
        <w:rPr>
          <w:rFonts w:eastAsia="Courier New" w:cs="Arial"/>
          <w:bCs/>
          <w:iCs/>
          <w:kern w:val="24"/>
          <w:szCs w:val="24"/>
        </w:rPr>
      </w:pPr>
    </w:p>
    <w:p w14:paraId="236E1F3A" w14:textId="77777777" w:rsidR="00F5328A" w:rsidRDefault="00F5328A" w:rsidP="00894B4D">
      <w:pPr>
        <w:pStyle w:val="BodyText0"/>
        <w:rPr>
          <w:rFonts w:eastAsia="Courier New"/>
        </w:rPr>
      </w:pPr>
      <w:r>
        <w:rPr>
          <w:rFonts w:eastAsia="Courier New"/>
        </w:rPr>
        <w:t xml:space="preserve">Nothing herein contained shall be construed as prohibiting the parties respectively from changing the place at which notice </w:t>
      </w:r>
      <w:r w:rsidRPr="000C23F0">
        <w:rPr>
          <w:rFonts w:eastAsia="Courier New"/>
        </w:rPr>
        <w:t xml:space="preserve">is </w:t>
      </w:r>
      <w:r>
        <w:rPr>
          <w:rFonts w:eastAsia="Courier New"/>
        </w:rPr>
        <w:t>thenceforth to be given, but no such change shall be effective unless and until it shall have been accomplished by written notice given in the manner set forth in this Section.</w:t>
      </w:r>
    </w:p>
    <w:p w14:paraId="52B0CAD6" w14:textId="77777777" w:rsidR="000D2B01" w:rsidRDefault="006420A7" w:rsidP="000D2B01">
      <w:pPr>
        <w:pStyle w:val="Heading2"/>
      </w:pPr>
      <w:r>
        <w:rPr>
          <w:rFonts w:eastAsia="Courier New"/>
          <w:u w:val="single"/>
        </w:rPr>
        <w:t>FAA Is</w:t>
      </w:r>
      <w:r w:rsidRPr="000D2B01">
        <w:rPr>
          <w:rFonts w:eastAsia="Courier New"/>
          <w:u w:val="single"/>
        </w:rPr>
        <w:t xml:space="preserve"> </w:t>
      </w:r>
      <w:r w:rsidR="000D2B01" w:rsidRPr="000D2B01">
        <w:rPr>
          <w:rFonts w:eastAsia="Courier New"/>
          <w:u w:val="single"/>
        </w:rPr>
        <w:t>Third</w:t>
      </w:r>
      <w:r w:rsidR="003472DC">
        <w:rPr>
          <w:rFonts w:eastAsia="Courier New"/>
          <w:u w:val="single"/>
        </w:rPr>
        <w:t>-</w:t>
      </w:r>
      <w:r w:rsidR="000D2B01" w:rsidRPr="000D2B01">
        <w:rPr>
          <w:rFonts w:eastAsia="Courier New"/>
          <w:u w:val="single"/>
        </w:rPr>
        <w:t>Party Beneficiar</w:t>
      </w:r>
      <w:r>
        <w:rPr>
          <w:rFonts w:eastAsia="Courier New"/>
          <w:u w:val="single"/>
        </w:rPr>
        <w:t>y</w:t>
      </w:r>
      <w:r w:rsidR="000D2B01">
        <w:rPr>
          <w:rFonts w:eastAsia="Courier New"/>
        </w:rPr>
        <w:t xml:space="preserve">. </w:t>
      </w:r>
      <w:r w:rsidR="00FE2A99">
        <w:rPr>
          <w:rFonts w:eastAsia="Courier New"/>
        </w:rPr>
        <w:t xml:space="preserve"> Lessee and Lessor acknowledge that this Agreement is subject and entered into pursuant to 49 USC 47134.  In consideration o</w:t>
      </w:r>
      <w:r w:rsidR="00B73FB1">
        <w:rPr>
          <w:rFonts w:eastAsia="Courier New"/>
        </w:rPr>
        <w:t>f</w:t>
      </w:r>
      <w:r w:rsidR="00FE2A99">
        <w:rPr>
          <w:rFonts w:eastAsia="Courier New"/>
        </w:rPr>
        <w:t xml:space="preserve"> the </w:t>
      </w:r>
      <w:r w:rsidR="00FA10F6">
        <w:rPr>
          <w:rFonts w:eastAsia="Courier New"/>
        </w:rPr>
        <w:t xml:space="preserve">FAA </w:t>
      </w:r>
      <w:r w:rsidR="00FE2A99">
        <w:rPr>
          <w:rFonts w:eastAsia="Courier New"/>
        </w:rPr>
        <w:t>AIPP App</w:t>
      </w:r>
      <w:r w:rsidR="00FA10F6">
        <w:rPr>
          <w:rFonts w:eastAsia="Courier New"/>
        </w:rPr>
        <w:t>roval</w:t>
      </w:r>
      <w:r w:rsidR="00FE2A99">
        <w:rPr>
          <w:rFonts w:eastAsia="Courier New"/>
        </w:rPr>
        <w:t>, Lessor and Lessee agree that the FAA is a third</w:t>
      </w:r>
      <w:r>
        <w:rPr>
          <w:rFonts w:eastAsia="Courier New"/>
        </w:rPr>
        <w:t>-</w:t>
      </w:r>
      <w:r w:rsidR="00FE2A99">
        <w:rPr>
          <w:rFonts w:eastAsia="Courier New"/>
        </w:rPr>
        <w:t xml:space="preserve">party beneficiary of this Agreement and may enforce the terms and conditions of this Agreement in an administrative or judicial legal proceeding, and the FAA may enforce directly against Lessee the </w:t>
      </w:r>
      <w:r w:rsidR="00FA10F6">
        <w:rPr>
          <w:rFonts w:eastAsia="Courier New"/>
        </w:rPr>
        <w:t xml:space="preserve">applicable </w:t>
      </w:r>
      <w:r w:rsidR="00FE2A99">
        <w:rPr>
          <w:rFonts w:eastAsia="Courier New"/>
        </w:rPr>
        <w:t>Grant Assurances and the other obliga</w:t>
      </w:r>
      <w:r w:rsidR="00B73FB1">
        <w:rPr>
          <w:rFonts w:eastAsia="Courier New"/>
        </w:rPr>
        <w:t>t</w:t>
      </w:r>
      <w:r w:rsidR="00FE2A99">
        <w:rPr>
          <w:rFonts w:eastAsia="Courier New"/>
        </w:rPr>
        <w:t xml:space="preserve">ions under said section 47134.  </w:t>
      </w:r>
      <w:r w:rsidR="000D2B01">
        <w:rPr>
          <w:rFonts w:eastAsia="Courier New"/>
        </w:rPr>
        <w:t xml:space="preserve"> </w:t>
      </w:r>
      <w:r w:rsidR="000D2B01">
        <w:t xml:space="preserve">Except as may </w:t>
      </w:r>
      <w:r w:rsidR="00B73FB1">
        <w:t xml:space="preserve">otherwise </w:t>
      </w:r>
      <w:r w:rsidR="000D2B01">
        <w:t>be expressly set forth herein, t</w:t>
      </w:r>
      <w:r w:rsidR="000D2B01" w:rsidRPr="00AB6FD4">
        <w:t xml:space="preserve">his Agreement is for the sole benefit of the </w:t>
      </w:r>
      <w:r w:rsidR="000D2B01">
        <w:t>Lessor</w:t>
      </w:r>
      <w:r w:rsidR="000D2B01" w:rsidRPr="00AB6FD4">
        <w:t xml:space="preserve"> and </w:t>
      </w:r>
      <w:r w:rsidR="000D2B01">
        <w:t>Lessee</w:t>
      </w:r>
      <w:r w:rsidR="000D2B01" w:rsidRPr="00AB6FD4">
        <w:t xml:space="preserve"> and their permitted </w:t>
      </w:r>
      <w:r w:rsidR="000D2B01">
        <w:t xml:space="preserve">successors and </w:t>
      </w:r>
      <w:r w:rsidR="000D2B01" w:rsidRPr="00AB6FD4">
        <w:t xml:space="preserve">assigns and nothing herein expressed or implied shall give or be construed to give to any </w:t>
      </w:r>
      <w:r w:rsidR="005303AA">
        <w:t>P</w:t>
      </w:r>
      <w:r w:rsidR="000D2B01" w:rsidRPr="00AB6FD4">
        <w:t xml:space="preserve">erson other than the </w:t>
      </w:r>
      <w:r w:rsidR="005303AA">
        <w:t>P</w:t>
      </w:r>
      <w:r w:rsidR="000D2B01" w:rsidRPr="00AB6FD4">
        <w:t xml:space="preserve">arties hereto </w:t>
      </w:r>
      <w:r w:rsidR="00B73FB1">
        <w:t xml:space="preserve">and the FAA </w:t>
      </w:r>
      <w:r w:rsidR="000D2B01" w:rsidRPr="00AB6FD4">
        <w:t xml:space="preserve">and their </w:t>
      </w:r>
      <w:r w:rsidR="000D2B01">
        <w:t xml:space="preserve">successors and </w:t>
      </w:r>
      <w:r w:rsidR="000D2B01" w:rsidRPr="00AB6FD4">
        <w:t xml:space="preserve">assigns </w:t>
      </w:r>
      <w:r w:rsidR="000D2B01">
        <w:t xml:space="preserve">of </w:t>
      </w:r>
      <w:r w:rsidR="000D2B01" w:rsidRPr="00AB6FD4">
        <w:t xml:space="preserve">any legal or equitable rights hereunder.  </w:t>
      </w:r>
      <w:r w:rsidR="000D2B01">
        <w:t>Except as may be expressly set forth herein, n</w:t>
      </w:r>
      <w:r w:rsidR="000D2B01" w:rsidRPr="00AB6FD4">
        <w:t xml:space="preserve">either this Agreement nor any provision hereof nor any Exhibit hereto shall create any right in favor of any person or entity other than the </w:t>
      </w:r>
      <w:r w:rsidR="00BD7A1E">
        <w:t>Lessor</w:t>
      </w:r>
      <w:r w:rsidR="000D2B01" w:rsidRPr="00AB6FD4">
        <w:t xml:space="preserve"> and </w:t>
      </w:r>
      <w:r w:rsidR="00BD7A1E">
        <w:t>Lessee</w:t>
      </w:r>
      <w:r w:rsidR="000D2B01" w:rsidRPr="00AB6FD4">
        <w:t xml:space="preserve"> and their respective successors and assigns.</w:t>
      </w:r>
    </w:p>
    <w:p w14:paraId="63625A9E" w14:textId="77777777" w:rsidR="00BD7A1E" w:rsidRPr="008207C7" w:rsidRDefault="00BD7A1E" w:rsidP="00BD7A1E">
      <w:pPr>
        <w:pStyle w:val="Heading2"/>
      </w:pPr>
      <w:r>
        <w:rPr>
          <w:rFonts w:eastAsia="Courier New"/>
          <w:u w:val="single"/>
        </w:rPr>
        <w:t>Right of Flight</w:t>
      </w:r>
      <w:r w:rsidRPr="0074012A">
        <w:rPr>
          <w:rFonts w:eastAsia="Courier New"/>
        </w:rPr>
        <w:t>.</w:t>
      </w:r>
      <w:r>
        <w:t xml:space="preserve">  </w:t>
      </w:r>
      <w:r>
        <w:rPr>
          <w:spacing w:val="-2"/>
        </w:rPr>
        <w:t xml:space="preserve">The </w:t>
      </w:r>
      <w:r>
        <w:t>Lessor</w:t>
      </w:r>
      <w:r w:rsidRPr="008207C7">
        <w:t xml:space="preserve"> reserves, for the use and benefit of the public, a right of flight for the passage of aircraft in the airspace above the surface of the real property owned by </w:t>
      </w:r>
      <w:r>
        <w:t>the Lessor</w:t>
      </w:r>
      <w:r w:rsidRPr="008207C7">
        <w:t xml:space="preserve">, including the </w:t>
      </w:r>
      <w:r>
        <w:t>Demised</w:t>
      </w:r>
      <w:r w:rsidRPr="008207C7">
        <w:t xml:space="preserve"> Premises, together with the right to cause in said airspace such noise as may be inherent in the operation of aircraft, now known or hereafter used, for navigation of or flight in said airspace, and for the use of said airspace for landing on, taking off from or operating on Airport.</w:t>
      </w:r>
    </w:p>
    <w:p w14:paraId="4F3B484C" w14:textId="77777777" w:rsidR="00BD7A1E" w:rsidRPr="000D2B01" w:rsidRDefault="00BD7A1E" w:rsidP="00BD7A1E">
      <w:pPr>
        <w:pStyle w:val="Heading2"/>
        <w:numPr>
          <w:ilvl w:val="0"/>
          <w:numId w:val="0"/>
        </w:numPr>
        <w:ind w:firstLine="720"/>
      </w:pPr>
      <w:r>
        <w:t>Lessee</w:t>
      </w:r>
      <w:r w:rsidRPr="008207C7">
        <w:t xml:space="preserve"> expressly agrees for itself, its successors and assigns, to restrict the height of structures, objects of natural growth and other obstructions on the </w:t>
      </w:r>
      <w:r>
        <w:t>Demised</w:t>
      </w:r>
      <w:r w:rsidRPr="008207C7">
        <w:t xml:space="preserve"> Premises to such a height so as to comply with Federal Aviation Regulations, Part 77 and </w:t>
      </w:r>
      <w:r>
        <w:t>the Rules and Regulations</w:t>
      </w:r>
      <w:r w:rsidRPr="008207C7">
        <w:t xml:space="preserve">. </w:t>
      </w:r>
      <w:r>
        <w:t>Lessee</w:t>
      </w:r>
      <w:r w:rsidRPr="008207C7">
        <w:t xml:space="preserve"> further expressly agrees for itself, its successors and assigns, to prevent any use of the </w:t>
      </w:r>
      <w:r>
        <w:t xml:space="preserve">Demised </w:t>
      </w:r>
      <w:r w:rsidRPr="008207C7">
        <w:t xml:space="preserve">Premises that would interfere with or adversely affect the operation or maintenance of Airport, or otherwise constitute an </w:t>
      </w:r>
      <w:r w:rsidR="005303AA">
        <w:t>a</w:t>
      </w:r>
      <w:r w:rsidRPr="008207C7">
        <w:t>irport hazard</w:t>
      </w:r>
      <w:r w:rsidRPr="008207C7">
        <w:rPr>
          <w:spacing w:val="-2"/>
        </w:rPr>
        <w:t>.</w:t>
      </w:r>
    </w:p>
    <w:p w14:paraId="305170D7" w14:textId="6872C099" w:rsidR="00F5328A" w:rsidRPr="000C23F0" w:rsidRDefault="00EA079F" w:rsidP="000C23F0">
      <w:pPr>
        <w:pStyle w:val="Heading2"/>
        <w:rPr>
          <w:rFonts w:eastAsia="Courier New"/>
        </w:rPr>
      </w:pPr>
      <w:r>
        <w:rPr>
          <w:rFonts w:eastAsia="Courier New"/>
          <w:u w:val="single"/>
        </w:rPr>
        <w:t>Severabil</w:t>
      </w:r>
      <w:r w:rsidR="00F5328A">
        <w:rPr>
          <w:rFonts w:eastAsia="Courier New"/>
          <w:u w:val="single"/>
        </w:rPr>
        <w:t>ity</w:t>
      </w:r>
      <w:r w:rsidR="00F5328A" w:rsidRPr="000C23F0">
        <w:rPr>
          <w:rFonts w:eastAsia="Courier New"/>
        </w:rPr>
        <w:t>.</w:t>
      </w:r>
      <w:r w:rsidR="00F5328A">
        <w:rPr>
          <w:rFonts w:eastAsia="Courier New"/>
        </w:rPr>
        <w:t xml:space="preserve"> If any term or provision of this </w:t>
      </w:r>
      <w:r w:rsidR="00AA629F">
        <w:rPr>
          <w:rFonts w:eastAsia="Courier New"/>
        </w:rPr>
        <w:t>Agreement</w:t>
      </w:r>
      <w:r w:rsidR="00F5328A">
        <w:rPr>
          <w:rFonts w:eastAsia="Courier New"/>
        </w:rPr>
        <w:t xml:space="preserve"> or the application thereof to any person or circumstances, shall to any extent be invalid or unenforceable, the remainder of this </w:t>
      </w:r>
      <w:r w:rsidR="00B737EE">
        <w:rPr>
          <w:rFonts w:eastAsia="Courier New"/>
        </w:rPr>
        <w:t>Agreement</w:t>
      </w:r>
      <w:r w:rsidR="00F5328A">
        <w:rPr>
          <w:rFonts w:eastAsia="Courier New"/>
        </w:rPr>
        <w:t xml:space="preserve">, or the application of such term or provision to </w:t>
      </w:r>
      <w:r w:rsidR="005303AA">
        <w:rPr>
          <w:rFonts w:eastAsia="Courier New"/>
        </w:rPr>
        <w:t>P</w:t>
      </w:r>
      <w:r w:rsidR="00F5328A">
        <w:rPr>
          <w:rFonts w:eastAsia="Courier New"/>
        </w:rPr>
        <w:t xml:space="preserve">ersons or circumstances other than those as to which it is invalid or unenforceable, shall not be affected thereby, and each term and provision of this </w:t>
      </w:r>
      <w:r w:rsidR="00AD5DF8">
        <w:rPr>
          <w:rFonts w:eastAsia="Courier New"/>
        </w:rPr>
        <w:t>Agreement</w:t>
      </w:r>
      <w:r w:rsidR="00F5328A">
        <w:rPr>
          <w:rFonts w:eastAsia="Courier New"/>
        </w:rPr>
        <w:t xml:space="preserve"> shall be valid and be enforced to the fullest extent permitted by </w:t>
      </w:r>
      <w:r w:rsidR="00005921">
        <w:rPr>
          <w:rFonts w:eastAsia="Courier New"/>
        </w:rPr>
        <w:t>Applicable L</w:t>
      </w:r>
      <w:r w:rsidR="00F5328A" w:rsidRPr="000C23F0">
        <w:rPr>
          <w:rFonts w:eastAsia="Courier New"/>
        </w:rPr>
        <w:t>aw</w:t>
      </w:r>
      <w:r w:rsidR="00A14CAE">
        <w:rPr>
          <w:rFonts w:eastAsia="Courier New"/>
        </w:rPr>
        <w:t>s</w:t>
      </w:r>
      <w:r w:rsidR="00F5328A" w:rsidRPr="000C23F0">
        <w:rPr>
          <w:rFonts w:eastAsia="Courier New"/>
        </w:rPr>
        <w:t>.</w:t>
      </w:r>
    </w:p>
    <w:p w14:paraId="3F62AACB" w14:textId="77777777" w:rsidR="00286748" w:rsidRPr="007A4BE5" w:rsidRDefault="00F5328A" w:rsidP="007A4BE5">
      <w:pPr>
        <w:pStyle w:val="Heading2"/>
      </w:pPr>
      <w:r>
        <w:rPr>
          <w:rFonts w:eastAsia="Courier New"/>
          <w:u w:val="single"/>
        </w:rPr>
        <w:lastRenderedPageBreak/>
        <w:t>Governing Law</w:t>
      </w:r>
      <w:r w:rsidRPr="000C23F0">
        <w:rPr>
          <w:rFonts w:eastAsia="Courier New"/>
        </w:rPr>
        <w:t xml:space="preserve">. </w:t>
      </w:r>
      <w:bookmarkStart w:id="97" w:name="_Hlk123041129"/>
      <w:r>
        <w:rPr>
          <w:rFonts w:eastAsia="Courier New"/>
        </w:rPr>
        <w:t>This Agreement shall be</w:t>
      </w:r>
      <w:r w:rsidR="000C23F0" w:rsidRPr="000C23F0">
        <w:rPr>
          <w:rFonts w:eastAsia="Courier New"/>
        </w:rPr>
        <w:t xml:space="preserve"> </w:t>
      </w:r>
      <w:r w:rsidRPr="000C23F0">
        <w:rPr>
          <w:rFonts w:eastAsia="Courier New"/>
        </w:rPr>
        <w:t>construed and enforced in accordance with the Laws of the State</w:t>
      </w:r>
      <w:r w:rsidR="000C23F0">
        <w:rPr>
          <w:rFonts w:eastAsia="Courier New"/>
        </w:rPr>
        <w:t xml:space="preserve"> </w:t>
      </w:r>
      <w:r w:rsidRPr="000C23F0">
        <w:rPr>
          <w:rFonts w:eastAsia="Courier New"/>
        </w:rPr>
        <w:t xml:space="preserve">of </w:t>
      </w:r>
      <w:r w:rsidR="00AA629F">
        <w:rPr>
          <w:rFonts w:eastAsia="Courier New"/>
        </w:rPr>
        <w:t>Florida</w:t>
      </w:r>
      <w:r w:rsidR="005303AA">
        <w:rPr>
          <w:rFonts w:eastAsia="Courier New"/>
        </w:rPr>
        <w:t xml:space="preserve"> without giving effect to its choice of </w:t>
      </w:r>
      <w:proofErr w:type="spellStart"/>
      <w:r w:rsidR="005303AA">
        <w:rPr>
          <w:rFonts w:eastAsia="Courier New"/>
        </w:rPr>
        <w:t>laws</w:t>
      </w:r>
      <w:proofErr w:type="spellEnd"/>
      <w:r w:rsidR="005303AA">
        <w:rPr>
          <w:rFonts w:eastAsia="Courier New"/>
        </w:rPr>
        <w:t xml:space="preserve"> provisions</w:t>
      </w:r>
      <w:r w:rsidRPr="000C23F0">
        <w:rPr>
          <w:rFonts w:eastAsia="Courier New"/>
        </w:rPr>
        <w:t>.</w:t>
      </w:r>
      <w:r w:rsidR="00BD7A1E">
        <w:rPr>
          <w:rFonts w:eastAsia="Courier New"/>
        </w:rPr>
        <w:t xml:space="preserve">  </w:t>
      </w:r>
      <w:bookmarkEnd w:id="97"/>
      <w:r w:rsidR="00BD7A1E" w:rsidRPr="002015F5">
        <w:t xml:space="preserve">Venue for any action brought pursuant to this </w:t>
      </w:r>
      <w:r w:rsidR="00BD7A1E" w:rsidRPr="00A24F1D">
        <w:t>Agreement will be in Highland County, Florida, or in the U.S. District Court for the Middle District of Florida</w:t>
      </w:r>
      <w:r w:rsidR="008D7CDF" w:rsidRPr="000C4D3F">
        <w:t>, except that</w:t>
      </w:r>
      <w:r w:rsidR="00BD7A1E" w:rsidRPr="000C4D3F">
        <w:t xml:space="preserve"> </w:t>
      </w:r>
      <w:r w:rsidR="00EB28AA" w:rsidRPr="000C4D3F">
        <w:t>Lessee waives any right to federal court jurisdiction based on diversity or federal statutes triable in state court</w:t>
      </w:r>
      <w:r w:rsidR="00EB28AA" w:rsidRPr="00A24F1D">
        <w:t xml:space="preserve">.  </w:t>
      </w:r>
      <w:r w:rsidR="00BD7A1E" w:rsidRPr="00A24F1D">
        <w:t>Lessee hereby waives any claim against Lessor and the Indemnified Parties for loss of anticipated profits caused by any suit or proceedings directly or indirectly attacking the validity of this Agreement or any part hereof, or by any judgment or award in any suit or proceeding declaring this Agreement null, void, or voidable, or delaying the same, or any part hereof, from being carried out.</w:t>
      </w:r>
      <w:r w:rsidR="00BD147B" w:rsidRPr="00A24F1D">
        <w:t xml:space="preserve"> </w:t>
      </w:r>
      <w:r w:rsidR="00286748" w:rsidRPr="000C4D3F">
        <w:rPr>
          <w:b/>
        </w:rPr>
        <w:t>EACH PARTY HEREBY EACH EXPRESSLY WAIVES ANY RIGHTS IT MAY HAVE TO A TRIAL BY JURY OF ANY CIVIL LITIGATION RELATED TO THIS CONTRACT. IF A PARTY FAILS TO WITHDRAW A DEMAND FOR A JURY TRIAL AFTER WRITTEN NOTICE BY THE OTHER PARTY, THE PARTY MAKING THE DEMAND FOR JURY TRIAL SHALL BE LIABLE FOR REASONABLE ATTORNEYS’ FEES AND COSTS OF THE OTHER PARTY TO CONTEST THE DEMAND FOR JURY TRIAL, AND SUCH AMOUNTS SHALL BE AWARDED BY THE COURT IN ADJUDICATING THE MOTION. CONTRACTOR</w:t>
      </w:r>
      <w:r w:rsidR="0003398D" w:rsidRPr="000C4D3F">
        <w:rPr>
          <w:b/>
        </w:rPr>
        <w:t xml:space="preserve"> </w:t>
      </w:r>
      <w:r w:rsidR="00286748" w:rsidRPr="000C4D3F">
        <w:rPr>
          <w:b/>
        </w:rPr>
        <w:t>SHALL SPECIFICALLY BIND ALL SUBCONTRACTORS TO THE PROVISIONS OF THIS SECTION.</w:t>
      </w:r>
      <w:r w:rsidR="00286748" w:rsidRPr="000C4D3F">
        <w:rPr>
          <w:b/>
          <w:sz w:val="23"/>
          <w:szCs w:val="23"/>
        </w:rPr>
        <w:t xml:space="preserve"> </w:t>
      </w:r>
    </w:p>
    <w:p w14:paraId="473EFA8C" w14:textId="77777777" w:rsidR="00286748" w:rsidRDefault="00286748" w:rsidP="00286748">
      <w:pPr>
        <w:pStyle w:val="Default"/>
        <w:numPr>
          <w:ilvl w:val="0"/>
          <w:numId w:val="69"/>
        </w:numPr>
        <w:rPr>
          <w:sz w:val="23"/>
          <w:szCs w:val="23"/>
        </w:rPr>
      </w:pPr>
    </w:p>
    <w:p w14:paraId="561EADAA" w14:textId="77777777" w:rsidR="00B758E9" w:rsidRPr="00B758E9" w:rsidRDefault="00B758E9" w:rsidP="000C23F0">
      <w:pPr>
        <w:pStyle w:val="Heading2"/>
        <w:rPr>
          <w:rFonts w:eastAsia="Courier New" w:cs="Times New Roman"/>
          <w:u w:val="single"/>
        </w:rPr>
      </w:pPr>
      <w:r>
        <w:rPr>
          <w:rFonts w:eastAsia="Courier New"/>
          <w:u w:val="single"/>
        </w:rPr>
        <w:t>Short Form Lease</w:t>
      </w:r>
      <w:r w:rsidRPr="00B758E9">
        <w:rPr>
          <w:rFonts w:eastAsia="Courier New"/>
        </w:rPr>
        <w:t xml:space="preserve">.  </w:t>
      </w:r>
      <w:r>
        <w:rPr>
          <w:rFonts w:cs="Times New Roman"/>
        </w:rPr>
        <w:t>The C</w:t>
      </w:r>
      <w:r w:rsidRPr="00B758E9">
        <w:rPr>
          <w:rFonts w:cs="Times New Roman"/>
        </w:rPr>
        <w:t xml:space="preserve">ity and Lessee shall execute and record a short form or memorandum of this </w:t>
      </w:r>
      <w:r>
        <w:rPr>
          <w:rFonts w:cs="Times New Roman"/>
        </w:rPr>
        <w:t>Agreement</w:t>
      </w:r>
      <w:r w:rsidRPr="00B758E9">
        <w:rPr>
          <w:rFonts w:cs="Times New Roman"/>
        </w:rPr>
        <w:t xml:space="preserve"> in customary form and content, setting forth, at a minimum, the leasehold interest granted hereunder, the Term of this </w:t>
      </w:r>
      <w:r>
        <w:rPr>
          <w:rFonts w:cs="Times New Roman"/>
        </w:rPr>
        <w:t>Agreement</w:t>
      </w:r>
      <w:r w:rsidRPr="00B758E9">
        <w:rPr>
          <w:rFonts w:cs="Times New Roman"/>
        </w:rPr>
        <w:t xml:space="preserve"> and the prohibition against construction liens for Lessee’s improvements. The original of this </w:t>
      </w:r>
      <w:r>
        <w:rPr>
          <w:rFonts w:cs="Times New Roman"/>
        </w:rPr>
        <w:t>Agreement</w:t>
      </w:r>
      <w:r w:rsidRPr="00B758E9">
        <w:rPr>
          <w:rFonts w:cs="Times New Roman"/>
        </w:rPr>
        <w:t xml:space="preserve"> shall not be recorded.</w:t>
      </w:r>
    </w:p>
    <w:p w14:paraId="71F946AB" w14:textId="77777777" w:rsidR="00F5328A" w:rsidRPr="00BD7A1E" w:rsidRDefault="00F5328A" w:rsidP="000C23F0">
      <w:pPr>
        <w:pStyle w:val="Heading2"/>
        <w:rPr>
          <w:rFonts w:eastAsia="Courier New"/>
          <w:u w:val="single"/>
        </w:rPr>
      </w:pPr>
      <w:r>
        <w:rPr>
          <w:rFonts w:eastAsia="Courier New"/>
          <w:u w:val="single"/>
        </w:rPr>
        <w:t>Drafting</w:t>
      </w:r>
      <w:r w:rsidRPr="000C23F0">
        <w:rPr>
          <w:rFonts w:eastAsia="Courier New"/>
        </w:rPr>
        <w:t>.</w:t>
      </w:r>
      <w:r>
        <w:rPr>
          <w:rFonts w:eastAsia="Courier New"/>
        </w:rPr>
        <w:t xml:space="preserve"> The </w:t>
      </w:r>
      <w:r w:rsidR="005303AA">
        <w:rPr>
          <w:rFonts w:eastAsia="Courier New"/>
        </w:rPr>
        <w:t>P</w:t>
      </w:r>
      <w:r>
        <w:rPr>
          <w:rFonts w:eastAsia="Courier New"/>
        </w:rPr>
        <w:t xml:space="preserve">arties hereto expressly acknowledge that this </w:t>
      </w:r>
      <w:r w:rsidR="00AA629F">
        <w:rPr>
          <w:rFonts w:eastAsia="Courier New"/>
        </w:rPr>
        <w:t>Agreement</w:t>
      </w:r>
      <w:r>
        <w:rPr>
          <w:rFonts w:eastAsia="Courier New"/>
        </w:rPr>
        <w:t xml:space="preserve"> was prepared and drafted by their respective counsel.</w:t>
      </w:r>
      <w:r w:rsidR="00BD7A1E">
        <w:rPr>
          <w:rFonts w:eastAsia="Courier New"/>
        </w:rPr>
        <w:t xml:space="preserve">  </w:t>
      </w:r>
      <w:r w:rsidR="00BD7A1E">
        <w:t xml:space="preserve">Lessor and Lessee </w:t>
      </w:r>
      <w:r w:rsidR="00BD7A1E" w:rsidRPr="008207C7">
        <w:t xml:space="preserve">acknowledge that they have thoroughly read this Agreement, including any exhibits or attachments hereto, and have sought and received whatever competent advice and counsel was necessary for them to form a full and complete understanding of all rights and obligations herein. </w:t>
      </w:r>
      <w:r w:rsidR="00BD7A1E">
        <w:t xml:space="preserve">Lessor and Lessee </w:t>
      </w:r>
      <w:r w:rsidR="00BD7A1E" w:rsidRPr="008207C7">
        <w:t xml:space="preserve">further acknowledge that this Agreement is the result of extensive negotiations between the </w:t>
      </w:r>
      <w:r w:rsidR="005303AA">
        <w:t>P</w:t>
      </w:r>
      <w:r w:rsidR="00BD7A1E" w:rsidRPr="008207C7">
        <w:t xml:space="preserve">arties and shall not be construed against </w:t>
      </w:r>
      <w:r w:rsidR="00BD7A1E">
        <w:t>Lessor</w:t>
      </w:r>
      <w:r w:rsidR="00BD7A1E" w:rsidRPr="008207C7">
        <w:t xml:space="preserve"> by reason of the preparation of this Agreement by </w:t>
      </w:r>
      <w:r w:rsidR="00BD7A1E">
        <w:t>Lessor</w:t>
      </w:r>
      <w:r w:rsidR="00BD7A1E" w:rsidRPr="008207C7">
        <w:t>.</w:t>
      </w:r>
    </w:p>
    <w:p w14:paraId="03190E41" w14:textId="77777777" w:rsidR="005303AA" w:rsidRPr="005303AA" w:rsidRDefault="00BD7A1E" w:rsidP="000C23F0">
      <w:pPr>
        <w:pStyle w:val="Heading2"/>
        <w:rPr>
          <w:rFonts w:eastAsia="Courier New"/>
          <w:u w:val="single"/>
        </w:rPr>
      </w:pPr>
      <w:r>
        <w:rPr>
          <w:rFonts w:eastAsia="Courier New"/>
          <w:u w:val="single"/>
        </w:rPr>
        <w:t>Counterparts</w:t>
      </w:r>
      <w:r w:rsidRPr="00BD7A1E">
        <w:rPr>
          <w:rFonts w:eastAsia="Courier New"/>
        </w:rPr>
        <w:t>.  This Agreement may be executed in one or more coun</w:t>
      </w:r>
      <w:r>
        <w:rPr>
          <w:rFonts w:eastAsia="Courier New"/>
        </w:rPr>
        <w:t>t</w:t>
      </w:r>
      <w:r w:rsidRPr="00BD7A1E">
        <w:rPr>
          <w:rFonts w:eastAsia="Courier New"/>
        </w:rPr>
        <w:t>erparts.</w:t>
      </w:r>
      <w:r>
        <w:rPr>
          <w:rFonts w:eastAsia="Courier New"/>
        </w:rPr>
        <w:t xml:space="preserve">  </w:t>
      </w:r>
    </w:p>
    <w:p w14:paraId="7344781A" w14:textId="77777777" w:rsidR="00BD7A1E" w:rsidRDefault="005303AA" w:rsidP="005303AA">
      <w:pPr>
        <w:pStyle w:val="Heading2"/>
        <w:numPr>
          <w:ilvl w:val="0"/>
          <w:numId w:val="0"/>
        </w:numPr>
        <w:ind w:left="630"/>
        <w:jc w:val="center"/>
        <w:rPr>
          <w:rFonts w:eastAsia="Courier New"/>
          <w:u w:val="single"/>
        </w:rPr>
      </w:pPr>
      <w:r>
        <w:rPr>
          <w:rFonts w:eastAsia="Courier New"/>
          <w:u w:val="single"/>
        </w:rPr>
        <w:t>[Signature Page Follows]</w:t>
      </w:r>
    </w:p>
    <w:p w14:paraId="24C068E6" w14:textId="77777777" w:rsidR="00005921" w:rsidRDefault="00005921">
      <w:pPr>
        <w:rPr>
          <w:rFonts w:eastAsia="Courier New"/>
        </w:rPr>
      </w:pPr>
      <w:r>
        <w:rPr>
          <w:rFonts w:eastAsia="Courier New"/>
        </w:rPr>
        <w:br w:type="page"/>
      </w:r>
    </w:p>
    <w:p w14:paraId="0484F5E2" w14:textId="77777777" w:rsidR="00F5328A" w:rsidRDefault="00F5328A" w:rsidP="00894B4D">
      <w:pPr>
        <w:pStyle w:val="BodyText0"/>
        <w:rPr>
          <w:rFonts w:eastAsia="Courier New"/>
        </w:rPr>
      </w:pPr>
      <w:r w:rsidRPr="000C23F0">
        <w:rPr>
          <w:rFonts w:eastAsia="Courier New"/>
        </w:rPr>
        <w:lastRenderedPageBreak/>
        <w:t>IN WITNESS WHEREOF the Lessor and the Lessee have hereunto set their hands and seals, as of the day and year above written.</w:t>
      </w:r>
    </w:p>
    <w:p w14:paraId="7BD986A9" w14:textId="77777777" w:rsidR="00A30952" w:rsidRDefault="00A30952" w:rsidP="000C23F0">
      <w:pPr>
        <w:rPr>
          <w:rFonts w:eastAsia="Courier New" w:cs="Arial"/>
          <w:bCs/>
          <w:iCs/>
          <w:kern w:val="24"/>
          <w:szCs w:val="24"/>
        </w:rPr>
      </w:pPr>
    </w:p>
    <w:p w14:paraId="630FFE00" w14:textId="77777777" w:rsidR="002C2C1B" w:rsidRPr="00A24F1D" w:rsidRDefault="00A30952" w:rsidP="00A30952">
      <w:pPr>
        <w:jc w:val="left"/>
      </w:pPr>
      <w:r w:rsidRPr="00A24F1D">
        <w:t xml:space="preserve">Signed, sealed and delivered </w:t>
      </w:r>
      <w:r w:rsidR="002C2C1B" w:rsidRPr="00A24F1D">
        <w:tab/>
      </w:r>
      <w:r w:rsidR="002C2C1B" w:rsidRPr="00A24F1D">
        <w:tab/>
      </w:r>
      <w:r w:rsidR="002C2C1B" w:rsidRPr="00A24F1D">
        <w:tab/>
      </w:r>
      <w:r w:rsidR="002C2C1B" w:rsidRPr="00A24F1D">
        <w:tab/>
        <w:t xml:space="preserve">This Agreement was approved by the City </w:t>
      </w:r>
    </w:p>
    <w:p w14:paraId="77902289" w14:textId="77777777" w:rsidR="00A30952" w:rsidRDefault="00A30952" w:rsidP="000C4D3F">
      <w:pPr>
        <w:ind w:left="5040" w:hanging="5040"/>
        <w:jc w:val="left"/>
      </w:pPr>
      <w:r w:rsidRPr="00A24F1D">
        <w:t xml:space="preserve">in the presence of </w:t>
      </w:r>
      <w:r w:rsidR="002C2C1B" w:rsidRPr="00A24F1D">
        <w:tab/>
        <w:t>Council through passage of Ordinance</w:t>
      </w:r>
      <w:r w:rsidR="004D3FB2" w:rsidRPr="00A24F1D">
        <w:t xml:space="preserve"> #</w:t>
      </w:r>
      <w:r w:rsidR="002C2C1B" w:rsidRPr="00A24F1D">
        <w:t xml:space="preserve"> ________, on the ___ day of _______, 2023.</w:t>
      </w:r>
    </w:p>
    <w:p w14:paraId="6F89C81E" w14:textId="77777777" w:rsidR="00A30952" w:rsidRDefault="00A30952" w:rsidP="00A30952">
      <w:pPr>
        <w:jc w:val="left"/>
      </w:pPr>
    </w:p>
    <w:p w14:paraId="13CF2BE6" w14:textId="77777777" w:rsidR="00894B4D" w:rsidRDefault="00894B4D" w:rsidP="00A30952">
      <w:pPr>
        <w:jc w:val="left"/>
      </w:pPr>
    </w:p>
    <w:p w14:paraId="0DD3D9EB" w14:textId="77777777" w:rsidR="00A30952" w:rsidRDefault="00005921" w:rsidP="00A30952">
      <w:pPr>
        <w:jc w:val="left"/>
      </w:pPr>
      <w:r>
        <w:tab/>
      </w:r>
      <w:r>
        <w:tab/>
      </w:r>
      <w:r>
        <w:tab/>
      </w:r>
      <w:r>
        <w:tab/>
      </w:r>
      <w:r>
        <w:tab/>
      </w:r>
      <w:r w:rsidR="00A30952">
        <w:tab/>
        <w:t xml:space="preserve">Lessor: </w:t>
      </w:r>
      <w:r w:rsidR="00A30952">
        <w:tab/>
      </w:r>
      <w:r w:rsidR="00AA629F">
        <w:t>City of Avon Park</w:t>
      </w:r>
    </w:p>
    <w:p w14:paraId="135BCB2A" w14:textId="77777777" w:rsidR="00A30952" w:rsidRDefault="00A30952" w:rsidP="00A30952">
      <w:pPr>
        <w:jc w:val="left"/>
      </w:pPr>
    </w:p>
    <w:p w14:paraId="438DC5FA" w14:textId="77777777" w:rsidR="00A30952" w:rsidRDefault="00A30952" w:rsidP="00A30952">
      <w:pPr>
        <w:spacing w:after="240"/>
        <w:contextualSpacing/>
        <w:jc w:val="left"/>
      </w:pPr>
      <w:r>
        <w:t>__________________________________</w:t>
      </w:r>
      <w:r>
        <w:tab/>
      </w:r>
      <w:r>
        <w:tab/>
        <w:t>By:  __________________________</w:t>
      </w:r>
    </w:p>
    <w:p w14:paraId="30F0D8BE" w14:textId="77777777" w:rsidR="00A30952" w:rsidRDefault="00A30952" w:rsidP="00A30952">
      <w:pPr>
        <w:spacing w:after="240"/>
        <w:contextualSpacing/>
        <w:jc w:val="left"/>
      </w:pPr>
      <w:r>
        <w:tab/>
        <w:t>(As to Lessor)</w:t>
      </w:r>
    </w:p>
    <w:p w14:paraId="22B7D175" w14:textId="77777777" w:rsidR="00A30952" w:rsidRDefault="00A30952" w:rsidP="00A30952">
      <w:pPr>
        <w:jc w:val="left"/>
      </w:pPr>
    </w:p>
    <w:p w14:paraId="00EB4695" w14:textId="77777777" w:rsidR="00A30952" w:rsidRDefault="00A30952" w:rsidP="00A30952">
      <w:pPr>
        <w:jc w:val="left"/>
      </w:pPr>
    </w:p>
    <w:p w14:paraId="5CFF63C5" w14:textId="77777777" w:rsidR="00A30952" w:rsidRDefault="00005921" w:rsidP="00AA629F">
      <w:pPr>
        <w:jc w:val="left"/>
      </w:pPr>
      <w:r>
        <w:tab/>
      </w:r>
      <w:r>
        <w:tab/>
      </w:r>
      <w:r>
        <w:tab/>
      </w:r>
      <w:r>
        <w:tab/>
      </w:r>
      <w:r>
        <w:tab/>
      </w:r>
      <w:r w:rsidR="00A30952">
        <w:tab/>
        <w:t xml:space="preserve">Lessee: </w:t>
      </w:r>
      <w:r w:rsidR="00A30952">
        <w:tab/>
      </w:r>
      <w:r w:rsidR="00AA629F">
        <w:t>Florida Airport Management, LLC</w:t>
      </w:r>
    </w:p>
    <w:p w14:paraId="4CA36BC3" w14:textId="77777777" w:rsidR="00A30952" w:rsidRDefault="00A30952" w:rsidP="00A30952">
      <w:pPr>
        <w:jc w:val="left"/>
      </w:pPr>
    </w:p>
    <w:p w14:paraId="3469EC0F" w14:textId="77777777" w:rsidR="00A30952" w:rsidRDefault="00A30952" w:rsidP="00A30952">
      <w:pPr>
        <w:jc w:val="left"/>
      </w:pPr>
    </w:p>
    <w:p w14:paraId="5E91DB95" w14:textId="77777777" w:rsidR="00A30952" w:rsidRDefault="00A30952" w:rsidP="00A30952">
      <w:pPr>
        <w:jc w:val="left"/>
      </w:pPr>
    </w:p>
    <w:p w14:paraId="1CA1BEB2" w14:textId="77777777" w:rsidR="00A30952" w:rsidRDefault="00A30952" w:rsidP="00A30952">
      <w:pPr>
        <w:spacing w:after="240"/>
        <w:contextualSpacing/>
        <w:jc w:val="left"/>
      </w:pPr>
      <w:r>
        <w:t>__________________________________</w:t>
      </w:r>
      <w:r>
        <w:tab/>
      </w:r>
      <w:r>
        <w:tab/>
        <w:t>By:  __________________________</w:t>
      </w:r>
    </w:p>
    <w:p w14:paraId="041D64CC" w14:textId="77777777" w:rsidR="00A30952" w:rsidRDefault="00A30952" w:rsidP="00A30952">
      <w:pPr>
        <w:jc w:val="left"/>
      </w:pPr>
      <w:r>
        <w:tab/>
        <w:t>(As to Lessee</w:t>
      </w:r>
      <w:r w:rsidR="00AA629F">
        <w:t>)</w:t>
      </w:r>
    </w:p>
    <w:p w14:paraId="76B08713" w14:textId="77777777" w:rsidR="00EA079F" w:rsidRDefault="00EA079F" w:rsidP="00A30952">
      <w:pPr>
        <w:jc w:val="left"/>
      </w:pPr>
    </w:p>
    <w:p w14:paraId="6D3AE11B" w14:textId="77777777" w:rsidR="00EA079F" w:rsidRDefault="00EA079F">
      <w:r>
        <w:br w:type="page"/>
      </w:r>
    </w:p>
    <w:p w14:paraId="06DAB6BB" w14:textId="77777777" w:rsidR="00EA079F" w:rsidRDefault="00EA079F" w:rsidP="00EA079F">
      <w:pPr>
        <w:jc w:val="center"/>
        <w:rPr>
          <w:b/>
          <w:szCs w:val="24"/>
          <w:u w:val="single"/>
        </w:rPr>
      </w:pPr>
      <w:r>
        <w:rPr>
          <w:b/>
          <w:szCs w:val="24"/>
          <w:u w:val="single"/>
        </w:rPr>
        <w:lastRenderedPageBreak/>
        <w:t xml:space="preserve">EXHIBIT </w:t>
      </w:r>
      <w:r w:rsidR="00B758E9">
        <w:rPr>
          <w:b/>
          <w:szCs w:val="24"/>
          <w:u w:val="single"/>
        </w:rPr>
        <w:t>H</w:t>
      </w:r>
      <w:r w:rsidR="001F6BA8">
        <w:rPr>
          <w:b/>
          <w:szCs w:val="24"/>
          <w:u w:val="single"/>
        </w:rPr>
        <w:t>-1</w:t>
      </w:r>
    </w:p>
    <w:p w14:paraId="0FA0E965" w14:textId="77777777" w:rsidR="00EA079F" w:rsidRDefault="00EA079F" w:rsidP="00EA079F">
      <w:pPr>
        <w:jc w:val="center"/>
        <w:rPr>
          <w:b/>
          <w:szCs w:val="24"/>
          <w:u w:val="single"/>
        </w:rPr>
      </w:pPr>
    </w:p>
    <w:p w14:paraId="2B2689C8" w14:textId="77777777" w:rsidR="00EA079F" w:rsidRDefault="001F6BA8" w:rsidP="00EA079F">
      <w:pPr>
        <w:jc w:val="center"/>
        <w:rPr>
          <w:b/>
          <w:szCs w:val="24"/>
          <w:u w:val="single"/>
        </w:rPr>
      </w:pPr>
      <w:r>
        <w:rPr>
          <w:b/>
          <w:szCs w:val="24"/>
          <w:u w:val="single"/>
        </w:rPr>
        <w:t>GENERAL REQUIRED FEDERAL PROVISIONS</w:t>
      </w:r>
    </w:p>
    <w:p w14:paraId="00807914" w14:textId="77777777" w:rsidR="00006624" w:rsidRDefault="00006624" w:rsidP="00EA079F">
      <w:pPr>
        <w:jc w:val="center"/>
        <w:rPr>
          <w:b/>
          <w:szCs w:val="24"/>
          <w:u w:val="single"/>
        </w:rPr>
      </w:pPr>
    </w:p>
    <w:p w14:paraId="5BB1A950" w14:textId="77777777" w:rsidR="00006624" w:rsidRPr="009E1B2B" w:rsidRDefault="00006624" w:rsidP="00006624">
      <w:pPr>
        <w:pStyle w:val="Heading3notoc"/>
        <w:numPr>
          <w:ilvl w:val="2"/>
          <w:numId w:val="41"/>
        </w:numPr>
        <w:ind w:firstLine="1440"/>
      </w:pPr>
      <w:bookmarkStart w:id="98" w:name="_Hlk40097404"/>
      <w:r w:rsidRPr="00ED4D1A">
        <w:rPr>
          <w:u w:val="single"/>
        </w:rPr>
        <w:t>Compliance with Nondiscrimination Provisions</w:t>
      </w:r>
      <w:r>
        <w:t xml:space="preserve">.  </w:t>
      </w:r>
      <w:r w:rsidRPr="009E1B2B">
        <w:t xml:space="preserve">During the performance of this </w:t>
      </w:r>
      <w:r>
        <w:t>Agreement</w:t>
      </w:r>
      <w:r w:rsidRPr="009E1B2B">
        <w:t xml:space="preserve">, </w:t>
      </w:r>
      <w:r>
        <w:t>LESSEE</w:t>
      </w:r>
      <w:r w:rsidRPr="009E1B2B">
        <w:t xml:space="preserve">, for itself, its assignees, and successors in interest (hereinafter </w:t>
      </w:r>
      <w:r>
        <w:t xml:space="preserve">collectively </w:t>
      </w:r>
      <w:r w:rsidRPr="009E1B2B">
        <w:t>referred to as “</w:t>
      </w:r>
      <w:r>
        <w:t>LESSEE</w:t>
      </w:r>
      <w:r w:rsidRPr="009E1B2B">
        <w:t>”) agrees as follows:</w:t>
      </w:r>
    </w:p>
    <w:p w14:paraId="49B952FB" w14:textId="77777777" w:rsidR="00006624" w:rsidRPr="009E1B2B" w:rsidRDefault="00006624" w:rsidP="00006624">
      <w:pPr>
        <w:pStyle w:val="ClauseTextNumberedList"/>
        <w:numPr>
          <w:ilvl w:val="0"/>
          <w:numId w:val="77"/>
        </w:numPr>
        <w:spacing w:line="240" w:lineRule="auto"/>
        <w:ind w:left="1526"/>
        <w:rPr>
          <w:sz w:val="24"/>
          <w:szCs w:val="24"/>
        </w:rPr>
      </w:pPr>
      <w:r w:rsidRPr="009E1B2B">
        <w:rPr>
          <w:b/>
          <w:sz w:val="24"/>
          <w:szCs w:val="24"/>
        </w:rPr>
        <w:t>Compliance with Regulations:</w:t>
      </w:r>
      <w:r>
        <w:rPr>
          <w:sz w:val="24"/>
          <w:szCs w:val="24"/>
        </w:rPr>
        <w:t xml:space="preserve">  LESSEE</w:t>
      </w:r>
      <w:r w:rsidRPr="009E1B2B">
        <w:rPr>
          <w:sz w:val="24"/>
          <w:szCs w:val="24"/>
        </w:rPr>
        <w:t xml:space="preserve"> will comply with the Title VI List of Pertinent Nondiscrimination Acts And Authorities, as they may be amended from time to time, which are herein incorporated by reference and made a part of this </w:t>
      </w:r>
      <w:r>
        <w:rPr>
          <w:sz w:val="24"/>
          <w:szCs w:val="24"/>
        </w:rPr>
        <w:t>Agreement.</w:t>
      </w:r>
    </w:p>
    <w:p w14:paraId="65B14238" w14:textId="77777777" w:rsidR="00006624" w:rsidRPr="009E1B2B" w:rsidRDefault="00006624" w:rsidP="00006624">
      <w:pPr>
        <w:pStyle w:val="ClauseTextNumberedList"/>
        <w:numPr>
          <w:ilvl w:val="0"/>
          <w:numId w:val="77"/>
        </w:numPr>
        <w:spacing w:line="240" w:lineRule="auto"/>
        <w:ind w:left="1526"/>
        <w:rPr>
          <w:b/>
          <w:i/>
          <w:sz w:val="24"/>
          <w:szCs w:val="24"/>
        </w:rPr>
      </w:pPr>
      <w:r w:rsidRPr="009E1B2B">
        <w:rPr>
          <w:b/>
          <w:sz w:val="24"/>
          <w:szCs w:val="24"/>
        </w:rPr>
        <w:t xml:space="preserve">Non-discrimination:  </w:t>
      </w:r>
      <w:r>
        <w:rPr>
          <w:sz w:val="24"/>
          <w:szCs w:val="24"/>
        </w:rPr>
        <w:t>LESSEE</w:t>
      </w:r>
      <w:r w:rsidRPr="009E1B2B">
        <w:rPr>
          <w:sz w:val="24"/>
          <w:szCs w:val="24"/>
        </w:rPr>
        <w:t>, with regard to the work performed by it during the</w:t>
      </w:r>
      <w:r>
        <w:rPr>
          <w:sz w:val="24"/>
          <w:szCs w:val="24"/>
        </w:rPr>
        <w:t xml:space="preserve"> term of this Agreement</w:t>
      </w:r>
      <w:r w:rsidRPr="009E1B2B">
        <w:rPr>
          <w:sz w:val="24"/>
          <w:szCs w:val="24"/>
        </w:rPr>
        <w:t>, will not discriminate on the grounds of race, color, national origin</w:t>
      </w:r>
      <w:r>
        <w:rPr>
          <w:sz w:val="24"/>
          <w:szCs w:val="24"/>
        </w:rPr>
        <w:t xml:space="preserve"> (including limited English proficiency), creed, sex (including sexual orientation and gender identity), age, or disability</w:t>
      </w:r>
      <w:r w:rsidRPr="009E1B2B">
        <w:rPr>
          <w:sz w:val="24"/>
          <w:szCs w:val="24"/>
        </w:rPr>
        <w:t xml:space="preserve"> in the selection and retention of contractors, including procurements of material</w:t>
      </w:r>
      <w:r>
        <w:rPr>
          <w:sz w:val="24"/>
          <w:szCs w:val="24"/>
        </w:rPr>
        <w:t>s and leases of equipment.  LESSEE</w:t>
      </w:r>
      <w:r w:rsidRPr="009E1B2B">
        <w:rPr>
          <w:sz w:val="24"/>
          <w:szCs w:val="24"/>
        </w:rPr>
        <w:t xml:space="preserve"> will not participate directly or indirectly in the discrimination prohibited by the Nondiscrimination Acts and Authorities, including employment practices when the contract covers any activity, project, or program set forth in Appendix B of </w:t>
      </w:r>
      <w:r>
        <w:rPr>
          <w:sz w:val="24"/>
          <w:szCs w:val="24"/>
        </w:rPr>
        <w:t>49 CFR P</w:t>
      </w:r>
      <w:r w:rsidRPr="009E1B2B">
        <w:rPr>
          <w:sz w:val="24"/>
          <w:szCs w:val="24"/>
        </w:rPr>
        <w:t xml:space="preserve">art 21. </w:t>
      </w:r>
    </w:p>
    <w:p w14:paraId="5C4652C8" w14:textId="77777777" w:rsidR="00006624" w:rsidRPr="009E1B2B" w:rsidRDefault="00006624" w:rsidP="00006624">
      <w:pPr>
        <w:pStyle w:val="ClauseTextNumberedList"/>
        <w:numPr>
          <w:ilvl w:val="0"/>
          <w:numId w:val="77"/>
        </w:numPr>
        <w:spacing w:line="240" w:lineRule="auto"/>
        <w:ind w:left="1526"/>
        <w:rPr>
          <w:sz w:val="24"/>
          <w:szCs w:val="24"/>
        </w:rPr>
      </w:pPr>
      <w:r w:rsidRPr="009E1B2B">
        <w:rPr>
          <w:b/>
          <w:sz w:val="24"/>
          <w:szCs w:val="24"/>
        </w:rPr>
        <w:t xml:space="preserve">Solicitations for </w:t>
      </w:r>
      <w:r>
        <w:rPr>
          <w:b/>
          <w:sz w:val="24"/>
          <w:szCs w:val="24"/>
        </w:rPr>
        <w:t>Agreement</w:t>
      </w:r>
      <w:r w:rsidRPr="009E1B2B">
        <w:rPr>
          <w:b/>
          <w:sz w:val="24"/>
          <w:szCs w:val="24"/>
        </w:rPr>
        <w:t xml:space="preserve">s, Including Procurements of Materials and Equipment:  </w:t>
      </w:r>
      <w:r w:rsidRPr="009E1B2B">
        <w:rPr>
          <w:sz w:val="24"/>
          <w:szCs w:val="24"/>
        </w:rPr>
        <w:t xml:space="preserve">In all solicitations, either by competitive bidding, or negotiation made by </w:t>
      </w:r>
      <w:r>
        <w:rPr>
          <w:sz w:val="24"/>
          <w:szCs w:val="24"/>
        </w:rPr>
        <w:t>LESSEE</w:t>
      </w:r>
      <w:r w:rsidRPr="009E1B2B">
        <w:rPr>
          <w:sz w:val="24"/>
          <w:szCs w:val="24"/>
        </w:rPr>
        <w:t xml:space="preserve"> for work to be performed under </w:t>
      </w:r>
      <w:r>
        <w:rPr>
          <w:sz w:val="24"/>
          <w:szCs w:val="24"/>
        </w:rPr>
        <w:t>a subcontract</w:t>
      </w:r>
      <w:r w:rsidRPr="009E1B2B">
        <w:rPr>
          <w:sz w:val="24"/>
          <w:szCs w:val="24"/>
        </w:rPr>
        <w:t xml:space="preserve">, including procurements of materials, or leases </w:t>
      </w:r>
      <w:r>
        <w:rPr>
          <w:sz w:val="24"/>
          <w:szCs w:val="24"/>
        </w:rPr>
        <w:t xml:space="preserve">of equipment, each potential </w:t>
      </w:r>
      <w:r w:rsidRPr="009E1B2B">
        <w:rPr>
          <w:sz w:val="24"/>
          <w:szCs w:val="24"/>
        </w:rPr>
        <w:t xml:space="preserve">contractor or </w:t>
      </w:r>
      <w:r>
        <w:rPr>
          <w:sz w:val="24"/>
          <w:szCs w:val="24"/>
        </w:rPr>
        <w:t>supplier will be notified by</w:t>
      </w:r>
      <w:r w:rsidRPr="009E1B2B">
        <w:rPr>
          <w:sz w:val="24"/>
          <w:szCs w:val="24"/>
        </w:rPr>
        <w:t xml:space="preserve"> </w:t>
      </w:r>
      <w:r>
        <w:rPr>
          <w:sz w:val="24"/>
          <w:szCs w:val="24"/>
        </w:rPr>
        <w:t>LESSEE of LESSEE</w:t>
      </w:r>
      <w:r w:rsidRPr="009E1B2B">
        <w:rPr>
          <w:sz w:val="24"/>
          <w:szCs w:val="24"/>
        </w:rPr>
        <w:t xml:space="preserve">’s obligations under this </w:t>
      </w:r>
      <w:r>
        <w:rPr>
          <w:sz w:val="24"/>
          <w:szCs w:val="24"/>
        </w:rPr>
        <w:t>Agreement</w:t>
      </w:r>
      <w:r w:rsidRPr="009E1B2B">
        <w:rPr>
          <w:sz w:val="24"/>
          <w:szCs w:val="24"/>
        </w:rPr>
        <w:t xml:space="preserve"> and the Nondiscrimination Acts And Authorities</w:t>
      </w:r>
      <w:r w:rsidRPr="009E1B2B" w:rsidDel="008573A2">
        <w:rPr>
          <w:sz w:val="24"/>
          <w:szCs w:val="24"/>
        </w:rPr>
        <w:t xml:space="preserve"> </w:t>
      </w:r>
      <w:r w:rsidRPr="009E1B2B">
        <w:rPr>
          <w:sz w:val="24"/>
          <w:szCs w:val="24"/>
        </w:rPr>
        <w:t>on the grounds of ra</w:t>
      </w:r>
      <w:r>
        <w:rPr>
          <w:sz w:val="24"/>
          <w:szCs w:val="24"/>
        </w:rPr>
        <w:t xml:space="preserve">ce, color, or national origin. </w:t>
      </w:r>
    </w:p>
    <w:p w14:paraId="10E2A6D7" w14:textId="77777777" w:rsidR="00006624" w:rsidRPr="009E1B2B" w:rsidRDefault="00006624" w:rsidP="00006624">
      <w:pPr>
        <w:pStyle w:val="ClauseTextNumberedList"/>
        <w:numPr>
          <w:ilvl w:val="0"/>
          <w:numId w:val="77"/>
        </w:numPr>
        <w:spacing w:line="240" w:lineRule="auto"/>
        <w:ind w:left="1526"/>
        <w:rPr>
          <w:sz w:val="24"/>
          <w:szCs w:val="24"/>
        </w:rPr>
      </w:pPr>
      <w:r w:rsidRPr="009E1B2B">
        <w:rPr>
          <w:b/>
          <w:sz w:val="24"/>
          <w:szCs w:val="24"/>
        </w:rPr>
        <w:t xml:space="preserve">Information and Reports: </w:t>
      </w:r>
      <w:r>
        <w:rPr>
          <w:sz w:val="24"/>
          <w:szCs w:val="24"/>
        </w:rPr>
        <w:t xml:space="preserve"> LESSEE</w:t>
      </w:r>
      <w:r w:rsidRPr="009E1B2B">
        <w:rPr>
          <w:sz w:val="24"/>
          <w:szCs w:val="24"/>
        </w:rPr>
        <w:t xml:space="preserve"> will provide all information and reports required by the Acts, the Regulations, and directives issued pursuant thereto and will permit access to its books, records, accounts, other sources of information, and its facilities as may be determined by the sponsor or the Federal Aviation Administration to be pertinent to ascertain compliance with such Nondiscrimination Acts And Authorities and instructions.  Where any information required of </w:t>
      </w:r>
      <w:r>
        <w:rPr>
          <w:sz w:val="24"/>
          <w:szCs w:val="24"/>
        </w:rPr>
        <w:t>LESSEE</w:t>
      </w:r>
      <w:r w:rsidRPr="009E1B2B">
        <w:rPr>
          <w:sz w:val="24"/>
          <w:szCs w:val="24"/>
        </w:rPr>
        <w:t xml:space="preserve"> is in the exclusive possession of another who fails or refuses to furnish the information, </w:t>
      </w:r>
      <w:r>
        <w:rPr>
          <w:sz w:val="24"/>
          <w:szCs w:val="24"/>
        </w:rPr>
        <w:t>LESSEE will so certify to LESSOR</w:t>
      </w:r>
      <w:r w:rsidRPr="009E1B2B">
        <w:rPr>
          <w:sz w:val="24"/>
          <w:szCs w:val="24"/>
        </w:rPr>
        <w:t xml:space="preserve"> or the Federal Aviation Administration, as appropriate, and will set forth what efforts it has made to obtain the information.</w:t>
      </w:r>
    </w:p>
    <w:p w14:paraId="622733F6" w14:textId="77777777" w:rsidR="00006624" w:rsidRPr="0045337C" w:rsidRDefault="00006624" w:rsidP="00006624">
      <w:pPr>
        <w:pStyle w:val="ClauseTextNumberedList"/>
        <w:numPr>
          <w:ilvl w:val="0"/>
          <w:numId w:val="77"/>
        </w:numPr>
        <w:spacing w:line="240" w:lineRule="auto"/>
        <w:ind w:left="1526"/>
        <w:rPr>
          <w:sz w:val="24"/>
          <w:szCs w:val="24"/>
        </w:rPr>
      </w:pPr>
      <w:r w:rsidRPr="009E1B2B">
        <w:rPr>
          <w:b/>
          <w:sz w:val="24"/>
          <w:szCs w:val="24"/>
        </w:rPr>
        <w:t xml:space="preserve">Sanctions for Noncompliance:  </w:t>
      </w:r>
      <w:r w:rsidRPr="009E1B2B">
        <w:rPr>
          <w:sz w:val="24"/>
          <w:szCs w:val="24"/>
        </w:rPr>
        <w:t xml:space="preserve">In the event of </w:t>
      </w:r>
      <w:r>
        <w:rPr>
          <w:sz w:val="24"/>
          <w:szCs w:val="24"/>
        </w:rPr>
        <w:t>LESSEE</w:t>
      </w:r>
      <w:r w:rsidRPr="009E1B2B">
        <w:rPr>
          <w:sz w:val="24"/>
          <w:szCs w:val="24"/>
        </w:rPr>
        <w:t xml:space="preserve">’s noncompliance with the Non-discrimination </w:t>
      </w:r>
      <w:r>
        <w:rPr>
          <w:sz w:val="24"/>
          <w:szCs w:val="24"/>
        </w:rPr>
        <w:t>provisions of this contract,</w:t>
      </w:r>
      <w:r w:rsidRPr="009E1B2B">
        <w:rPr>
          <w:sz w:val="24"/>
          <w:szCs w:val="24"/>
        </w:rPr>
        <w:t xml:space="preserve"> </w:t>
      </w:r>
      <w:r>
        <w:rPr>
          <w:sz w:val="24"/>
          <w:szCs w:val="24"/>
        </w:rPr>
        <w:t>LESSOR</w:t>
      </w:r>
      <w:r w:rsidRPr="009E1B2B">
        <w:rPr>
          <w:sz w:val="24"/>
          <w:szCs w:val="24"/>
        </w:rPr>
        <w:t xml:space="preserve"> will impose such sanctions as it or the Federal Aviation Administration may determine to be appropriate, </w:t>
      </w:r>
      <w:r w:rsidRPr="00E301DC">
        <w:rPr>
          <w:sz w:val="24"/>
          <w:szCs w:val="24"/>
        </w:rPr>
        <w:t>including, but not limited to withholding payments to the LESSEE under the Agreement until the LESSEE complies</w:t>
      </w:r>
      <w:r>
        <w:rPr>
          <w:sz w:val="24"/>
          <w:szCs w:val="24"/>
        </w:rPr>
        <w:t>, and/or c</w:t>
      </w:r>
      <w:r w:rsidRPr="0045337C">
        <w:rPr>
          <w:sz w:val="24"/>
          <w:szCs w:val="24"/>
        </w:rPr>
        <w:t xml:space="preserve">ancelling, terminating, or suspending </w:t>
      </w:r>
      <w:r>
        <w:rPr>
          <w:sz w:val="24"/>
          <w:szCs w:val="24"/>
        </w:rPr>
        <w:t>the Agreement</w:t>
      </w:r>
      <w:r w:rsidRPr="0045337C">
        <w:rPr>
          <w:sz w:val="24"/>
          <w:szCs w:val="24"/>
        </w:rPr>
        <w:t>, in whole or in part.</w:t>
      </w:r>
    </w:p>
    <w:p w14:paraId="15014481" w14:textId="77777777" w:rsidR="00006624" w:rsidRPr="009E1B2B" w:rsidRDefault="00006624" w:rsidP="00006624">
      <w:pPr>
        <w:pStyle w:val="ClauseTextNumberedList"/>
        <w:numPr>
          <w:ilvl w:val="0"/>
          <w:numId w:val="77"/>
        </w:numPr>
        <w:spacing w:line="240" w:lineRule="auto"/>
        <w:ind w:left="1526"/>
        <w:rPr>
          <w:sz w:val="24"/>
          <w:szCs w:val="24"/>
        </w:rPr>
      </w:pPr>
      <w:r w:rsidRPr="009E1B2B">
        <w:rPr>
          <w:b/>
          <w:sz w:val="24"/>
          <w:szCs w:val="24"/>
        </w:rPr>
        <w:lastRenderedPageBreak/>
        <w:t xml:space="preserve">Incorporation of Provisions:  </w:t>
      </w:r>
      <w:r>
        <w:rPr>
          <w:sz w:val="24"/>
          <w:szCs w:val="24"/>
        </w:rPr>
        <w:t>LESSEE</w:t>
      </w:r>
      <w:r w:rsidRPr="009E1B2B">
        <w:rPr>
          <w:sz w:val="24"/>
          <w:szCs w:val="24"/>
        </w:rPr>
        <w:t xml:space="preserve"> will include the provisions of paragra</w:t>
      </w:r>
      <w:r>
        <w:rPr>
          <w:sz w:val="24"/>
          <w:szCs w:val="24"/>
        </w:rPr>
        <w:t xml:space="preserve">phs one through six of this </w:t>
      </w:r>
      <w:r>
        <w:rPr>
          <w:sz w:val="24"/>
          <w:szCs w:val="24"/>
          <w:u w:val="single"/>
        </w:rPr>
        <w:t xml:space="preserve">Exhibit H-1, Section </w:t>
      </w:r>
      <w:r w:rsidRPr="001570C5">
        <w:rPr>
          <w:sz w:val="24"/>
          <w:szCs w:val="24"/>
          <w:u w:val="single"/>
        </w:rPr>
        <w:t>(A)</w:t>
      </w:r>
      <w:r>
        <w:rPr>
          <w:sz w:val="24"/>
          <w:szCs w:val="24"/>
        </w:rPr>
        <w:t xml:space="preserve"> in every </w:t>
      </w:r>
      <w:r w:rsidRPr="009E1B2B">
        <w:rPr>
          <w:sz w:val="24"/>
          <w:szCs w:val="24"/>
        </w:rPr>
        <w:t xml:space="preserve">contract, including procurements of materials and leases of equipment, unless exempt by the Acts, the Regulations and directives issued pursuant thereto.  </w:t>
      </w:r>
      <w:r>
        <w:rPr>
          <w:sz w:val="24"/>
          <w:szCs w:val="24"/>
        </w:rPr>
        <w:t>LESSEE</w:t>
      </w:r>
      <w:r w:rsidRPr="009E1B2B">
        <w:rPr>
          <w:sz w:val="24"/>
          <w:szCs w:val="24"/>
        </w:rPr>
        <w:t xml:space="preserve"> will tak</w:t>
      </w:r>
      <w:r>
        <w:rPr>
          <w:sz w:val="24"/>
          <w:szCs w:val="24"/>
        </w:rPr>
        <w:t>e action with respect to any contract or procurement as LESSOR</w:t>
      </w:r>
      <w:r w:rsidRPr="009E1B2B">
        <w:rPr>
          <w:sz w:val="24"/>
          <w:szCs w:val="24"/>
        </w:rPr>
        <w:t xml:space="preserve"> or the Federal Aviation Administration may direct as a means of enforcing such provisions including sanctions for nonco</w:t>
      </w:r>
      <w:r>
        <w:rPr>
          <w:sz w:val="24"/>
          <w:szCs w:val="24"/>
        </w:rPr>
        <w:t>mpliance.  Provided, that if</w:t>
      </w:r>
      <w:r w:rsidRPr="009E1B2B">
        <w:rPr>
          <w:sz w:val="24"/>
          <w:szCs w:val="24"/>
        </w:rPr>
        <w:t xml:space="preserve"> </w:t>
      </w:r>
      <w:r>
        <w:rPr>
          <w:sz w:val="24"/>
          <w:szCs w:val="24"/>
        </w:rPr>
        <w:t>LESSEE</w:t>
      </w:r>
      <w:r w:rsidRPr="009E1B2B">
        <w:rPr>
          <w:sz w:val="24"/>
          <w:szCs w:val="24"/>
        </w:rPr>
        <w:t xml:space="preserve"> becomes involved in, or is thr</w:t>
      </w:r>
      <w:r>
        <w:rPr>
          <w:sz w:val="24"/>
          <w:szCs w:val="24"/>
        </w:rPr>
        <w:t xml:space="preserve">eatened with litigation by a </w:t>
      </w:r>
      <w:r w:rsidRPr="009E1B2B">
        <w:rPr>
          <w:sz w:val="24"/>
          <w:szCs w:val="24"/>
        </w:rPr>
        <w:t xml:space="preserve">contractor, or supplier because of such direction, </w:t>
      </w:r>
      <w:r>
        <w:rPr>
          <w:sz w:val="24"/>
          <w:szCs w:val="24"/>
        </w:rPr>
        <w:t>LESSEE may request LESSOR</w:t>
      </w:r>
      <w:r w:rsidRPr="009E1B2B">
        <w:rPr>
          <w:sz w:val="24"/>
          <w:szCs w:val="24"/>
        </w:rPr>
        <w:t xml:space="preserve"> to enter into any litigation</w:t>
      </w:r>
      <w:r>
        <w:rPr>
          <w:sz w:val="24"/>
          <w:szCs w:val="24"/>
        </w:rPr>
        <w:t xml:space="preserve"> to protect the interests of</w:t>
      </w:r>
      <w:r w:rsidRPr="009E1B2B">
        <w:rPr>
          <w:sz w:val="24"/>
          <w:szCs w:val="24"/>
        </w:rPr>
        <w:t xml:space="preserve"> </w:t>
      </w:r>
      <w:r>
        <w:rPr>
          <w:sz w:val="24"/>
          <w:szCs w:val="24"/>
        </w:rPr>
        <w:t>LESSOR</w:t>
      </w:r>
      <w:r w:rsidRPr="009E1B2B">
        <w:rPr>
          <w:sz w:val="24"/>
          <w:szCs w:val="24"/>
        </w:rPr>
        <w:t>.  In addi</w:t>
      </w:r>
      <w:r>
        <w:rPr>
          <w:sz w:val="24"/>
          <w:szCs w:val="24"/>
        </w:rPr>
        <w:t>tion, LESSEE</w:t>
      </w:r>
      <w:r w:rsidRPr="009E1B2B">
        <w:rPr>
          <w:sz w:val="24"/>
          <w:szCs w:val="24"/>
        </w:rPr>
        <w:t xml:space="preserve"> may request the United States to enter into the litigation to protect the interests of the United States.</w:t>
      </w:r>
    </w:p>
    <w:p w14:paraId="6CADBE0F" w14:textId="77777777" w:rsidR="00006624" w:rsidRDefault="00006624" w:rsidP="00006624">
      <w:pPr>
        <w:pStyle w:val="Heading3"/>
        <w:numPr>
          <w:ilvl w:val="2"/>
          <w:numId w:val="41"/>
        </w:numPr>
        <w:ind w:firstLine="1440"/>
      </w:pPr>
      <w:r w:rsidRPr="00ED4D1A">
        <w:rPr>
          <w:u w:val="single"/>
        </w:rPr>
        <w:t>Real Property Acquired or Improved Under the Airport Improvement Program</w:t>
      </w:r>
      <w:r>
        <w:t xml:space="preserve">.  LESSEE for itself, its </w:t>
      </w:r>
      <w:r w:rsidRPr="009E1B2B">
        <w:t>heirs, personal representatives, successors in i</w:t>
      </w:r>
      <w:r>
        <w:t>nterest, and assigns, as a part of the consideration hereof, does hereby covenant and agree as a covenant running with the land that i</w:t>
      </w:r>
      <w:r w:rsidRPr="009E1B2B">
        <w:t xml:space="preserve">n the event facilities are constructed, maintained, or otherwise operated on the property described in this </w:t>
      </w:r>
      <w:r>
        <w:t xml:space="preserve">Agreement </w:t>
      </w:r>
      <w:r w:rsidRPr="009E1B2B">
        <w:t>for a purpose for which a Federal Aviation Administration activity, facility, or program is extended or for another purpose involving the provision of si</w:t>
      </w:r>
      <w:r>
        <w:t>milar services or benefits, LESSEE</w:t>
      </w:r>
      <w:r w:rsidRPr="009E1B2B">
        <w:t xml:space="preserve"> will maintain and operate such facilities and services in compliance with all requirements imposed by the Nondiscrimination Acts and Regulations listed in the Pertinent List of Nondiscrimination Authorities (as may be amended) such that no person on the grounds of race, color, or national origin, will be excluded from participation in, denied the benefits of, or be otherwise subjected to discrimination in the use of said facilities. </w:t>
      </w:r>
    </w:p>
    <w:p w14:paraId="6061444D" w14:textId="77777777" w:rsidR="00006624" w:rsidRDefault="00006624" w:rsidP="00006624">
      <w:pPr>
        <w:pStyle w:val="Heading3"/>
        <w:numPr>
          <w:ilvl w:val="2"/>
          <w:numId w:val="41"/>
        </w:numPr>
        <w:ind w:firstLine="1440"/>
      </w:pPr>
      <w:r w:rsidRPr="00ED4D1A">
        <w:rPr>
          <w:u w:val="single"/>
        </w:rPr>
        <w:t>Construction/Use/Access to Real Property Acquired Under the Activity, Facility or Program</w:t>
      </w:r>
      <w:r>
        <w:t xml:space="preserve">. </w:t>
      </w:r>
      <w:r w:rsidRPr="00ED4D1A">
        <w:t xml:space="preserve"> </w:t>
      </w:r>
      <w:r>
        <w:t>LESSEE</w:t>
      </w:r>
      <w:r w:rsidRPr="009904B8">
        <w:t xml:space="preserve"> for itself, its heirs, personal representatives, successors in interest, and assigns, as a part of the consideration hereof, does hereby covenant and agree</w:t>
      </w:r>
      <w:r>
        <w:t xml:space="preserve"> as a covenant running with the land</w:t>
      </w:r>
      <w:r w:rsidRPr="009904B8">
        <w:t xml:space="preserve"> </w:t>
      </w:r>
      <w:r>
        <w:t xml:space="preserve">that </w:t>
      </w:r>
      <w:r w:rsidRPr="009904B8">
        <w:t xml:space="preserve">(1)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w:t>
      </w:r>
      <w:r>
        <w:t>and (3) that LESSEE will furnish its services</w:t>
      </w:r>
      <w:r w:rsidRPr="009904B8">
        <w:t xml:space="preserve"> in compliance with all other requirements imposed by or pursuant to the List of </w:t>
      </w:r>
      <w:r>
        <w:t>Non</w:t>
      </w:r>
      <w:r w:rsidRPr="009904B8">
        <w:t>discrimination Acts And Authorities.</w:t>
      </w:r>
      <w:r>
        <w:t xml:space="preserve"> </w:t>
      </w:r>
    </w:p>
    <w:p w14:paraId="0E862BBF" w14:textId="77777777" w:rsidR="00006624" w:rsidRPr="00A730B2" w:rsidRDefault="00006624" w:rsidP="00006624">
      <w:pPr>
        <w:pStyle w:val="Heading3"/>
        <w:numPr>
          <w:ilvl w:val="2"/>
          <w:numId w:val="41"/>
        </w:numPr>
        <w:ind w:firstLine="1440"/>
      </w:pPr>
      <w:r w:rsidRPr="00ED4D1A">
        <w:rPr>
          <w:u w:val="single"/>
        </w:rPr>
        <w:t>Title VI List of Pertinent Nondiscrimination Acts and Authorities</w:t>
      </w:r>
      <w:r>
        <w:t>.</w:t>
      </w:r>
      <w:r w:rsidRPr="00ED4D1A">
        <w:t xml:space="preserve"> </w:t>
      </w:r>
      <w:r>
        <w:t>During the performance of this Agreement, LESSEE</w:t>
      </w:r>
      <w:r w:rsidRPr="009904B8">
        <w:t>, for itself, its assignees, and successors in interest (hereinafter referred to as the “contractor”) agrees to comply with the following non-discrimination statutes and authorities; including but not limited to:</w:t>
      </w:r>
    </w:p>
    <w:p w14:paraId="4C48F5D5" w14:textId="77777777" w:rsidR="00006624" w:rsidRPr="009904B8" w:rsidRDefault="00006624" w:rsidP="00006624">
      <w:pPr>
        <w:pStyle w:val="ClauseBulletedList"/>
        <w:numPr>
          <w:ilvl w:val="0"/>
          <w:numId w:val="44"/>
        </w:numPr>
        <w:rPr>
          <w:sz w:val="24"/>
          <w:szCs w:val="24"/>
        </w:rPr>
      </w:pPr>
      <w:r w:rsidRPr="009904B8">
        <w:rPr>
          <w:sz w:val="24"/>
          <w:szCs w:val="24"/>
        </w:rPr>
        <w:t xml:space="preserve">Title VI of the Civil Rights Act of 1964 (42 U.S.C. § 2000d </w:t>
      </w:r>
      <w:r w:rsidRPr="009904B8">
        <w:rPr>
          <w:i/>
          <w:sz w:val="24"/>
          <w:szCs w:val="24"/>
        </w:rPr>
        <w:t>et seq</w:t>
      </w:r>
      <w:r w:rsidRPr="009904B8">
        <w:rPr>
          <w:sz w:val="24"/>
          <w:szCs w:val="24"/>
        </w:rPr>
        <w:t xml:space="preserve">., 78 stat. 252), (prohibits discrimination on the basis of race, color, national origin); </w:t>
      </w:r>
    </w:p>
    <w:p w14:paraId="260BD61B" w14:textId="77777777" w:rsidR="00006624" w:rsidRPr="009904B8" w:rsidRDefault="00006624" w:rsidP="00006624">
      <w:pPr>
        <w:pStyle w:val="ClauseBulletedList"/>
        <w:numPr>
          <w:ilvl w:val="0"/>
          <w:numId w:val="44"/>
        </w:numPr>
        <w:rPr>
          <w:sz w:val="24"/>
          <w:szCs w:val="24"/>
        </w:rPr>
      </w:pPr>
      <w:r>
        <w:rPr>
          <w:sz w:val="24"/>
          <w:szCs w:val="24"/>
        </w:rPr>
        <w:t>49 CFR P</w:t>
      </w:r>
      <w:r w:rsidRPr="009904B8">
        <w:rPr>
          <w:sz w:val="24"/>
          <w:szCs w:val="24"/>
        </w:rPr>
        <w:t xml:space="preserve">art 21 (Non-discrimination In Federally-Assisted Programs of The Department of Transportation—Effectuation of Title VI of The Civil Rights Act of 1964); </w:t>
      </w:r>
    </w:p>
    <w:p w14:paraId="2F21889A" w14:textId="77777777" w:rsidR="00006624" w:rsidRPr="009904B8" w:rsidRDefault="00006624" w:rsidP="00006624">
      <w:pPr>
        <w:pStyle w:val="ClauseBulletedList"/>
        <w:numPr>
          <w:ilvl w:val="0"/>
          <w:numId w:val="44"/>
        </w:numPr>
        <w:rPr>
          <w:sz w:val="24"/>
          <w:szCs w:val="24"/>
        </w:rPr>
      </w:pPr>
      <w:r w:rsidRPr="009904B8">
        <w:rPr>
          <w:sz w:val="24"/>
          <w:szCs w:val="24"/>
        </w:rPr>
        <w:lastRenderedPageBreak/>
        <w:t xml:space="preserve">The Uniform Relocation Assistance and Real Property Acquisition Policies Act of 1970, (42 U.S.C. § 4601), (prohibits unfair treatment of persons displaced or whose property has been acquired because of Federal or Federal-aid programs and projects); </w:t>
      </w:r>
    </w:p>
    <w:p w14:paraId="348237AA" w14:textId="77777777" w:rsidR="00006624" w:rsidRPr="009904B8" w:rsidRDefault="00006624" w:rsidP="00006624">
      <w:pPr>
        <w:pStyle w:val="ClauseBulletedList"/>
        <w:numPr>
          <w:ilvl w:val="0"/>
          <w:numId w:val="44"/>
        </w:numPr>
        <w:rPr>
          <w:sz w:val="24"/>
          <w:szCs w:val="24"/>
        </w:rPr>
      </w:pPr>
      <w:r w:rsidRPr="009904B8">
        <w:rPr>
          <w:sz w:val="24"/>
          <w:szCs w:val="24"/>
        </w:rPr>
        <w:t xml:space="preserve">Section 504 of the Rehabilitation Act of 1973, (29 U.S.C. § 794 </w:t>
      </w:r>
      <w:r w:rsidRPr="009904B8">
        <w:rPr>
          <w:i/>
          <w:sz w:val="24"/>
          <w:szCs w:val="24"/>
        </w:rPr>
        <w:t>et seq</w:t>
      </w:r>
      <w:r w:rsidRPr="009904B8">
        <w:rPr>
          <w:sz w:val="24"/>
          <w:szCs w:val="24"/>
        </w:rPr>
        <w:t>.), as amended, (prohibits discrimination on the ba</w:t>
      </w:r>
      <w:r>
        <w:rPr>
          <w:sz w:val="24"/>
          <w:szCs w:val="24"/>
        </w:rPr>
        <w:t>sis of disability); and 49 CFR P</w:t>
      </w:r>
      <w:r w:rsidRPr="009904B8">
        <w:rPr>
          <w:sz w:val="24"/>
          <w:szCs w:val="24"/>
        </w:rPr>
        <w:t>art 27;</w:t>
      </w:r>
    </w:p>
    <w:p w14:paraId="029E45AF" w14:textId="77777777" w:rsidR="00006624" w:rsidRPr="009904B8" w:rsidRDefault="00006624" w:rsidP="00006624">
      <w:pPr>
        <w:pStyle w:val="ClauseBulletedList"/>
        <w:numPr>
          <w:ilvl w:val="0"/>
          <w:numId w:val="44"/>
        </w:numPr>
        <w:rPr>
          <w:sz w:val="24"/>
          <w:szCs w:val="24"/>
        </w:rPr>
      </w:pPr>
      <w:r w:rsidRPr="009904B8">
        <w:rPr>
          <w:sz w:val="24"/>
          <w:szCs w:val="24"/>
        </w:rPr>
        <w:t xml:space="preserve">The Age Discrimination Act of 1975, as amended, (42 U.S.C. § 6101 </w:t>
      </w:r>
      <w:r w:rsidRPr="009904B8">
        <w:rPr>
          <w:i/>
          <w:sz w:val="24"/>
          <w:szCs w:val="24"/>
        </w:rPr>
        <w:t>et seq</w:t>
      </w:r>
      <w:r w:rsidRPr="009904B8">
        <w:rPr>
          <w:sz w:val="24"/>
          <w:szCs w:val="24"/>
        </w:rPr>
        <w:t>.), (prohibits discrimination on the basis of age);</w:t>
      </w:r>
    </w:p>
    <w:p w14:paraId="0CE404A6" w14:textId="77777777" w:rsidR="00006624" w:rsidRPr="009904B8" w:rsidRDefault="00006624" w:rsidP="00006624">
      <w:pPr>
        <w:pStyle w:val="ClauseBulletedList"/>
        <w:numPr>
          <w:ilvl w:val="0"/>
          <w:numId w:val="44"/>
        </w:numPr>
        <w:rPr>
          <w:sz w:val="24"/>
          <w:szCs w:val="24"/>
        </w:rPr>
      </w:pPr>
      <w:r w:rsidRPr="009904B8">
        <w:rPr>
          <w:sz w:val="24"/>
          <w:szCs w:val="24"/>
        </w:rPr>
        <w:t xml:space="preserve">Airport and Airway Improvement Act of 1982, (49 USC § 471, Section 47123), as amended, (prohibits discrimination based on race, creed, color, national origin, or sex); </w:t>
      </w:r>
    </w:p>
    <w:p w14:paraId="2292FF05" w14:textId="77777777" w:rsidR="00006624" w:rsidRPr="009904B8" w:rsidRDefault="00006624" w:rsidP="00006624">
      <w:pPr>
        <w:pStyle w:val="ClauseBulletedList"/>
        <w:numPr>
          <w:ilvl w:val="0"/>
          <w:numId w:val="44"/>
        </w:numPr>
        <w:rPr>
          <w:sz w:val="24"/>
          <w:szCs w:val="24"/>
        </w:rPr>
      </w:pPr>
      <w:r w:rsidRPr="009904B8">
        <w:rPr>
          <w:sz w:val="24"/>
          <w:szCs w:val="24"/>
        </w:rP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7C4E1B73" w14:textId="77777777" w:rsidR="00006624" w:rsidRPr="009904B8" w:rsidRDefault="00006624" w:rsidP="00006624">
      <w:pPr>
        <w:pStyle w:val="ClauseBulletedList"/>
        <w:numPr>
          <w:ilvl w:val="0"/>
          <w:numId w:val="44"/>
        </w:numPr>
        <w:rPr>
          <w:sz w:val="24"/>
          <w:szCs w:val="24"/>
        </w:rPr>
      </w:pPr>
      <w:r w:rsidRPr="009904B8">
        <w:rPr>
          <w:sz w:val="24"/>
          <w:szCs w:val="24"/>
        </w:rPr>
        <w:t>Titles II and III of the Americans with Disabilities Act of 1990, which prohibit discrimination on the basis of disability in the operation of public entities, public and private transportation systems, places of public accommodation, and certain testing entities (42 U.S.C. §§ 12131 – 12189) as implemented by Department of Transp</w:t>
      </w:r>
      <w:r>
        <w:rPr>
          <w:sz w:val="24"/>
          <w:szCs w:val="24"/>
        </w:rPr>
        <w:t>ortation regulations at 49 CFR P</w:t>
      </w:r>
      <w:r w:rsidRPr="009904B8">
        <w:rPr>
          <w:sz w:val="24"/>
          <w:szCs w:val="24"/>
        </w:rPr>
        <w:t>arts 37 and 38;</w:t>
      </w:r>
    </w:p>
    <w:p w14:paraId="5B800805" w14:textId="77777777" w:rsidR="00006624" w:rsidRPr="009904B8" w:rsidRDefault="00006624" w:rsidP="00006624">
      <w:pPr>
        <w:pStyle w:val="ClauseBulletedList"/>
        <w:numPr>
          <w:ilvl w:val="0"/>
          <w:numId w:val="44"/>
        </w:numPr>
        <w:rPr>
          <w:sz w:val="24"/>
          <w:szCs w:val="24"/>
        </w:rPr>
      </w:pPr>
      <w:r w:rsidRPr="009904B8">
        <w:rPr>
          <w:sz w:val="24"/>
          <w:szCs w:val="24"/>
        </w:rPr>
        <w:t>The Federal Aviation Administration’s Non-discrimination statute (49 U.S.C. § 47123) (prohibits discrimination on the basis of race, color, national origin, and sex);</w:t>
      </w:r>
    </w:p>
    <w:p w14:paraId="59C08600" w14:textId="77777777" w:rsidR="00006624" w:rsidRPr="009904B8" w:rsidRDefault="00006624" w:rsidP="00006624">
      <w:pPr>
        <w:pStyle w:val="ClauseBulletedList"/>
        <w:numPr>
          <w:ilvl w:val="0"/>
          <w:numId w:val="44"/>
        </w:numPr>
        <w:rPr>
          <w:sz w:val="24"/>
          <w:szCs w:val="24"/>
        </w:rPr>
      </w:pPr>
      <w:r w:rsidRPr="009904B8">
        <w:rPr>
          <w:sz w:val="24"/>
          <w:szCs w:val="24"/>
        </w:rPr>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p>
    <w:p w14:paraId="49E19434" w14:textId="77777777" w:rsidR="00006624" w:rsidRPr="009904B8" w:rsidRDefault="00006624" w:rsidP="00006624">
      <w:pPr>
        <w:pStyle w:val="ClauseBulletedList"/>
        <w:numPr>
          <w:ilvl w:val="0"/>
          <w:numId w:val="44"/>
        </w:numPr>
        <w:rPr>
          <w:sz w:val="24"/>
          <w:szCs w:val="24"/>
        </w:rPr>
      </w:pPr>
      <w:r w:rsidRPr="009904B8">
        <w:rPr>
          <w:sz w:val="24"/>
          <w:szCs w:val="24"/>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r>
        <w:rPr>
          <w:sz w:val="24"/>
          <w:szCs w:val="24"/>
        </w:rPr>
        <w:t xml:space="preserve"> and</w:t>
      </w:r>
    </w:p>
    <w:p w14:paraId="6DFF5F70" w14:textId="77777777" w:rsidR="00006624" w:rsidRPr="009904B8" w:rsidRDefault="00006624" w:rsidP="00006624">
      <w:pPr>
        <w:pStyle w:val="ClauseBulletedList"/>
        <w:numPr>
          <w:ilvl w:val="0"/>
          <w:numId w:val="44"/>
        </w:numPr>
        <w:rPr>
          <w:sz w:val="24"/>
          <w:szCs w:val="24"/>
        </w:rPr>
      </w:pPr>
      <w:r w:rsidRPr="009904B8">
        <w:rPr>
          <w:sz w:val="24"/>
          <w:szCs w:val="24"/>
        </w:rPr>
        <w:t>Title IX of the Education Amendments of 1972, as amended, which prohibits you from discriminating because of sex in education programs or activities (20 U.S.C. 1681 et seq).</w:t>
      </w:r>
      <w:r>
        <w:rPr>
          <w:sz w:val="24"/>
          <w:szCs w:val="24"/>
        </w:rPr>
        <w:t xml:space="preserve"> </w:t>
      </w:r>
    </w:p>
    <w:p w14:paraId="78FD2FA4" w14:textId="77777777" w:rsidR="00006624" w:rsidRDefault="00006624" w:rsidP="00006624">
      <w:pPr>
        <w:pStyle w:val="Heading3"/>
        <w:numPr>
          <w:ilvl w:val="2"/>
          <w:numId w:val="41"/>
        </w:numPr>
        <w:ind w:firstLine="1440"/>
      </w:pPr>
      <w:r w:rsidRPr="002460D5">
        <w:rPr>
          <w:u w:val="single"/>
          <w:lang w:bidi="he-IL"/>
        </w:rPr>
        <w:lastRenderedPageBreak/>
        <w:t>General Civil Rights Provision</w:t>
      </w:r>
      <w:r>
        <w:rPr>
          <w:lang w:bidi="he-IL"/>
        </w:rPr>
        <w:t xml:space="preserve">.  In all its activities within the scope of its airport program, the LESSEE agrees to comply with pertinent statutes, Executive Orders, and such rules as identified in Title VI List of Pertinent Nondiscrimination Acts and Authorities to ensure that no person shall, on the grounds of race, color, national origin (including limited English proficiency), creed, sex (including sexual orientation and gender identity), age, or disability be excluded from participating in any activity conducted with or benefiting from Federal assistance.  </w:t>
      </w:r>
      <w:r w:rsidRPr="002460D5">
        <w:rPr>
          <w:lang w:bidi="he-IL"/>
        </w:rPr>
        <w:t>This provision is in addition to that required by Title VI of the Civil Rights Act of 1964.</w:t>
      </w:r>
      <w:r>
        <w:rPr>
          <w:lang w:bidi="he-IL"/>
        </w:rPr>
        <w:t xml:space="preserve">  If the LESSEE transfers its obligation to another, the transferee is obligated in the same manner as the LESSEE.  The above provision obligates the LESSEE for the period during which the property is owned, used or possessed by the LESSEE and the airport remains obligated to the Federal Aviation Administration.</w:t>
      </w:r>
    </w:p>
    <w:p w14:paraId="24198C68" w14:textId="77777777" w:rsidR="00006624" w:rsidRPr="00755925" w:rsidRDefault="00006624" w:rsidP="00006624">
      <w:pPr>
        <w:pStyle w:val="Heading3"/>
        <w:numPr>
          <w:ilvl w:val="2"/>
          <w:numId w:val="41"/>
        </w:numPr>
        <w:ind w:firstLine="1440"/>
      </w:pPr>
      <w:r w:rsidRPr="00755925">
        <w:rPr>
          <w:u w:val="single"/>
        </w:rPr>
        <w:t>Right of Re-entry</w:t>
      </w:r>
      <w:r w:rsidRPr="00755925">
        <w:t xml:space="preserve">.  In the event of breach of any of the above Nondiscrimination covenants, </w:t>
      </w:r>
      <w:r>
        <w:t>LESSOR</w:t>
      </w:r>
      <w:r w:rsidRPr="00755925">
        <w:t xml:space="preserve"> will have the right to terminate the Agreement and to enter, re-enter, and repossess said lands and facilities thereon, and hold the same as if the Agreement had never been made or issued. </w:t>
      </w:r>
    </w:p>
    <w:p w14:paraId="032C45EE" w14:textId="77777777" w:rsidR="00006624" w:rsidRPr="00755925" w:rsidRDefault="00006624" w:rsidP="00006624">
      <w:pPr>
        <w:pStyle w:val="Heading3"/>
        <w:numPr>
          <w:ilvl w:val="2"/>
          <w:numId w:val="41"/>
        </w:numPr>
        <w:ind w:firstLine="1440"/>
      </w:pPr>
      <w:r w:rsidRPr="00755925">
        <w:rPr>
          <w:u w:val="single"/>
        </w:rPr>
        <w:t>Subcontracts</w:t>
      </w:r>
      <w:r w:rsidRPr="00755925">
        <w:t>.  LESSEE agrees that it shall insert the above six provisions (</w:t>
      </w:r>
      <w:r w:rsidRPr="00755925">
        <w:rPr>
          <w:u w:val="single"/>
        </w:rPr>
        <w:t>Section (A)</w:t>
      </w:r>
      <w:r w:rsidRPr="00755925">
        <w:t xml:space="preserve"> through </w:t>
      </w:r>
      <w:r w:rsidRPr="00755925">
        <w:rPr>
          <w:u w:val="single"/>
        </w:rPr>
        <w:t>Section (F)</w:t>
      </w:r>
      <w:r w:rsidRPr="00755925">
        <w:t>) in any agreement by which LESSEE grants a right or privilege to any person, firm, or corporation to render accommodations and/or services to the public under this Agreement.</w:t>
      </w:r>
      <w:bookmarkEnd w:id="98"/>
    </w:p>
    <w:p w14:paraId="54836E43" w14:textId="77777777" w:rsidR="0035428C" w:rsidRDefault="0035428C">
      <w:r>
        <w:br w:type="page"/>
      </w:r>
    </w:p>
    <w:p w14:paraId="5129E006" w14:textId="77777777" w:rsidR="001F6BA8" w:rsidRDefault="001F6BA8" w:rsidP="0035428C">
      <w:pPr>
        <w:jc w:val="center"/>
        <w:rPr>
          <w:b/>
          <w:bCs/>
        </w:rPr>
      </w:pPr>
      <w:r>
        <w:rPr>
          <w:b/>
          <w:bCs/>
        </w:rPr>
        <w:lastRenderedPageBreak/>
        <w:t>Exhibit H-2</w:t>
      </w:r>
    </w:p>
    <w:p w14:paraId="4E84354C" w14:textId="77777777" w:rsidR="001F6BA8" w:rsidRDefault="001F6BA8" w:rsidP="0035428C">
      <w:pPr>
        <w:jc w:val="center"/>
        <w:rPr>
          <w:b/>
          <w:bCs/>
        </w:rPr>
      </w:pPr>
    </w:p>
    <w:p w14:paraId="40FD8CC3" w14:textId="77777777" w:rsidR="001F6BA8" w:rsidRDefault="001F6BA8" w:rsidP="001F6BA8">
      <w:pPr>
        <w:jc w:val="center"/>
        <w:rPr>
          <w:b/>
          <w:szCs w:val="24"/>
          <w:u w:val="single"/>
        </w:rPr>
      </w:pPr>
      <w:r>
        <w:rPr>
          <w:b/>
          <w:szCs w:val="24"/>
          <w:u w:val="single"/>
        </w:rPr>
        <w:t>CONSTRUCTION REQUIRED FEDERAL PROVISIONS</w:t>
      </w:r>
    </w:p>
    <w:p w14:paraId="5A0DDABF" w14:textId="77777777" w:rsidR="001F6BA8" w:rsidRDefault="001F6BA8" w:rsidP="001F6BA8">
      <w:pPr>
        <w:jc w:val="center"/>
        <w:rPr>
          <w:b/>
          <w:szCs w:val="24"/>
          <w:u w:val="single"/>
        </w:rPr>
      </w:pPr>
    </w:p>
    <w:p w14:paraId="608DBD48" w14:textId="77777777" w:rsidR="00A24F1D" w:rsidRPr="009E1B2B" w:rsidRDefault="00A24F1D" w:rsidP="00006624">
      <w:pPr>
        <w:pStyle w:val="Heading3"/>
        <w:numPr>
          <w:ilvl w:val="2"/>
          <w:numId w:val="85"/>
        </w:numPr>
      </w:pPr>
      <w:r w:rsidRPr="00D64BCA">
        <w:rPr>
          <w:u w:val="single"/>
        </w:rPr>
        <w:t>Compliance with Nondiscrimination Requirements</w:t>
      </w:r>
      <w:r>
        <w:t xml:space="preserve">.  </w:t>
      </w:r>
      <w:r w:rsidRPr="009E1B2B">
        <w:t xml:space="preserve">During the performance of this </w:t>
      </w:r>
      <w:r>
        <w:t>Agreement</w:t>
      </w:r>
      <w:r w:rsidRPr="009E1B2B">
        <w:t xml:space="preserve">, </w:t>
      </w:r>
      <w:r>
        <w:t>CONTRACTOR</w:t>
      </w:r>
      <w:r w:rsidRPr="009E1B2B">
        <w:t xml:space="preserve"> for itself, its assignees, and successors in interest (hereina</w:t>
      </w:r>
      <w:r>
        <w:t>fte</w:t>
      </w:r>
      <w:r w:rsidRPr="009E1B2B">
        <w:t xml:space="preserve">r </w:t>
      </w:r>
      <w:r>
        <w:t xml:space="preserve">collectively </w:t>
      </w:r>
      <w:r w:rsidRPr="009E1B2B">
        <w:t>referred to as “</w:t>
      </w:r>
      <w:r>
        <w:rPr>
          <w:u w:val="single"/>
        </w:rPr>
        <w:t>CONTRACTOR</w:t>
      </w:r>
      <w:r w:rsidRPr="009E1B2B">
        <w:t>”) agrees as follows:</w:t>
      </w:r>
    </w:p>
    <w:p w14:paraId="38A36293" w14:textId="77777777" w:rsidR="00A24F1D" w:rsidRPr="00006624" w:rsidRDefault="00A24F1D" w:rsidP="00006624">
      <w:pPr>
        <w:pStyle w:val="ClauseTextNumberedList"/>
        <w:numPr>
          <w:ilvl w:val="0"/>
          <w:numId w:val="78"/>
        </w:numPr>
        <w:spacing w:line="240" w:lineRule="auto"/>
        <w:rPr>
          <w:sz w:val="24"/>
          <w:szCs w:val="24"/>
        </w:rPr>
      </w:pPr>
      <w:r w:rsidRPr="00006624">
        <w:rPr>
          <w:b/>
          <w:sz w:val="24"/>
          <w:szCs w:val="24"/>
        </w:rPr>
        <w:t xml:space="preserve">Compliance </w:t>
      </w:r>
      <w:r w:rsidRPr="00006624">
        <w:rPr>
          <w:sz w:val="24"/>
          <w:szCs w:val="24"/>
        </w:rPr>
        <w:t>with</w:t>
      </w:r>
      <w:r w:rsidRPr="00006624">
        <w:rPr>
          <w:b/>
          <w:sz w:val="24"/>
          <w:szCs w:val="24"/>
        </w:rPr>
        <w:t xml:space="preserve"> Regulations:</w:t>
      </w:r>
      <w:r w:rsidRPr="00006624">
        <w:rPr>
          <w:sz w:val="24"/>
          <w:szCs w:val="24"/>
        </w:rPr>
        <w:t xml:space="preserve">  CONTRACTOR will comply with the Title VI List of Pertinent Nondiscrimination Acts And Authorities, as they may be amended from time to time, which are herein incorporated by reference and made a part of this Agreement.</w:t>
      </w:r>
    </w:p>
    <w:p w14:paraId="6F097F0F" w14:textId="77777777" w:rsidR="00A24F1D" w:rsidRPr="009E1B2B" w:rsidRDefault="00A24F1D" w:rsidP="00006624">
      <w:pPr>
        <w:pStyle w:val="ClauseTextNumberedList"/>
        <w:numPr>
          <w:ilvl w:val="0"/>
          <w:numId w:val="78"/>
        </w:numPr>
        <w:spacing w:line="240" w:lineRule="auto"/>
        <w:rPr>
          <w:b/>
          <w:i/>
          <w:sz w:val="24"/>
          <w:szCs w:val="24"/>
        </w:rPr>
      </w:pPr>
      <w:r w:rsidRPr="009E1B2B">
        <w:rPr>
          <w:b/>
          <w:sz w:val="24"/>
          <w:szCs w:val="24"/>
        </w:rPr>
        <w:t xml:space="preserve">Non-discrimination:  </w:t>
      </w:r>
      <w:r w:rsidRPr="001C58BB">
        <w:rPr>
          <w:bCs/>
          <w:sz w:val="24"/>
          <w:szCs w:val="24"/>
        </w:rPr>
        <w:t>The</w:t>
      </w:r>
      <w:r>
        <w:rPr>
          <w:b/>
          <w:sz w:val="24"/>
          <w:szCs w:val="24"/>
        </w:rPr>
        <w:t xml:space="preserve"> </w:t>
      </w:r>
      <w:r>
        <w:rPr>
          <w:sz w:val="24"/>
          <w:szCs w:val="24"/>
        </w:rPr>
        <w:t>CONTRACTOR</w:t>
      </w:r>
      <w:r w:rsidRPr="009E1B2B">
        <w:rPr>
          <w:sz w:val="24"/>
          <w:szCs w:val="24"/>
        </w:rPr>
        <w:t>, with regard to the work performed by it during the</w:t>
      </w:r>
      <w:r>
        <w:rPr>
          <w:sz w:val="24"/>
          <w:szCs w:val="24"/>
        </w:rPr>
        <w:t xml:space="preserve"> contract</w:t>
      </w:r>
      <w:r w:rsidRPr="009E1B2B">
        <w:rPr>
          <w:sz w:val="24"/>
          <w:szCs w:val="24"/>
        </w:rPr>
        <w:t xml:space="preserve">, will not discriminate on the grounds of race, color, national origin </w:t>
      </w:r>
      <w:r>
        <w:rPr>
          <w:sz w:val="24"/>
          <w:szCs w:val="24"/>
        </w:rPr>
        <w:t xml:space="preserve">(including limited English proficiency), creed, sex (including sexual orientation and gender identity), age, or disability </w:t>
      </w:r>
      <w:r w:rsidRPr="009E1B2B">
        <w:rPr>
          <w:sz w:val="24"/>
          <w:szCs w:val="24"/>
        </w:rPr>
        <w:t xml:space="preserve">in the selection and retention of </w:t>
      </w:r>
      <w:r>
        <w:rPr>
          <w:sz w:val="24"/>
          <w:szCs w:val="24"/>
        </w:rPr>
        <w:t>sub</w:t>
      </w:r>
      <w:r w:rsidRPr="009E1B2B">
        <w:rPr>
          <w:sz w:val="24"/>
          <w:szCs w:val="24"/>
        </w:rPr>
        <w:t>contractors, including procurements of material</w:t>
      </w:r>
      <w:r>
        <w:rPr>
          <w:sz w:val="24"/>
          <w:szCs w:val="24"/>
        </w:rPr>
        <w:t>s and leases of equipment.  The CONTRACTOR</w:t>
      </w:r>
      <w:r w:rsidRPr="009E1B2B">
        <w:rPr>
          <w:sz w:val="24"/>
          <w:szCs w:val="24"/>
        </w:rPr>
        <w:t xml:space="preserve"> will not participate directly or indirectly in the discrimination prohibited by the Nondiscrimination Acts and Authorities, including employment practices when the contract covers any activity, project, or program set forth in Appendix B of </w:t>
      </w:r>
      <w:r>
        <w:rPr>
          <w:sz w:val="24"/>
          <w:szCs w:val="24"/>
        </w:rPr>
        <w:t>49 CFR p</w:t>
      </w:r>
      <w:r w:rsidRPr="009E1B2B">
        <w:rPr>
          <w:sz w:val="24"/>
          <w:szCs w:val="24"/>
        </w:rPr>
        <w:t xml:space="preserve">art 21. </w:t>
      </w:r>
    </w:p>
    <w:p w14:paraId="5A5C6499" w14:textId="77777777" w:rsidR="00A24F1D" w:rsidRPr="009E1B2B" w:rsidRDefault="00A24F1D" w:rsidP="00006624">
      <w:pPr>
        <w:pStyle w:val="ClauseTextNumberedList"/>
        <w:numPr>
          <w:ilvl w:val="0"/>
          <w:numId w:val="78"/>
        </w:numPr>
        <w:spacing w:line="240" w:lineRule="auto"/>
        <w:rPr>
          <w:sz w:val="24"/>
          <w:szCs w:val="24"/>
        </w:rPr>
      </w:pPr>
      <w:r w:rsidRPr="009E1B2B">
        <w:rPr>
          <w:b/>
          <w:sz w:val="24"/>
          <w:szCs w:val="24"/>
        </w:rPr>
        <w:t xml:space="preserve">Solicitations for </w:t>
      </w:r>
      <w:r>
        <w:rPr>
          <w:b/>
          <w:sz w:val="24"/>
          <w:szCs w:val="24"/>
        </w:rPr>
        <w:t>Agreement</w:t>
      </w:r>
      <w:r w:rsidRPr="009E1B2B">
        <w:rPr>
          <w:b/>
          <w:sz w:val="24"/>
          <w:szCs w:val="24"/>
        </w:rPr>
        <w:t xml:space="preserve">s, Including Procurements of Materials and Equipment:  </w:t>
      </w:r>
      <w:r w:rsidRPr="009E1B2B">
        <w:rPr>
          <w:sz w:val="24"/>
          <w:szCs w:val="24"/>
        </w:rPr>
        <w:t xml:space="preserve">In all solicitations, either by competitive bidding, or negotiation made by </w:t>
      </w:r>
      <w:r>
        <w:rPr>
          <w:sz w:val="24"/>
          <w:szCs w:val="24"/>
        </w:rPr>
        <w:t>CONTRACTOR</w:t>
      </w:r>
      <w:r w:rsidRPr="009E1B2B">
        <w:rPr>
          <w:sz w:val="24"/>
          <w:szCs w:val="24"/>
        </w:rPr>
        <w:t xml:space="preserve"> for work to be performed under </w:t>
      </w:r>
      <w:r>
        <w:rPr>
          <w:sz w:val="24"/>
          <w:szCs w:val="24"/>
        </w:rPr>
        <w:t>a subcontract</w:t>
      </w:r>
      <w:r w:rsidRPr="009E1B2B">
        <w:rPr>
          <w:sz w:val="24"/>
          <w:szCs w:val="24"/>
        </w:rPr>
        <w:t xml:space="preserve">, including procurements of materials, or leases </w:t>
      </w:r>
      <w:r>
        <w:rPr>
          <w:sz w:val="24"/>
          <w:szCs w:val="24"/>
        </w:rPr>
        <w:t xml:space="preserve">of equipment, each potential </w:t>
      </w:r>
      <w:r w:rsidRPr="009E1B2B">
        <w:rPr>
          <w:sz w:val="24"/>
          <w:szCs w:val="24"/>
        </w:rPr>
        <w:t xml:space="preserve">contractor or </w:t>
      </w:r>
      <w:r>
        <w:rPr>
          <w:sz w:val="24"/>
          <w:szCs w:val="24"/>
        </w:rPr>
        <w:t>supplier will be notified by</w:t>
      </w:r>
      <w:r w:rsidRPr="009E1B2B">
        <w:rPr>
          <w:sz w:val="24"/>
          <w:szCs w:val="24"/>
        </w:rPr>
        <w:t xml:space="preserve"> </w:t>
      </w:r>
      <w:r>
        <w:rPr>
          <w:sz w:val="24"/>
          <w:szCs w:val="24"/>
        </w:rPr>
        <w:t>CONTRACTOR of CONTRACTOR</w:t>
      </w:r>
      <w:r w:rsidRPr="009E1B2B">
        <w:rPr>
          <w:sz w:val="24"/>
          <w:szCs w:val="24"/>
        </w:rPr>
        <w:t xml:space="preserve">’s obligations under this </w:t>
      </w:r>
      <w:r>
        <w:rPr>
          <w:sz w:val="24"/>
          <w:szCs w:val="24"/>
        </w:rPr>
        <w:t>Agreement</w:t>
      </w:r>
      <w:r w:rsidRPr="009E1B2B">
        <w:rPr>
          <w:sz w:val="24"/>
          <w:szCs w:val="24"/>
        </w:rPr>
        <w:t xml:space="preserve"> and the Nondiscrimination Acts And Authorities</w:t>
      </w:r>
      <w:r w:rsidRPr="009E1B2B" w:rsidDel="008573A2">
        <w:rPr>
          <w:sz w:val="24"/>
          <w:szCs w:val="24"/>
        </w:rPr>
        <w:t xml:space="preserve"> </w:t>
      </w:r>
      <w:r w:rsidRPr="009E1B2B">
        <w:rPr>
          <w:sz w:val="24"/>
          <w:szCs w:val="24"/>
        </w:rPr>
        <w:t>on the grounds of ra</w:t>
      </w:r>
      <w:r>
        <w:rPr>
          <w:sz w:val="24"/>
          <w:szCs w:val="24"/>
        </w:rPr>
        <w:t xml:space="preserve">ce, color, or national origin. </w:t>
      </w:r>
    </w:p>
    <w:p w14:paraId="258C2F0E" w14:textId="77777777" w:rsidR="00A24F1D" w:rsidRPr="009E1B2B" w:rsidRDefault="00A24F1D" w:rsidP="00006624">
      <w:pPr>
        <w:pStyle w:val="ClauseTextNumberedList"/>
        <w:numPr>
          <w:ilvl w:val="0"/>
          <w:numId w:val="78"/>
        </w:numPr>
        <w:spacing w:line="240" w:lineRule="auto"/>
        <w:rPr>
          <w:sz w:val="24"/>
          <w:szCs w:val="24"/>
        </w:rPr>
      </w:pPr>
      <w:r w:rsidRPr="009E1B2B">
        <w:rPr>
          <w:b/>
          <w:sz w:val="24"/>
          <w:szCs w:val="24"/>
        </w:rPr>
        <w:t xml:space="preserve">Information and Reports: </w:t>
      </w:r>
      <w:r>
        <w:rPr>
          <w:sz w:val="24"/>
          <w:szCs w:val="24"/>
        </w:rPr>
        <w:t xml:space="preserve"> CONTRACTOR</w:t>
      </w:r>
      <w:r w:rsidRPr="009E1B2B">
        <w:rPr>
          <w:sz w:val="24"/>
          <w:szCs w:val="24"/>
        </w:rPr>
        <w:t xml:space="preserve"> will provide all information and reports </w:t>
      </w:r>
      <w:r w:rsidRPr="00006624">
        <w:rPr>
          <w:b/>
          <w:sz w:val="24"/>
          <w:szCs w:val="24"/>
        </w:rPr>
        <w:t>required</w:t>
      </w:r>
      <w:r w:rsidRPr="009E1B2B">
        <w:rPr>
          <w:sz w:val="24"/>
          <w:szCs w:val="24"/>
        </w:rPr>
        <w:t xml:space="preserve"> by the Acts, the Regulations, and directives issued pursuant thereto and will permit access to its books, records, accounts, other sources of information, and its facilities as may be determined by the sponsor or the Federal Aviation Administration to be pertinent to ascertain compliance with such Nondiscrimination Acts And Authorities and instructions.  Where any information required of </w:t>
      </w:r>
      <w:r>
        <w:rPr>
          <w:sz w:val="24"/>
          <w:szCs w:val="24"/>
        </w:rPr>
        <w:t>CONTRACTOR</w:t>
      </w:r>
      <w:r w:rsidRPr="009E1B2B">
        <w:rPr>
          <w:sz w:val="24"/>
          <w:szCs w:val="24"/>
        </w:rPr>
        <w:t xml:space="preserve"> is in the exclusive possession of another who fails or refuses to furnish the information, </w:t>
      </w:r>
      <w:r>
        <w:rPr>
          <w:sz w:val="24"/>
          <w:szCs w:val="24"/>
        </w:rPr>
        <w:t xml:space="preserve">CONTRACTOR will so certify to </w:t>
      </w:r>
      <w:r w:rsidR="00006624">
        <w:rPr>
          <w:sz w:val="24"/>
          <w:szCs w:val="24"/>
        </w:rPr>
        <w:t>GRANTEE</w:t>
      </w:r>
      <w:r w:rsidRPr="009E1B2B">
        <w:rPr>
          <w:sz w:val="24"/>
          <w:szCs w:val="24"/>
        </w:rPr>
        <w:t xml:space="preserve"> or the Federal Aviation Administration, as appropriate, and will set forth what efforts it has made to obtain the information.</w:t>
      </w:r>
    </w:p>
    <w:p w14:paraId="0DF5EE07" w14:textId="77777777" w:rsidR="00A24F1D" w:rsidRPr="0045337C" w:rsidRDefault="00A24F1D" w:rsidP="00006624">
      <w:pPr>
        <w:pStyle w:val="ClauseTextNumberedList"/>
        <w:numPr>
          <w:ilvl w:val="0"/>
          <w:numId w:val="78"/>
        </w:numPr>
        <w:spacing w:line="240" w:lineRule="auto"/>
        <w:rPr>
          <w:sz w:val="24"/>
          <w:szCs w:val="24"/>
        </w:rPr>
      </w:pPr>
      <w:r w:rsidRPr="009E1B2B">
        <w:rPr>
          <w:b/>
          <w:sz w:val="24"/>
          <w:szCs w:val="24"/>
        </w:rPr>
        <w:t xml:space="preserve">Sanctions for Noncompliance:  </w:t>
      </w:r>
      <w:r w:rsidRPr="009E1B2B">
        <w:rPr>
          <w:sz w:val="24"/>
          <w:szCs w:val="24"/>
        </w:rPr>
        <w:t xml:space="preserve">In the event of </w:t>
      </w:r>
      <w:r>
        <w:rPr>
          <w:sz w:val="24"/>
          <w:szCs w:val="24"/>
        </w:rPr>
        <w:t>CONTRACTOR</w:t>
      </w:r>
      <w:r w:rsidRPr="009E1B2B">
        <w:rPr>
          <w:sz w:val="24"/>
          <w:szCs w:val="24"/>
        </w:rPr>
        <w:t xml:space="preserve">’s noncompliance with the Non-discrimination </w:t>
      </w:r>
      <w:r>
        <w:rPr>
          <w:sz w:val="24"/>
          <w:szCs w:val="24"/>
        </w:rPr>
        <w:t>provisions of this Agreement,</w:t>
      </w:r>
      <w:r w:rsidRPr="009E1B2B">
        <w:rPr>
          <w:sz w:val="24"/>
          <w:szCs w:val="24"/>
        </w:rPr>
        <w:t xml:space="preserve"> </w:t>
      </w:r>
      <w:r w:rsidR="00006624">
        <w:rPr>
          <w:sz w:val="24"/>
          <w:szCs w:val="24"/>
        </w:rPr>
        <w:t>GRANTEE</w:t>
      </w:r>
      <w:r w:rsidRPr="009E1B2B">
        <w:rPr>
          <w:sz w:val="24"/>
          <w:szCs w:val="24"/>
        </w:rPr>
        <w:t xml:space="preserve"> will impose such sanctions as it or the Federal Aviation Administration may determine to be appropriate, including, but not li</w:t>
      </w:r>
      <w:r>
        <w:rPr>
          <w:sz w:val="24"/>
          <w:szCs w:val="24"/>
        </w:rPr>
        <w:t>mited to (a) withholding payments to CONTRACTOR under the Agreement until CONTRACTOR complies, or (b) c</w:t>
      </w:r>
      <w:r w:rsidRPr="0045337C">
        <w:rPr>
          <w:sz w:val="24"/>
          <w:szCs w:val="24"/>
        </w:rPr>
        <w:t xml:space="preserve">ancelling, terminating, or suspending </w:t>
      </w:r>
      <w:r>
        <w:rPr>
          <w:sz w:val="24"/>
          <w:szCs w:val="24"/>
        </w:rPr>
        <w:t>the Agreement</w:t>
      </w:r>
      <w:r w:rsidRPr="0045337C">
        <w:rPr>
          <w:sz w:val="24"/>
          <w:szCs w:val="24"/>
        </w:rPr>
        <w:t>, in whole or in part.</w:t>
      </w:r>
    </w:p>
    <w:p w14:paraId="2EB93007" w14:textId="77777777" w:rsidR="00A24F1D" w:rsidRPr="009E1B2B" w:rsidRDefault="00A24F1D" w:rsidP="00006624">
      <w:pPr>
        <w:pStyle w:val="ClauseTextNumberedList"/>
        <w:numPr>
          <w:ilvl w:val="0"/>
          <w:numId w:val="78"/>
        </w:numPr>
        <w:spacing w:line="240" w:lineRule="auto"/>
        <w:rPr>
          <w:sz w:val="24"/>
          <w:szCs w:val="24"/>
        </w:rPr>
      </w:pPr>
      <w:r w:rsidRPr="009E1B2B">
        <w:rPr>
          <w:b/>
          <w:sz w:val="24"/>
          <w:szCs w:val="24"/>
        </w:rPr>
        <w:t xml:space="preserve">Incorporation of Provisions:  </w:t>
      </w:r>
      <w:r>
        <w:rPr>
          <w:sz w:val="24"/>
          <w:szCs w:val="24"/>
        </w:rPr>
        <w:t>CONTRACTOR</w:t>
      </w:r>
      <w:r w:rsidRPr="009E1B2B">
        <w:rPr>
          <w:sz w:val="24"/>
          <w:szCs w:val="24"/>
        </w:rPr>
        <w:t xml:space="preserve"> will include the provisions of paragra</w:t>
      </w:r>
      <w:r>
        <w:rPr>
          <w:sz w:val="24"/>
          <w:szCs w:val="24"/>
        </w:rPr>
        <w:t xml:space="preserve">phs one through six of this </w:t>
      </w:r>
      <w:r>
        <w:rPr>
          <w:sz w:val="24"/>
          <w:szCs w:val="24"/>
          <w:u w:val="single"/>
        </w:rPr>
        <w:t xml:space="preserve">Exhibit B, Section </w:t>
      </w:r>
      <w:r w:rsidRPr="001570C5">
        <w:rPr>
          <w:sz w:val="24"/>
          <w:szCs w:val="24"/>
          <w:u w:val="single"/>
        </w:rPr>
        <w:t>(A)</w:t>
      </w:r>
      <w:r>
        <w:rPr>
          <w:sz w:val="24"/>
          <w:szCs w:val="24"/>
        </w:rPr>
        <w:t xml:space="preserve"> in every sub</w:t>
      </w:r>
      <w:r w:rsidRPr="009E1B2B">
        <w:rPr>
          <w:sz w:val="24"/>
          <w:szCs w:val="24"/>
        </w:rPr>
        <w:t xml:space="preserve">contract, including </w:t>
      </w:r>
      <w:r w:rsidRPr="009E1B2B">
        <w:rPr>
          <w:sz w:val="24"/>
          <w:szCs w:val="24"/>
        </w:rPr>
        <w:lastRenderedPageBreak/>
        <w:t xml:space="preserve">procurements of materials and leases of equipment, unless exempt by the Acts, the Regulations and directives issued pursuant thereto.  </w:t>
      </w:r>
      <w:r>
        <w:rPr>
          <w:sz w:val="24"/>
          <w:szCs w:val="24"/>
        </w:rPr>
        <w:t>CONTRACTOR</w:t>
      </w:r>
      <w:r w:rsidRPr="009E1B2B">
        <w:rPr>
          <w:sz w:val="24"/>
          <w:szCs w:val="24"/>
        </w:rPr>
        <w:t xml:space="preserve"> will tak</w:t>
      </w:r>
      <w:r>
        <w:rPr>
          <w:sz w:val="24"/>
          <w:szCs w:val="24"/>
        </w:rPr>
        <w:t xml:space="preserve">e action with respect to any contract or procurement as </w:t>
      </w:r>
      <w:r w:rsidR="00006624">
        <w:rPr>
          <w:sz w:val="24"/>
          <w:szCs w:val="24"/>
        </w:rPr>
        <w:t>GRANTEE</w:t>
      </w:r>
      <w:r w:rsidRPr="009E1B2B">
        <w:rPr>
          <w:sz w:val="24"/>
          <w:szCs w:val="24"/>
        </w:rPr>
        <w:t xml:space="preserve"> or the Federal Aviation Administration may direct as a means of enforcing such provisions including sanctions for nonco</w:t>
      </w:r>
      <w:r>
        <w:rPr>
          <w:sz w:val="24"/>
          <w:szCs w:val="24"/>
        </w:rPr>
        <w:t>mpliance.  Provided, that if</w:t>
      </w:r>
      <w:r w:rsidRPr="009E1B2B">
        <w:rPr>
          <w:sz w:val="24"/>
          <w:szCs w:val="24"/>
        </w:rPr>
        <w:t xml:space="preserve"> </w:t>
      </w:r>
      <w:r>
        <w:rPr>
          <w:sz w:val="24"/>
          <w:szCs w:val="24"/>
        </w:rPr>
        <w:t>CONTRACTOR</w:t>
      </w:r>
      <w:r w:rsidRPr="009E1B2B">
        <w:rPr>
          <w:sz w:val="24"/>
          <w:szCs w:val="24"/>
        </w:rPr>
        <w:t xml:space="preserve"> becomes involved in, or is thr</w:t>
      </w:r>
      <w:r>
        <w:rPr>
          <w:sz w:val="24"/>
          <w:szCs w:val="24"/>
        </w:rPr>
        <w:t>eatened with litigation by a sub</w:t>
      </w:r>
      <w:r w:rsidRPr="009E1B2B">
        <w:rPr>
          <w:sz w:val="24"/>
          <w:szCs w:val="24"/>
        </w:rPr>
        <w:t xml:space="preserve">contractor, or supplier because of such direction, </w:t>
      </w:r>
      <w:r>
        <w:rPr>
          <w:sz w:val="24"/>
          <w:szCs w:val="24"/>
        </w:rPr>
        <w:t xml:space="preserve">CONTRACTOR may request </w:t>
      </w:r>
      <w:r w:rsidR="00006624">
        <w:rPr>
          <w:sz w:val="24"/>
          <w:szCs w:val="24"/>
        </w:rPr>
        <w:t>GRANTEE</w:t>
      </w:r>
      <w:r w:rsidRPr="009E1B2B">
        <w:rPr>
          <w:sz w:val="24"/>
          <w:szCs w:val="24"/>
        </w:rPr>
        <w:t xml:space="preserve"> to enter into any litigation</w:t>
      </w:r>
      <w:r>
        <w:rPr>
          <w:sz w:val="24"/>
          <w:szCs w:val="24"/>
        </w:rPr>
        <w:t xml:space="preserve"> to protect the interests of</w:t>
      </w:r>
      <w:r w:rsidRPr="009E1B2B">
        <w:rPr>
          <w:sz w:val="24"/>
          <w:szCs w:val="24"/>
        </w:rPr>
        <w:t xml:space="preserve"> </w:t>
      </w:r>
      <w:r w:rsidR="00006624">
        <w:rPr>
          <w:sz w:val="24"/>
          <w:szCs w:val="24"/>
        </w:rPr>
        <w:t>GRANTEE</w:t>
      </w:r>
      <w:r w:rsidRPr="009E1B2B">
        <w:rPr>
          <w:sz w:val="24"/>
          <w:szCs w:val="24"/>
        </w:rPr>
        <w:t>.  In addi</w:t>
      </w:r>
      <w:r>
        <w:rPr>
          <w:sz w:val="24"/>
          <w:szCs w:val="24"/>
        </w:rPr>
        <w:t>tion, CONTRACTOR</w:t>
      </w:r>
      <w:r w:rsidRPr="009E1B2B">
        <w:rPr>
          <w:sz w:val="24"/>
          <w:szCs w:val="24"/>
        </w:rPr>
        <w:t xml:space="preserve"> may request the United States to enter into the litigation to protect the interests of the United States.</w:t>
      </w:r>
    </w:p>
    <w:p w14:paraId="117439D6" w14:textId="77777777" w:rsidR="00A24F1D" w:rsidRDefault="00A24F1D" w:rsidP="00006624">
      <w:pPr>
        <w:pStyle w:val="Heading3"/>
        <w:numPr>
          <w:ilvl w:val="2"/>
          <w:numId w:val="85"/>
        </w:numPr>
      </w:pPr>
      <w:r>
        <w:rPr>
          <w:u w:val="single"/>
        </w:rPr>
        <w:t xml:space="preserve">Real Property Acquired or Improved Under the Airport Improvement </w:t>
      </w:r>
      <w:r w:rsidRPr="00D64BCA">
        <w:rPr>
          <w:u w:val="single"/>
        </w:rPr>
        <w:t>Program</w:t>
      </w:r>
      <w:r>
        <w:t xml:space="preserve">.  </w:t>
      </w:r>
      <w:r w:rsidRPr="00D64BCA">
        <w:t>CONTRACTOR</w:t>
      </w:r>
      <w:r>
        <w:t xml:space="preserve"> for itself, its </w:t>
      </w:r>
      <w:r w:rsidRPr="009E1B2B">
        <w:t>heirs, personal representatives, successors in i</w:t>
      </w:r>
      <w:r>
        <w:t>nterest, and assigns, as a part of the consideration hereof, does hereby covenant and agree that i</w:t>
      </w:r>
      <w:r w:rsidRPr="009E1B2B">
        <w:t xml:space="preserve">n the event facilities are constructed, maintained, or otherwise operated on the property described in this </w:t>
      </w:r>
      <w:r>
        <w:t xml:space="preserve">Agreement </w:t>
      </w:r>
      <w:r w:rsidRPr="009E1B2B">
        <w:t>for a purpose for which a Federal Aviation Administration activity, facility, or program is extended or for another purpose involving the provision of si</w:t>
      </w:r>
      <w:r>
        <w:t>milar services or benefits, CONTRACTOR</w:t>
      </w:r>
      <w:r w:rsidRPr="009E1B2B">
        <w:t xml:space="preserve"> will maintain and operate such facilities and services in compliance with all requirements imposed by the Nondiscrimination Acts and Regulations listed in the </w:t>
      </w:r>
      <w:r>
        <w:t xml:space="preserve">Title VI </w:t>
      </w:r>
      <w:r w:rsidRPr="009E1B2B">
        <w:t xml:space="preserve">List of Nondiscrimination </w:t>
      </w:r>
      <w:r>
        <w:t xml:space="preserve">Acts and </w:t>
      </w:r>
      <w:r w:rsidRPr="009E1B2B">
        <w:t xml:space="preserve">Authorities (as may be amended) such that no person on the grounds of race, color, or national origin, will be excluded from participation in, denied the benefits of, or be otherwise subjected to discrimination in the use of said facilities. </w:t>
      </w:r>
    </w:p>
    <w:p w14:paraId="32DB908C" w14:textId="77777777" w:rsidR="00A24F1D" w:rsidRDefault="00A24F1D" w:rsidP="00006624">
      <w:pPr>
        <w:pStyle w:val="Heading3"/>
        <w:numPr>
          <w:ilvl w:val="2"/>
          <w:numId w:val="85"/>
        </w:numPr>
      </w:pPr>
      <w:r w:rsidRPr="00D64BCA">
        <w:rPr>
          <w:u w:val="single"/>
        </w:rPr>
        <w:t>Construction/Use/Access to Real Property Acquire</w:t>
      </w:r>
      <w:r>
        <w:rPr>
          <w:u w:val="single"/>
        </w:rPr>
        <w:t>d Under t</w:t>
      </w:r>
      <w:r w:rsidRPr="00D64BCA">
        <w:rPr>
          <w:u w:val="single"/>
        </w:rPr>
        <w:t>he Activity, Facility or Program</w:t>
      </w:r>
      <w:r>
        <w:t xml:space="preserve">. </w:t>
      </w:r>
      <w:r w:rsidRPr="00D64BCA">
        <w:t xml:space="preserve"> </w:t>
      </w:r>
      <w:r>
        <w:t>CONTRACTOR</w:t>
      </w:r>
      <w:r w:rsidRPr="009904B8">
        <w:t xml:space="preserve"> for itself, its heirs, personal representatives, successors in interest, and assigns, as a part of the consideration hereof, does hereby covenant and agree </w:t>
      </w:r>
      <w:r>
        <w:t xml:space="preserve">that </w:t>
      </w:r>
      <w:r w:rsidRPr="009904B8">
        <w:t xml:space="preserve">(1)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w:t>
      </w:r>
      <w:r>
        <w:t>and (3) that CONTRACTOR will furnish its services</w:t>
      </w:r>
      <w:r w:rsidRPr="009904B8">
        <w:t xml:space="preserve"> in compliance with all other requirements imposed by or pursuant to the List of discrimination Acts And Authorities.</w:t>
      </w:r>
      <w:r>
        <w:t xml:space="preserve"> </w:t>
      </w:r>
    </w:p>
    <w:p w14:paraId="2C45217A" w14:textId="77777777" w:rsidR="00A24F1D" w:rsidRPr="00A730B2" w:rsidRDefault="00A24F1D" w:rsidP="00006624">
      <w:pPr>
        <w:pStyle w:val="Heading3"/>
        <w:numPr>
          <w:ilvl w:val="2"/>
          <w:numId w:val="85"/>
        </w:numPr>
      </w:pPr>
      <w:r w:rsidRPr="00D64BCA">
        <w:rPr>
          <w:u w:val="single"/>
        </w:rPr>
        <w:t>Title VI List of Pertinent Nondiscrimination Acts and Authorities</w:t>
      </w:r>
      <w:r>
        <w:t xml:space="preserve">. </w:t>
      </w:r>
      <w:r w:rsidRPr="00D64BCA">
        <w:t xml:space="preserve"> </w:t>
      </w:r>
      <w:r>
        <w:t>During the performance of this Agreement, CONTRACTOR</w:t>
      </w:r>
      <w:r w:rsidRPr="009904B8">
        <w:t>, for itself, its assignees, and successors in interest (hereina</w:t>
      </w:r>
      <w:r>
        <w:t>fte</w:t>
      </w:r>
      <w:r w:rsidRPr="009904B8">
        <w:t>r referred to as the “contractor”) agrees to comply with the following non-discrimination statutes and authorities; including but not limited to:</w:t>
      </w:r>
    </w:p>
    <w:p w14:paraId="73221E42" w14:textId="77777777" w:rsidR="00A24F1D" w:rsidRPr="009904B8" w:rsidRDefault="00A24F1D" w:rsidP="00A24F1D">
      <w:pPr>
        <w:pStyle w:val="ClauseBulletedList"/>
        <w:numPr>
          <w:ilvl w:val="0"/>
          <w:numId w:val="75"/>
        </w:numPr>
        <w:rPr>
          <w:sz w:val="24"/>
          <w:szCs w:val="24"/>
        </w:rPr>
      </w:pPr>
      <w:r w:rsidRPr="009904B8">
        <w:rPr>
          <w:sz w:val="24"/>
          <w:szCs w:val="24"/>
        </w:rPr>
        <w:t>Title VI of the Civil Rights Act of 1964 (42 U.S.C. § 2000d et seq., 78 stat. 252), (prohibits discrimination on the basis of race, color, national origin);</w:t>
      </w:r>
    </w:p>
    <w:p w14:paraId="7EEFBB1D" w14:textId="77777777" w:rsidR="00A24F1D" w:rsidRPr="009904B8" w:rsidRDefault="00A24F1D" w:rsidP="00A24F1D">
      <w:pPr>
        <w:pStyle w:val="ClauseBulletedList"/>
        <w:numPr>
          <w:ilvl w:val="0"/>
          <w:numId w:val="75"/>
        </w:numPr>
        <w:rPr>
          <w:sz w:val="24"/>
          <w:szCs w:val="24"/>
        </w:rPr>
      </w:pPr>
      <w:r>
        <w:rPr>
          <w:sz w:val="24"/>
          <w:szCs w:val="24"/>
        </w:rPr>
        <w:t>49 CFR P</w:t>
      </w:r>
      <w:r w:rsidRPr="009904B8">
        <w:rPr>
          <w:sz w:val="24"/>
          <w:szCs w:val="24"/>
        </w:rPr>
        <w:t xml:space="preserve">art 21 (Non-discrimination In Federally-Assisted Programs of The Department of Transportation—Effectuation of Title VI of The Civil Rights Act of 1964); </w:t>
      </w:r>
    </w:p>
    <w:p w14:paraId="4DEA5287" w14:textId="77777777" w:rsidR="00A24F1D" w:rsidRPr="009904B8" w:rsidRDefault="00A24F1D" w:rsidP="00A24F1D">
      <w:pPr>
        <w:pStyle w:val="ClauseBulletedList"/>
        <w:numPr>
          <w:ilvl w:val="0"/>
          <w:numId w:val="75"/>
        </w:numPr>
        <w:rPr>
          <w:sz w:val="24"/>
          <w:szCs w:val="24"/>
        </w:rPr>
      </w:pPr>
      <w:r w:rsidRPr="009904B8">
        <w:rPr>
          <w:sz w:val="24"/>
          <w:szCs w:val="24"/>
        </w:rPr>
        <w:t xml:space="preserve">The Uniform Relocation Assistance and Real Property Acquisition Policies Act of 1970, (42 U.S.C. § 4601), (prohibits unfair treatment of persons </w:t>
      </w:r>
      <w:r w:rsidRPr="009904B8">
        <w:rPr>
          <w:sz w:val="24"/>
          <w:szCs w:val="24"/>
        </w:rPr>
        <w:lastRenderedPageBreak/>
        <w:t xml:space="preserve">displaced or whose property has been acquired because of Federal or Federal-aid programs and projects); </w:t>
      </w:r>
    </w:p>
    <w:p w14:paraId="316CDCC9" w14:textId="77777777" w:rsidR="00A24F1D" w:rsidRPr="009904B8" w:rsidRDefault="00A24F1D" w:rsidP="00A24F1D">
      <w:pPr>
        <w:pStyle w:val="ClauseBulletedList"/>
        <w:numPr>
          <w:ilvl w:val="0"/>
          <w:numId w:val="75"/>
        </w:numPr>
        <w:rPr>
          <w:sz w:val="24"/>
          <w:szCs w:val="24"/>
        </w:rPr>
      </w:pPr>
      <w:r w:rsidRPr="009904B8">
        <w:rPr>
          <w:sz w:val="24"/>
          <w:szCs w:val="24"/>
        </w:rPr>
        <w:t xml:space="preserve">Section 504 of the Rehabilitation Act of 1973, (29 U.S.C. § 794 </w:t>
      </w:r>
      <w:r w:rsidRPr="009904B8">
        <w:rPr>
          <w:i/>
          <w:sz w:val="24"/>
          <w:szCs w:val="24"/>
        </w:rPr>
        <w:t>et seq</w:t>
      </w:r>
      <w:r w:rsidRPr="009904B8">
        <w:rPr>
          <w:sz w:val="24"/>
          <w:szCs w:val="24"/>
        </w:rPr>
        <w:t>.), as amended, (prohibits discrimination on the ba</w:t>
      </w:r>
      <w:r>
        <w:rPr>
          <w:sz w:val="24"/>
          <w:szCs w:val="24"/>
        </w:rPr>
        <w:t>sis of disability); and 49 CFR P</w:t>
      </w:r>
      <w:r w:rsidRPr="009904B8">
        <w:rPr>
          <w:sz w:val="24"/>
          <w:szCs w:val="24"/>
        </w:rPr>
        <w:t>art 27</w:t>
      </w:r>
      <w:r>
        <w:rPr>
          <w:sz w:val="24"/>
          <w:szCs w:val="24"/>
        </w:rPr>
        <w:t xml:space="preserve"> </w:t>
      </w:r>
      <w:r w:rsidRPr="009771C8">
        <w:rPr>
          <w:sz w:val="24"/>
          <w:szCs w:val="24"/>
        </w:rPr>
        <w:t>(nondiscrimination on the Basis of Disability in Programs or Activities receiving Federal Financial Assistance)</w:t>
      </w:r>
      <w:r w:rsidRPr="009904B8">
        <w:rPr>
          <w:sz w:val="24"/>
          <w:szCs w:val="24"/>
        </w:rPr>
        <w:t>;</w:t>
      </w:r>
    </w:p>
    <w:p w14:paraId="385ED965" w14:textId="77777777" w:rsidR="00A24F1D" w:rsidRPr="009904B8" w:rsidRDefault="00A24F1D" w:rsidP="00A24F1D">
      <w:pPr>
        <w:pStyle w:val="ClauseBulletedList"/>
        <w:numPr>
          <w:ilvl w:val="0"/>
          <w:numId w:val="75"/>
        </w:numPr>
        <w:rPr>
          <w:sz w:val="24"/>
          <w:szCs w:val="24"/>
        </w:rPr>
      </w:pPr>
      <w:r w:rsidRPr="009904B8">
        <w:rPr>
          <w:sz w:val="24"/>
          <w:szCs w:val="24"/>
        </w:rPr>
        <w:t xml:space="preserve">The Age Discrimination Act of 1975, as amended, (42 U.S.C. § 6101 </w:t>
      </w:r>
      <w:r w:rsidRPr="009904B8">
        <w:rPr>
          <w:i/>
          <w:sz w:val="24"/>
          <w:szCs w:val="24"/>
        </w:rPr>
        <w:t>et seq</w:t>
      </w:r>
      <w:r w:rsidRPr="009904B8">
        <w:rPr>
          <w:sz w:val="24"/>
          <w:szCs w:val="24"/>
        </w:rPr>
        <w:t>.), (prohibits discrimination on the basis of age);</w:t>
      </w:r>
    </w:p>
    <w:p w14:paraId="29C6D162" w14:textId="77777777" w:rsidR="00A24F1D" w:rsidRPr="009904B8" w:rsidRDefault="00A24F1D" w:rsidP="00A24F1D">
      <w:pPr>
        <w:pStyle w:val="ClauseBulletedList"/>
        <w:numPr>
          <w:ilvl w:val="0"/>
          <w:numId w:val="75"/>
        </w:numPr>
        <w:rPr>
          <w:sz w:val="24"/>
          <w:szCs w:val="24"/>
        </w:rPr>
      </w:pPr>
      <w:r w:rsidRPr="009904B8">
        <w:rPr>
          <w:sz w:val="24"/>
          <w:szCs w:val="24"/>
        </w:rPr>
        <w:t xml:space="preserve">Airport and Airway Improvement Act of 1982, (49 USC § 47123), as amended, (prohibits discrimination based on race, creed, color, national origin, or sex); </w:t>
      </w:r>
    </w:p>
    <w:p w14:paraId="4B5B6056" w14:textId="77777777" w:rsidR="00A24F1D" w:rsidRPr="009904B8" w:rsidRDefault="00A24F1D" w:rsidP="00A24F1D">
      <w:pPr>
        <w:pStyle w:val="ClauseBulletedList"/>
        <w:numPr>
          <w:ilvl w:val="0"/>
          <w:numId w:val="75"/>
        </w:numPr>
        <w:rPr>
          <w:sz w:val="24"/>
          <w:szCs w:val="24"/>
        </w:rPr>
      </w:pPr>
      <w:r w:rsidRPr="009904B8">
        <w:rPr>
          <w:sz w:val="24"/>
          <w:szCs w:val="24"/>
        </w:rP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0B8BA4E1" w14:textId="77777777" w:rsidR="00A24F1D" w:rsidRPr="009904B8" w:rsidRDefault="00A24F1D" w:rsidP="00A24F1D">
      <w:pPr>
        <w:pStyle w:val="ClauseBulletedList"/>
        <w:numPr>
          <w:ilvl w:val="0"/>
          <w:numId w:val="75"/>
        </w:numPr>
        <w:rPr>
          <w:sz w:val="24"/>
          <w:szCs w:val="24"/>
        </w:rPr>
      </w:pPr>
      <w:r w:rsidRPr="009904B8">
        <w:rPr>
          <w:sz w:val="24"/>
          <w:szCs w:val="24"/>
        </w:rPr>
        <w:t xml:space="preserve">Titles II and III of the Americans with Disabilities Act of 1990 </w:t>
      </w:r>
      <w:r w:rsidRPr="009771C8">
        <w:rPr>
          <w:sz w:val="24"/>
          <w:szCs w:val="24"/>
        </w:rPr>
        <w:t>(42 U.S.C. § 12101, et seq.)</w:t>
      </w:r>
      <w:r w:rsidRPr="009904B8">
        <w:rPr>
          <w:sz w:val="24"/>
          <w:szCs w:val="24"/>
        </w:rPr>
        <w:t xml:space="preserve"> </w:t>
      </w:r>
      <w:r>
        <w:rPr>
          <w:sz w:val="24"/>
          <w:szCs w:val="24"/>
        </w:rPr>
        <w:t>(</w:t>
      </w:r>
      <w:r w:rsidRPr="009904B8">
        <w:rPr>
          <w:sz w:val="24"/>
          <w:szCs w:val="24"/>
        </w:rPr>
        <w:t>prohibit</w:t>
      </w:r>
      <w:r>
        <w:rPr>
          <w:sz w:val="24"/>
          <w:szCs w:val="24"/>
        </w:rPr>
        <w:t>s</w:t>
      </w:r>
      <w:r w:rsidRPr="009904B8">
        <w:rPr>
          <w:sz w:val="24"/>
          <w:szCs w:val="24"/>
        </w:rPr>
        <w:t xml:space="preserve"> discrimination on the basis of disability in the operation of public entities, public and private transportation systems, places of public accommodation, and certain testing entities</w:t>
      </w:r>
      <w:r>
        <w:rPr>
          <w:sz w:val="24"/>
          <w:szCs w:val="24"/>
        </w:rPr>
        <w:t xml:space="preserve">) as </w:t>
      </w:r>
      <w:r w:rsidRPr="009904B8">
        <w:rPr>
          <w:sz w:val="24"/>
          <w:szCs w:val="24"/>
        </w:rPr>
        <w:t>implemented by Department of Transp</w:t>
      </w:r>
      <w:r>
        <w:rPr>
          <w:sz w:val="24"/>
          <w:szCs w:val="24"/>
        </w:rPr>
        <w:t>ortation regulations at 49 CFR P</w:t>
      </w:r>
      <w:r w:rsidRPr="009904B8">
        <w:rPr>
          <w:sz w:val="24"/>
          <w:szCs w:val="24"/>
        </w:rPr>
        <w:t>arts 37 and 38;</w:t>
      </w:r>
    </w:p>
    <w:p w14:paraId="0740F2DB" w14:textId="77777777" w:rsidR="00A24F1D" w:rsidRPr="009904B8" w:rsidRDefault="00A24F1D" w:rsidP="00A24F1D">
      <w:pPr>
        <w:pStyle w:val="ClauseBulletedList"/>
        <w:numPr>
          <w:ilvl w:val="0"/>
          <w:numId w:val="75"/>
        </w:numPr>
        <w:rPr>
          <w:sz w:val="24"/>
          <w:szCs w:val="24"/>
        </w:rPr>
      </w:pPr>
      <w:r w:rsidRPr="009904B8">
        <w:rPr>
          <w:sz w:val="24"/>
          <w:szCs w:val="24"/>
        </w:rPr>
        <w:t>The Federal Aviation Administration’s Non-discrimination statute (49 U.S.C. § 47123) (prohibits discrimination on the basis of race, color, national origin, and sex);</w:t>
      </w:r>
    </w:p>
    <w:p w14:paraId="61B167FD" w14:textId="77777777" w:rsidR="00A24F1D" w:rsidRPr="009904B8" w:rsidRDefault="00A24F1D" w:rsidP="00A24F1D">
      <w:pPr>
        <w:pStyle w:val="ClauseBulletedList"/>
        <w:numPr>
          <w:ilvl w:val="0"/>
          <w:numId w:val="75"/>
        </w:numPr>
        <w:rPr>
          <w:sz w:val="24"/>
          <w:szCs w:val="24"/>
        </w:rPr>
      </w:pPr>
      <w:r w:rsidRPr="009904B8">
        <w:rPr>
          <w:sz w:val="24"/>
          <w:szCs w:val="24"/>
        </w:rPr>
        <w:t xml:space="preserve">Executive Order 12898, Federal Actions to Address Environmental Justice in Minority Populations and Low-Income Populations </w:t>
      </w:r>
      <w:r>
        <w:rPr>
          <w:sz w:val="24"/>
          <w:szCs w:val="24"/>
        </w:rPr>
        <w:t>(</w:t>
      </w:r>
      <w:r w:rsidRPr="009904B8">
        <w:rPr>
          <w:sz w:val="24"/>
          <w:szCs w:val="24"/>
        </w:rPr>
        <w:t>ensures non-discrimination against minority populations by discouraging programs, policies, and activities with disproportionately high and adverse human health or environmental effects on minority and low-income populations</w:t>
      </w:r>
      <w:r>
        <w:rPr>
          <w:sz w:val="24"/>
          <w:szCs w:val="24"/>
        </w:rPr>
        <w:t>)</w:t>
      </w:r>
      <w:r w:rsidRPr="009904B8">
        <w:rPr>
          <w:sz w:val="24"/>
          <w:szCs w:val="24"/>
        </w:rPr>
        <w:t>;</w:t>
      </w:r>
    </w:p>
    <w:p w14:paraId="6DEF4A18" w14:textId="77777777" w:rsidR="00A24F1D" w:rsidRPr="009904B8" w:rsidRDefault="00A24F1D" w:rsidP="00A24F1D">
      <w:pPr>
        <w:pStyle w:val="ClauseBulletedList"/>
        <w:numPr>
          <w:ilvl w:val="0"/>
          <w:numId w:val="75"/>
        </w:numPr>
        <w:rPr>
          <w:sz w:val="24"/>
          <w:szCs w:val="24"/>
        </w:rPr>
      </w:pPr>
      <w:r w:rsidRPr="009904B8">
        <w:rPr>
          <w:sz w:val="24"/>
          <w:szCs w:val="24"/>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r>
        <w:rPr>
          <w:sz w:val="24"/>
          <w:szCs w:val="24"/>
        </w:rPr>
        <w:t xml:space="preserve"> and</w:t>
      </w:r>
    </w:p>
    <w:p w14:paraId="0FFA7E39" w14:textId="77777777" w:rsidR="00A24F1D" w:rsidRPr="009904B8" w:rsidRDefault="00A24F1D" w:rsidP="00A24F1D">
      <w:pPr>
        <w:pStyle w:val="ClauseBulletedList"/>
        <w:numPr>
          <w:ilvl w:val="0"/>
          <w:numId w:val="75"/>
        </w:numPr>
        <w:rPr>
          <w:sz w:val="24"/>
          <w:szCs w:val="24"/>
        </w:rPr>
      </w:pPr>
      <w:r w:rsidRPr="009904B8">
        <w:rPr>
          <w:sz w:val="24"/>
          <w:szCs w:val="24"/>
        </w:rPr>
        <w:t>Title IX of the Education Amendments of 1972, as amended, which prohibits you from discriminating because of sex in education programs or activities (20 U.S.C. 1681 et seq).</w:t>
      </w:r>
      <w:r>
        <w:rPr>
          <w:sz w:val="24"/>
          <w:szCs w:val="24"/>
        </w:rPr>
        <w:t xml:space="preserve"> </w:t>
      </w:r>
    </w:p>
    <w:p w14:paraId="17C8FBCB" w14:textId="77777777" w:rsidR="00A24F1D" w:rsidRDefault="00A24F1D" w:rsidP="00006624">
      <w:pPr>
        <w:pStyle w:val="Heading3"/>
        <w:numPr>
          <w:ilvl w:val="2"/>
          <w:numId w:val="85"/>
        </w:numPr>
      </w:pPr>
      <w:r w:rsidRPr="00D64BCA">
        <w:rPr>
          <w:u w:val="single"/>
          <w:lang w:bidi="he-IL"/>
        </w:rPr>
        <w:lastRenderedPageBreak/>
        <w:t>General Civil Rights Provision</w:t>
      </w:r>
      <w:r>
        <w:rPr>
          <w:lang w:bidi="he-IL"/>
        </w:rPr>
        <w:t>.  In all its activities within the scope of its airport program, the CONTRACTOR</w:t>
      </w:r>
      <w:r w:rsidRPr="00987320">
        <w:rPr>
          <w:lang w:bidi="he-IL"/>
        </w:rPr>
        <w:t xml:space="preserve"> agrees to comply with pertinent statutes, Executive Orders</w:t>
      </w:r>
      <w:r>
        <w:rPr>
          <w:lang w:bidi="he-IL"/>
        </w:rPr>
        <w:t>,</w:t>
      </w:r>
      <w:r w:rsidRPr="00987320">
        <w:rPr>
          <w:lang w:bidi="he-IL"/>
        </w:rPr>
        <w:t xml:space="preserve"> and such rules as </w:t>
      </w:r>
      <w:r>
        <w:rPr>
          <w:lang w:bidi="he-IL"/>
        </w:rPr>
        <w:t>identified in Title VI List of Pertinent Nondiscrimination Acts and Authorities</w:t>
      </w:r>
      <w:r w:rsidRPr="00987320">
        <w:rPr>
          <w:lang w:bidi="he-IL"/>
        </w:rPr>
        <w:t xml:space="preserve"> to ensure that no person shall, on the grounds of race,  color, national origin</w:t>
      </w:r>
      <w:r>
        <w:rPr>
          <w:lang w:bidi="he-IL"/>
        </w:rPr>
        <w:t xml:space="preserve"> (including limited English proficiency, creed, sex (including sexual orientation and gender identity),</w:t>
      </w:r>
      <w:r w:rsidRPr="00987320">
        <w:rPr>
          <w:lang w:bidi="he-IL"/>
        </w:rPr>
        <w:t xml:space="preserve"> age, or disability be excluded from participating in any activity conducted with or benef</w:t>
      </w:r>
      <w:r>
        <w:rPr>
          <w:lang w:bidi="he-IL"/>
        </w:rPr>
        <w:t>iting from Federal assistance.</w:t>
      </w:r>
      <w:r w:rsidRPr="00987320">
        <w:rPr>
          <w:lang w:bidi="he-IL"/>
        </w:rPr>
        <w:t xml:space="preserve">  This provision is in addition to that required by Title VI of the Civil Rights Act of 1964.</w:t>
      </w:r>
    </w:p>
    <w:p w14:paraId="14705F3C" w14:textId="77777777" w:rsidR="00A24F1D" w:rsidRDefault="00A24F1D" w:rsidP="00006624">
      <w:pPr>
        <w:pStyle w:val="Heading3"/>
        <w:numPr>
          <w:ilvl w:val="2"/>
          <w:numId w:val="85"/>
        </w:numPr>
      </w:pPr>
      <w:r w:rsidRPr="00D64BCA">
        <w:rPr>
          <w:u w:val="single"/>
        </w:rPr>
        <w:t>Right of Re-entry</w:t>
      </w:r>
      <w:r>
        <w:t>.  I</w:t>
      </w:r>
      <w:r w:rsidRPr="009904B8">
        <w:t xml:space="preserve">n the event of breach of any of the above Nondiscrimination covenants, </w:t>
      </w:r>
      <w:r w:rsidR="00006624">
        <w:t>GRANTEE</w:t>
      </w:r>
      <w:r w:rsidRPr="009904B8">
        <w:t xml:space="preserve"> will have the right to terminate the </w:t>
      </w:r>
      <w:r>
        <w:t>Agreement</w:t>
      </w:r>
      <w:r w:rsidRPr="009904B8">
        <w:t xml:space="preserve"> and to enter, re-enter, and repossess said lands and facilities thereon, and hold the same as if the </w:t>
      </w:r>
      <w:r>
        <w:t>Agreement</w:t>
      </w:r>
      <w:r w:rsidRPr="009904B8">
        <w:t xml:space="preserve"> had never been made or issued.</w:t>
      </w:r>
      <w:r>
        <w:t xml:space="preserve"> </w:t>
      </w:r>
    </w:p>
    <w:p w14:paraId="36023506" w14:textId="77777777" w:rsidR="00A24F1D" w:rsidRDefault="00A24F1D" w:rsidP="00006624">
      <w:pPr>
        <w:pStyle w:val="Heading3"/>
        <w:numPr>
          <w:ilvl w:val="2"/>
          <w:numId w:val="85"/>
        </w:numPr>
      </w:pPr>
      <w:r w:rsidRPr="00D64BCA">
        <w:rPr>
          <w:u w:val="single"/>
        </w:rPr>
        <w:t>Subcontracts</w:t>
      </w:r>
      <w:r>
        <w:t>.  CONTRACTOR</w:t>
      </w:r>
      <w:r w:rsidRPr="00345853">
        <w:t xml:space="preserve"> agrees that it shall insert the above </w:t>
      </w:r>
      <w:r>
        <w:t>six</w:t>
      </w:r>
      <w:r w:rsidRPr="00A834F4">
        <w:t xml:space="preserve"> provisions (</w:t>
      </w:r>
      <w:r w:rsidRPr="00A834F4">
        <w:rPr>
          <w:u w:val="single"/>
        </w:rPr>
        <w:t>Section</w:t>
      </w:r>
      <w:r>
        <w:rPr>
          <w:u w:val="single"/>
        </w:rPr>
        <w:t xml:space="preserve"> </w:t>
      </w:r>
      <w:r w:rsidRPr="00A834F4">
        <w:rPr>
          <w:u w:val="single"/>
        </w:rPr>
        <w:t>(A)</w:t>
      </w:r>
      <w:r w:rsidRPr="00A834F4">
        <w:t xml:space="preserve"> through </w:t>
      </w:r>
      <w:r>
        <w:rPr>
          <w:u w:val="single"/>
        </w:rPr>
        <w:t>Section </w:t>
      </w:r>
      <w:r w:rsidRPr="00A834F4">
        <w:rPr>
          <w:u w:val="single"/>
        </w:rPr>
        <w:t>(</w:t>
      </w:r>
      <w:r>
        <w:rPr>
          <w:u w:val="single"/>
        </w:rPr>
        <w:t>F</w:t>
      </w:r>
      <w:r w:rsidRPr="00A834F4">
        <w:rPr>
          <w:u w:val="single"/>
        </w:rPr>
        <w:t>)</w:t>
      </w:r>
      <w:r w:rsidRPr="00A834F4">
        <w:t>)</w:t>
      </w:r>
      <w:r>
        <w:t xml:space="preserve"> in any agreement by which</w:t>
      </w:r>
      <w:r w:rsidRPr="00345853">
        <w:t xml:space="preserve"> </w:t>
      </w:r>
      <w:r>
        <w:t>CONTRACTOR</w:t>
      </w:r>
      <w:r w:rsidRPr="00345853">
        <w:t xml:space="preserve"> grants a right or privilege to any person, firm, or corporation to render accommodations and/or services to the public</w:t>
      </w:r>
      <w:r>
        <w:t xml:space="preserve"> under this Agreement</w:t>
      </w:r>
      <w:r w:rsidRPr="00345853">
        <w:t>.</w:t>
      </w:r>
    </w:p>
    <w:p w14:paraId="0DB8F1D0" w14:textId="77777777" w:rsidR="00A24F1D" w:rsidRDefault="00A24F1D" w:rsidP="00006624">
      <w:pPr>
        <w:pStyle w:val="Heading3"/>
        <w:numPr>
          <w:ilvl w:val="2"/>
          <w:numId w:val="85"/>
        </w:numPr>
      </w:pPr>
      <w:r w:rsidRPr="00223F65">
        <w:rPr>
          <w:u w:val="single"/>
        </w:rPr>
        <w:t>Fair Labor Standards Act</w:t>
      </w:r>
      <w:r>
        <w:t xml:space="preserve">.  This Agreement incorporates by reference the provisions of 29 CFR Part 201 </w:t>
      </w:r>
      <w:r w:rsidRPr="001C58BB">
        <w:rPr>
          <w:i/>
          <w:iCs/>
        </w:rPr>
        <w:t>et seq</w:t>
      </w:r>
      <w:r>
        <w:t>., the Federal Fair Labor Standards Act (FLSA), with the same force and effect as if given in full text.  The FLSA sets minimum wage, overtime pay, recordkeeping, and child labor standards for full and part time workers.  CONTRACTOR has full responsibility to monitor its own and its subcontractors’ compliance with the referenced statute or regulation.  CONTRACTOR must address any claims or disputes that arise from this requirement directly with the U.S. Department of Labor – Wage and Hour Division.</w:t>
      </w:r>
    </w:p>
    <w:p w14:paraId="0B2168BF" w14:textId="77777777" w:rsidR="00A24F1D" w:rsidRDefault="00A24F1D" w:rsidP="00006624">
      <w:pPr>
        <w:pStyle w:val="Heading3"/>
        <w:numPr>
          <w:ilvl w:val="2"/>
          <w:numId w:val="85"/>
        </w:numPr>
      </w:pPr>
      <w:r w:rsidRPr="00223F65">
        <w:rPr>
          <w:u w:val="single"/>
        </w:rPr>
        <w:t>Occupational Safety and Health Act</w:t>
      </w:r>
      <w:r>
        <w:t xml:space="preserve">. </w:t>
      </w:r>
      <w:r w:rsidRPr="00223F65">
        <w:t xml:space="preserve"> </w:t>
      </w:r>
      <w:r>
        <w:t>This Agreement</w:t>
      </w:r>
      <w:r w:rsidRPr="00A834F4">
        <w:t xml:space="preserve"> incorporate</w:t>
      </w:r>
      <w:r>
        <w:t>s</w:t>
      </w:r>
      <w:r w:rsidRPr="00A834F4">
        <w:t xml:space="preserve"> by reference the requirements of 29 CFR Part 1910 with the same force and effect as if given in full text.  </w:t>
      </w:r>
      <w:r>
        <w:t>CONTRACTOR</w:t>
      </w:r>
      <w:r w:rsidRPr="00A834F4">
        <w:t xml:space="preserve"> </w:t>
      </w:r>
      <w:r>
        <w:t xml:space="preserve">and its subcontractors </w:t>
      </w:r>
      <w:r w:rsidRPr="00A834F4">
        <w:t>must provide a work environment that is free from recognized hazards that may cause death or serious phy</w:t>
      </w:r>
      <w:r>
        <w:t>sical harm to the employee. CONTRACTOR</w:t>
      </w:r>
      <w:r w:rsidRPr="00A834F4">
        <w:t xml:space="preserve"> retains full responsibility to monitor its compliance and </w:t>
      </w:r>
      <w:r>
        <w:t>any subcontractor’s</w:t>
      </w:r>
      <w:r w:rsidRPr="00A834F4">
        <w:t xml:space="preserve"> compliance with the applicable requirements of the Occupational Safety and Health Act of 1970 (2</w:t>
      </w:r>
      <w:r>
        <w:t>9</w:t>
      </w:r>
      <w:r w:rsidRPr="00A834F4">
        <w:t xml:space="preserve"> CFR Part 1910).  </w:t>
      </w:r>
      <w:r>
        <w:t>CONTRACTOR</w:t>
      </w:r>
      <w:r w:rsidRPr="00A834F4">
        <w:t xml:space="preserve"> must address any claims or disputes that pertain to a referenced requirement directly with the U.S. Department of Labor – Occupational Safety and Health Administration.</w:t>
      </w:r>
    </w:p>
    <w:p w14:paraId="1BBC12FF" w14:textId="77777777" w:rsidR="00A24F1D" w:rsidRDefault="00A24F1D" w:rsidP="00006624">
      <w:pPr>
        <w:pStyle w:val="Heading3"/>
        <w:numPr>
          <w:ilvl w:val="2"/>
          <w:numId w:val="85"/>
        </w:numPr>
      </w:pPr>
      <w:r>
        <w:rPr>
          <w:u w:val="single"/>
        </w:rPr>
        <w:t xml:space="preserve">Access to Records and </w:t>
      </w:r>
      <w:r w:rsidRPr="0059462E">
        <w:rPr>
          <w:u w:val="single"/>
        </w:rPr>
        <w:t>Reports</w:t>
      </w:r>
      <w:r>
        <w:t xml:space="preserve">.  </w:t>
      </w:r>
      <w:r w:rsidRPr="0059462E">
        <w:t>CONTRACTOR</w:t>
      </w:r>
      <w:r>
        <w:t xml:space="preserve"> must maintain an acceptable cost accounting system. CONTRACTOR agrees to provide </w:t>
      </w:r>
      <w:r w:rsidR="00006624">
        <w:t>GRANTEE</w:t>
      </w:r>
      <w:r>
        <w:t>, the Federal Aviation Administration and the Comptroller General of the United States or any of their duly authorized representatives access to any books, documents, papers and records of CONTRACTOR which are directly pertinent to the specific contract for the purpose of making audit, examination, excerpts and transcriptions.  CONTRACTOR agrees to maintain all books, records and reports required under this contract for a period of not less than three years after final payment is made and all pending matters are closed.</w:t>
      </w:r>
    </w:p>
    <w:p w14:paraId="19318F8A" w14:textId="77777777" w:rsidR="00A24F1D" w:rsidRDefault="00A24F1D" w:rsidP="00006624">
      <w:pPr>
        <w:pStyle w:val="Heading3"/>
        <w:numPr>
          <w:ilvl w:val="2"/>
          <w:numId w:val="85"/>
        </w:numPr>
      </w:pPr>
      <w:r w:rsidRPr="00D64BCA">
        <w:rPr>
          <w:u w:val="single"/>
        </w:rPr>
        <w:t>Clean Air and Water Pollution Control</w:t>
      </w:r>
      <w:r>
        <w:t xml:space="preserve">.  CONTRACTOR agrees to comply with all applicable standards, orders, and regulations issued pursuant to the Clean Air Act (42 USC §§ </w:t>
      </w:r>
      <w:r>
        <w:lastRenderedPageBreak/>
        <w:t xml:space="preserve">7401-7671q) and the Federal Water Pollution Control Act as amended (33 USC §§ 1251-1387).  CONTRACTOR agrees to report any violation to </w:t>
      </w:r>
      <w:r w:rsidR="00006624">
        <w:t>GRANTEE</w:t>
      </w:r>
      <w:r>
        <w:t xml:space="preserve"> immediately upon discovery.  </w:t>
      </w:r>
      <w:r w:rsidR="00006624">
        <w:t>GRANTEE</w:t>
      </w:r>
      <w:r>
        <w:t xml:space="preserve"> assumes responsibility for notifying the Environmental Protection Agency (EPA) and the Federal Aviation Administration.  CONTRACTOR must include this requirement in all subcontracts that exceeds $150,000.</w:t>
      </w:r>
    </w:p>
    <w:p w14:paraId="1D5C5EE0" w14:textId="77777777" w:rsidR="00A24F1D" w:rsidRPr="00D64BCA" w:rsidRDefault="00A24F1D" w:rsidP="00006624">
      <w:pPr>
        <w:pStyle w:val="Heading3"/>
        <w:numPr>
          <w:ilvl w:val="2"/>
          <w:numId w:val="85"/>
        </w:numPr>
        <w:rPr>
          <w:u w:val="single"/>
        </w:rPr>
      </w:pPr>
      <w:r w:rsidRPr="00D64BCA">
        <w:rPr>
          <w:u w:val="single"/>
        </w:rPr>
        <w:t>Contract Workhours and Safety Standards Act Requirements</w:t>
      </w:r>
      <w:r>
        <w:t>.</w:t>
      </w:r>
    </w:p>
    <w:p w14:paraId="7BB0849F" w14:textId="77777777" w:rsidR="00A24F1D" w:rsidRDefault="00A24F1D" w:rsidP="00006624">
      <w:pPr>
        <w:pStyle w:val="Heading4"/>
        <w:numPr>
          <w:ilvl w:val="3"/>
          <w:numId w:val="85"/>
        </w:numPr>
        <w:ind w:left="2520" w:hanging="360"/>
      </w:pPr>
      <w:r>
        <w:t>No contractor or subcontractor contracting for any part of Services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3DDCD261" w14:textId="77777777" w:rsidR="00A24F1D" w:rsidRDefault="00A24F1D" w:rsidP="00006624">
      <w:pPr>
        <w:pStyle w:val="Heading4"/>
        <w:numPr>
          <w:ilvl w:val="3"/>
          <w:numId w:val="85"/>
        </w:numPr>
        <w:ind w:left="2520" w:hanging="360"/>
      </w:pPr>
      <w:r>
        <w:t>In the event of any violation of the clause set forth in paragraph (a) of this Section (L), CONTRACTOR and any subcontractor responsible therefor shall be liable for the unpaid wages.  In addition, CONTRACTOR and its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(i) of this Section (L), in the sum of $29 for each calendar day on which such individual was required or permitted to work in excess of the standard workweek of forty hours without payment of the overtime wages required by the clause set forth in paragraph (i) of this Section(L).</w:t>
      </w:r>
    </w:p>
    <w:p w14:paraId="5B7FAE93" w14:textId="77777777" w:rsidR="00A24F1D" w:rsidRDefault="00A24F1D" w:rsidP="00006624">
      <w:pPr>
        <w:pStyle w:val="Heading4"/>
        <w:numPr>
          <w:ilvl w:val="3"/>
          <w:numId w:val="85"/>
        </w:numPr>
        <w:ind w:left="2520" w:hanging="360"/>
      </w:pPr>
      <w:r>
        <w:t xml:space="preserve">FAA or </w:t>
      </w:r>
      <w:r w:rsidR="00006624">
        <w:t>GRANTEE</w:t>
      </w:r>
      <w:r>
        <w:t xml:space="preserve"> shall upon its own action or upon written request of an authorized representative of the Department of Labor withhold or cause to be withheld, from any moneys payable on account of work performed by CONTRACTOR or its subcontractor under any such contract or any other Federal contract with the same prime contractor, or any other federally 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(ii) of this Section (L).</w:t>
      </w:r>
    </w:p>
    <w:p w14:paraId="4C59275A" w14:textId="77777777" w:rsidR="00A24F1D" w:rsidRPr="00345853" w:rsidRDefault="00A24F1D" w:rsidP="00006624">
      <w:pPr>
        <w:pStyle w:val="Heading4"/>
        <w:numPr>
          <w:ilvl w:val="3"/>
          <w:numId w:val="85"/>
        </w:numPr>
        <w:ind w:left="2520" w:hanging="360"/>
      </w:pPr>
      <w:r>
        <w:t xml:space="preserve">CONTRACTOR and its subcontractors shall insert in any subcontracts the clauses set forth in paragraphs (a) through (d) of this Section (L) and also a clause requiring the subcontractor to include these clauses in any lower tier subcontracts.  CONTRACTOR shall be responsible for </w:t>
      </w:r>
      <w:r>
        <w:lastRenderedPageBreak/>
        <w:t>compliance by any subcontractor or lower tier subcontractor with the clauses set forth in paragraphs (i) through (iv) of this Section (L).</w:t>
      </w:r>
    </w:p>
    <w:p w14:paraId="13477B65" w14:textId="77777777" w:rsidR="00A24F1D" w:rsidRDefault="00A24F1D" w:rsidP="00006624">
      <w:pPr>
        <w:pStyle w:val="Heading3"/>
        <w:numPr>
          <w:ilvl w:val="2"/>
          <w:numId w:val="85"/>
        </w:numPr>
      </w:pPr>
      <w:r>
        <w:rPr>
          <w:u w:val="single"/>
        </w:rPr>
        <w:t xml:space="preserve">Debarment and </w:t>
      </w:r>
      <w:r w:rsidRPr="00D64BCA">
        <w:rPr>
          <w:u w:val="single"/>
        </w:rPr>
        <w:t>Suspension</w:t>
      </w:r>
      <w:r>
        <w:t xml:space="preserve">.  </w:t>
      </w:r>
      <w:r w:rsidRPr="00D64BCA">
        <w:t>CONTRACTOR</w:t>
      </w:r>
      <w:r>
        <w:t>, by administering each lower tier subcontract that exceeds $25,000 as a “covered transaction”, must confirm each lower tier participant of a “covered transaction” under the project is not presently debarred or otherwise disqualified from participation in this federally assisted project. CONTRACTOR will accomplish this by:</w:t>
      </w:r>
    </w:p>
    <w:p w14:paraId="3855810C" w14:textId="17D994F8" w:rsidR="00A24F1D" w:rsidRDefault="00A24F1D" w:rsidP="00006624">
      <w:pPr>
        <w:pStyle w:val="Heading4"/>
        <w:numPr>
          <w:ilvl w:val="3"/>
          <w:numId w:val="85"/>
        </w:numPr>
        <w:ind w:left="2520" w:hanging="360"/>
      </w:pPr>
      <w:r>
        <w:t xml:space="preserve">Checking the System for Award Management at the following website: </w:t>
      </w:r>
      <w:hyperlink r:id="rId15" w:history="1">
        <w:r w:rsidRPr="00145F92">
          <w:rPr>
            <w:rStyle w:val="Hyperlink"/>
          </w:rPr>
          <w:t>http://www.sam.gov</w:t>
        </w:r>
      </w:hyperlink>
      <w:r>
        <w:t>.</w:t>
      </w:r>
    </w:p>
    <w:p w14:paraId="43447B68" w14:textId="77777777" w:rsidR="00A24F1D" w:rsidRDefault="00A24F1D" w:rsidP="00006624">
      <w:pPr>
        <w:pStyle w:val="Heading4"/>
        <w:numPr>
          <w:ilvl w:val="3"/>
          <w:numId w:val="85"/>
        </w:numPr>
        <w:ind w:left="2520" w:hanging="360"/>
      </w:pPr>
      <w:r>
        <w:t xml:space="preserve">Collecting a certification statement similar to the Certification of </w:t>
      </w:r>
      <w:proofErr w:type="spellStart"/>
      <w:r>
        <w:t>Offerer</w:t>
      </w:r>
      <w:proofErr w:type="spellEnd"/>
      <w:r>
        <w:t xml:space="preserve"> /Bidder Regarding Debarment, above.</w:t>
      </w:r>
    </w:p>
    <w:p w14:paraId="353F1AA6" w14:textId="77777777" w:rsidR="00A24F1D" w:rsidRDefault="00A24F1D" w:rsidP="00006624">
      <w:pPr>
        <w:pStyle w:val="Heading4"/>
        <w:numPr>
          <w:ilvl w:val="3"/>
          <w:numId w:val="85"/>
        </w:numPr>
        <w:ind w:left="2520" w:hanging="360"/>
      </w:pPr>
      <w:r>
        <w:t>Inserting a clause or condition in the covered transaction with the lower tier contract.</w:t>
      </w:r>
    </w:p>
    <w:p w14:paraId="50EE324A" w14:textId="77777777" w:rsidR="00A24F1D" w:rsidRDefault="00A24F1D" w:rsidP="00A24F1D">
      <w:pPr>
        <w:pStyle w:val="Heading4"/>
        <w:numPr>
          <w:ilvl w:val="0"/>
          <w:numId w:val="0"/>
        </w:numPr>
        <w:ind w:firstLine="720"/>
      </w:pPr>
      <w:r>
        <w:t>If the Federal Aviation Administration later determines that a lower tier participant failed to disclose to a higher tier participant that it was excluded or disqualified at the time it entered the covered transaction, the FAA may pursue any available remedies, including suspension and debarment of the non-compliant participant.</w:t>
      </w:r>
    </w:p>
    <w:p w14:paraId="5D0C0E82" w14:textId="77777777" w:rsidR="00A24F1D" w:rsidRDefault="00A24F1D" w:rsidP="00006624">
      <w:pPr>
        <w:pStyle w:val="Heading3"/>
        <w:numPr>
          <w:ilvl w:val="2"/>
          <w:numId w:val="85"/>
        </w:numPr>
      </w:pPr>
      <w:r>
        <w:rPr>
          <w:u w:val="single"/>
        </w:rPr>
        <w:t>Distracted Driving</w:t>
      </w:r>
      <w:r w:rsidRPr="003D77A5">
        <w:t>.</w:t>
      </w:r>
      <w:r>
        <w:t xml:space="preserve">  In accordance with Executive Order 13513, “Federal Leadership on Reducing Text Messaging While Driving”, (10/1/2009) and DOT Order 3902.10, “Text Messaging While Driving”, (12/30/2009), the Federal Aviation Administration encourages recipients of Federal grant funds to adopt and enforce safety policies that decrease crashes by distracted drivers, including policies to ban text messaging while driving when performing work related to a grant or subgrant.  In support of this initiative, </w:t>
      </w:r>
      <w:r w:rsidR="00006624">
        <w:t>GRANTEE</w:t>
      </w:r>
      <w:r>
        <w:t xml:space="preserve"> encourages CONTRACTOR to promote policies and initiatives for its employees and other work personnel that decrease crashes by distracted drivers, including policies that ban text messaging while driving motor vehicles while performing work activities associated with this Agreement.  CONTRACTOR must include the substance of this clause in all sub-tier contracts exceeding $10,000 that involve driving a motor vehicle in performance of work activities associated with this Agreement.</w:t>
      </w:r>
    </w:p>
    <w:p w14:paraId="329571F6" w14:textId="77777777" w:rsidR="00A24F1D" w:rsidRDefault="00A24F1D" w:rsidP="00006624">
      <w:pPr>
        <w:pStyle w:val="Heading3"/>
        <w:numPr>
          <w:ilvl w:val="2"/>
          <w:numId w:val="85"/>
        </w:numPr>
      </w:pPr>
      <w:r w:rsidRPr="003D77A5">
        <w:rPr>
          <w:u w:val="single"/>
        </w:rPr>
        <w:t>Equal Opportunity Clause</w:t>
      </w:r>
      <w:r>
        <w:t>.</w:t>
      </w:r>
    </w:p>
    <w:p w14:paraId="2A41B0F4" w14:textId="77777777" w:rsidR="00A24F1D" w:rsidRDefault="00A24F1D" w:rsidP="00A24F1D">
      <w:r>
        <w:t>During the performance of this Agreement, CONTRACTOR agrees as follows:</w:t>
      </w:r>
    </w:p>
    <w:p w14:paraId="352E382A" w14:textId="77777777" w:rsidR="00A24F1D" w:rsidRDefault="00A24F1D" w:rsidP="00A24F1D"/>
    <w:p w14:paraId="492D6D96" w14:textId="77777777" w:rsidR="00A24F1D" w:rsidRDefault="00A24F1D" w:rsidP="00006624">
      <w:pPr>
        <w:pStyle w:val="Heading4"/>
        <w:numPr>
          <w:ilvl w:val="3"/>
          <w:numId w:val="85"/>
        </w:numPr>
        <w:ind w:left="2520" w:hanging="360"/>
      </w:pPr>
      <w:r>
        <w:t xml:space="preserve">CONTRACTOR will not discriminate against any employee or applicant for employment because of race, color, religion, sex, sexual orientation, gender identity, or national origin.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w:t>
      </w:r>
      <w:r>
        <w:lastRenderedPageBreak/>
        <w:t>forms of compensation; and selection for training, including apprenticeship. CONTRACTOR agrees to post in conspicuous places, available to employees and applicants for employment, notices to be provided setting forth the provisions of this nondiscrimination clause.</w:t>
      </w:r>
    </w:p>
    <w:p w14:paraId="6ED1F486" w14:textId="77777777" w:rsidR="00A24F1D" w:rsidRDefault="00A24F1D" w:rsidP="00006624">
      <w:pPr>
        <w:pStyle w:val="Heading4"/>
        <w:numPr>
          <w:ilvl w:val="3"/>
          <w:numId w:val="85"/>
        </w:numPr>
        <w:ind w:left="2520" w:hanging="360"/>
      </w:pPr>
      <w:r>
        <w:t>CONTRACTOR will, in all solicitations or advertisements for employees placed by or on behalf of CONTRACTOR, state that all qualified applicants will receive consideration for employment without regard to race, color, religion, sex, sexual orientation, gender identity, or national origin.</w:t>
      </w:r>
    </w:p>
    <w:p w14:paraId="079E9B24" w14:textId="77777777" w:rsidR="00A24F1D" w:rsidRDefault="00A24F1D" w:rsidP="00006624">
      <w:pPr>
        <w:pStyle w:val="Heading4"/>
        <w:numPr>
          <w:ilvl w:val="3"/>
          <w:numId w:val="85"/>
        </w:numPr>
        <w:ind w:left="2520" w:hanging="360"/>
      </w:pPr>
      <w:r>
        <w:t>CONTRACTOR will not discharge or in any other manner discriminate against</w:t>
      </w:r>
      <w:r>
        <w:tab/>
        <w:t xml:space="preserve">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the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6AB25B43" w14:textId="77777777" w:rsidR="00A24F1D" w:rsidRDefault="00A24F1D" w:rsidP="00006624">
      <w:pPr>
        <w:pStyle w:val="Heading4"/>
        <w:numPr>
          <w:ilvl w:val="3"/>
          <w:numId w:val="85"/>
        </w:numPr>
        <w:ind w:left="2520" w:hanging="360"/>
      </w:pPr>
      <w:r>
        <w:t>CONTRACTOR will send to each labor union or representative of workers with which it has a collective bargaining agreement or other contract or understanding, a notice to be provided by the agency contracting officer advising the labor union or workers’ representative of CONTRACTOR’s commitments under section 202 of Executive Order 11246 of September 24, 1965, and shall post copies of the notice in conspicuous places available to employees and applicants for employment.</w:t>
      </w:r>
    </w:p>
    <w:p w14:paraId="57641977" w14:textId="77777777" w:rsidR="00A24F1D" w:rsidRDefault="00A24F1D" w:rsidP="00006624">
      <w:pPr>
        <w:pStyle w:val="Heading4"/>
        <w:numPr>
          <w:ilvl w:val="3"/>
          <w:numId w:val="85"/>
        </w:numPr>
        <w:ind w:left="2520" w:hanging="360"/>
      </w:pPr>
      <w:r>
        <w:t>CONTRACTOR will comply with all provisions of Executive Order 11246 of September 24, 1965, and of the rules, regulations, and relevant orders of the Secretary of Labor.</w:t>
      </w:r>
    </w:p>
    <w:p w14:paraId="3631DB4C" w14:textId="77777777" w:rsidR="00A24F1D" w:rsidRDefault="00A24F1D" w:rsidP="00006624">
      <w:pPr>
        <w:pStyle w:val="Heading4"/>
        <w:numPr>
          <w:ilvl w:val="3"/>
          <w:numId w:val="85"/>
        </w:numPr>
        <w:ind w:left="2520" w:hanging="360"/>
      </w:pPr>
      <w:r>
        <w:t>CONTRACTOR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14:paraId="31B6D01F" w14:textId="77777777" w:rsidR="00A24F1D" w:rsidRDefault="00A24F1D" w:rsidP="00006624">
      <w:pPr>
        <w:pStyle w:val="Heading4"/>
        <w:numPr>
          <w:ilvl w:val="3"/>
          <w:numId w:val="85"/>
        </w:numPr>
        <w:ind w:left="2520" w:hanging="360"/>
      </w:pPr>
      <w:r>
        <w:lastRenderedPageBreak/>
        <w:t>In the event of CONTRACTOR’s noncompliance with the nondiscrimination clauses of this contract or with any such rules, regulations, or orders, this Agreement may be canceled, terminated, or suspended in whole or in part and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4D5B031D" w14:textId="77777777" w:rsidR="00A24F1D" w:rsidRDefault="00A24F1D" w:rsidP="00006624">
      <w:pPr>
        <w:pStyle w:val="Heading4"/>
        <w:numPr>
          <w:ilvl w:val="3"/>
          <w:numId w:val="85"/>
        </w:numPr>
        <w:ind w:left="2520" w:hanging="360"/>
      </w:pPr>
      <w:r>
        <w:t>CONTRACTOR</w:t>
      </w:r>
      <w:r w:rsidRPr="008F1F8C">
        <w:t xml:space="preserve"> will include the portion of </w:t>
      </w:r>
      <w:r>
        <w:t>the provisions of paragraphs (i) through (viii) in every subcontract or purchase order unless exempted by rules, regulations, or orders of the Secretary of Labor issued pursuant to section 204 of Executive Order11246 of September 24, 1965, so that such provisions will be binding upon each subcontractor or vendor. CONTRACTOR will take such action with respect to any subcontract or purchase order as may be directed by the Secretary of Labor as a means of enforcing such provisions, including sanctions for noncompliance: Provided, however, 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14:paraId="37933ECF" w14:textId="77777777" w:rsidR="00A24F1D" w:rsidRDefault="00A24F1D" w:rsidP="00006624">
      <w:pPr>
        <w:pStyle w:val="Heading3"/>
        <w:numPr>
          <w:ilvl w:val="2"/>
          <w:numId w:val="85"/>
        </w:numPr>
      </w:pPr>
      <w:r>
        <w:rPr>
          <w:u w:val="single"/>
        </w:rPr>
        <w:t>Equal Employment Opportunity Specifications</w:t>
      </w:r>
      <w:r>
        <w:t>.</w:t>
      </w:r>
    </w:p>
    <w:p w14:paraId="26DD6BC9" w14:textId="77777777" w:rsidR="00A24F1D" w:rsidRDefault="00A24F1D" w:rsidP="00006624">
      <w:pPr>
        <w:pStyle w:val="Heading4"/>
        <w:numPr>
          <w:ilvl w:val="3"/>
          <w:numId w:val="85"/>
        </w:numPr>
        <w:ind w:left="2520" w:hanging="360"/>
      </w:pPr>
      <w:r>
        <w:t>As used in these specifications:</w:t>
      </w:r>
    </w:p>
    <w:p w14:paraId="177CB6AB" w14:textId="77777777" w:rsidR="00A24F1D" w:rsidRDefault="00A24F1D" w:rsidP="00006624">
      <w:pPr>
        <w:pStyle w:val="Heading5"/>
        <w:numPr>
          <w:ilvl w:val="4"/>
          <w:numId w:val="85"/>
        </w:numPr>
        <w:ind w:left="2952" w:hanging="432"/>
      </w:pPr>
      <w:r>
        <w:t>“Covered area” means the geographical area described in the solicitation from which this contract resulted;</w:t>
      </w:r>
    </w:p>
    <w:p w14:paraId="26787DE3" w14:textId="77777777" w:rsidR="00A24F1D" w:rsidRDefault="00A24F1D" w:rsidP="00006624">
      <w:pPr>
        <w:pStyle w:val="Heading5"/>
        <w:numPr>
          <w:ilvl w:val="4"/>
          <w:numId w:val="85"/>
        </w:numPr>
        <w:ind w:left="2952" w:hanging="432"/>
      </w:pPr>
      <w:r>
        <w:t>“Director” means Director, Office of Federal Contract Compliance Programs (OFCCP), U.S. Department of Labor, or any person to whom the Director delegates authority;</w:t>
      </w:r>
    </w:p>
    <w:p w14:paraId="7782370B" w14:textId="77777777" w:rsidR="00A24F1D" w:rsidRDefault="00A24F1D" w:rsidP="00006624">
      <w:pPr>
        <w:pStyle w:val="Heading5"/>
        <w:numPr>
          <w:ilvl w:val="4"/>
          <w:numId w:val="85"/>
        </w:numPr>
        <w:ind w:left="2952" w:hanging="432"/>
      </w:pPr>
      <w:r>
        <w:t>“Employer identification number” means the Federal social security number used on the Employer’s Quarterly Federal Tax Return, U.S. Treasury Department Form 941;</w:t>
      </w:r>
    </w:p>
    <w:p w14:paraId="59868912" w14:textId="77777777" w:rsidR="00A24F1D" w:rsidRDefault="00A24F1D" w:rsidP="00006624">
      <w:pPr>
        <w:pStyle w:val="Heading5"/>
        <w:numPr>
          <w:ilvl w:val="4"/>
          <w:numId w:val="85"/>
        </w:numPr>
        <w:ind w:left="2952" w:hanging="432"/>
      </w:pPr>
      <w:r>
        <w:t>“Minority” includes:</w:t>
      </w:r>
    </w:p>
    <w:p w14:paraId="19455CEB" w14:textId="77777777" w:rsidR="00A24F1D" w:rsidRDefault="00A24F1D" w:rsidP="00006624">
      <w:pPr>
        <w:pStyle w:val="Heading6"/>
        <w:numPr>
          <w:ilvl w:val="5"/>
          <w:numId w:val="85"/>
        </w:numPr>
      </w:pPr>
      <w:r>
        <w:t>Black (all persons having origins in any of the Black African racial groups not of Hispanic origin);</w:t>
      </w:r>
    </w:p>
    <w:p w14:paraId="150A73FF" w14:textId="77777777" w:rsidR="00A24F1D" w:rsidRDefault="00A24F1D" w:rsidP="00006624">
      <w:pPr>
        <w:pStyle w:val="Heading6"/>
        <w:numPr>
          <w:ilvl w:val="5"/>
          <w:numId w:val="85"/>
        </w:numPr>
      </w:pPr>
      <w:r>
        <w:t>Hispanic (all persons of Mexican, Puerto Rican, Cuban, Central or South American, or other Spanish culture or origin regardless of race);</w:t>
      </w:r>
    </w:p>
    <w:p w14:paraId="4D10C232" w14:textId="77777777" w:rsidR="00A24F1D" w:rsidRDefault="00A24F1D" w:rsidP="00006624">
      <w:pPr>
        <w:pStyle w:val="Heading6"/>
        <w:numPr>
          <w:ilvl w:val="5"/>
          <w:numId w:val="85"/>
        </w:numPr>
      </w:pPr>
      <w:r>
        <w:lastRenderedPageBreak/>
        <w:t>Asian and Pacific Islander (all persons having origins in any of the original peoples of the Far East, Southeast Asia, the Indian Subcontinent, or the Pacific Islands); and</w:t>
      </w:r>
    </w:p>
    <w:p w14:paraId="16F6D9B9" w14:textId="77777777" w:rsidR="00A24F1D" w:rsidRDefault="00A24F1D" w:rsidP="00006624">
      <w:pPr>
        <w:pStyle w:val="Heading6"/>
        <w:numPr>
          <w:ilvl w:val="5"/>
          <w:numId w:val="85"/>
        </w:numPr>
      </w:pPr>
      <w:r>
        <w:t>American Indian or Alaskan native (all persons having origins in any of the original peoples of North America and maintaining identifiable tribal affiliations through membership and participation or community identification).</w:t>
      </w:r>
    </w:p>
    <w:p w14:paraId="170B54B8" w14:textId="77777777" w:rsidR="00A24F1D" w:rsidRDefault="00A24F1D" w:rsidP="00006624">
      <w:pPr>
        <w:pStyle w:val="Heading4"/>
        <w:numPr>
          <w:ilvl w:val="3"/>
          <w:numId w:val="85"/>
        </w:numPr>
        <w:ind w:left="2520" w:hanging="360"/>
      </w:pPr>
      <w:r>
        <w:t>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28BDC766" w14:textId="77777777" w:rsidR="00A24F1D" w:rsidRDefault="00A24F1D" w:rsidP="00006624">
      <w:pPr>
        <w:pStyle w:val="Heading4"/>
        <w:numPr>
          <w:ilvl w:val="3"/>
          <w:numId w:val="85"/>
        </w:numPr>
        <w:ind w:left="2520" w:hanging="360"/>
      </w:pPr>
      <w:r>
        <w:t>If the CONTRACTOR is participating (pursuant to 41 CFR part 60-4.5) in a Hometown Plan approved by the U.S. Department of Labor in the covered area either individually or through an association, its affirmative action obligations on all work in the Plan area (including goals and timetables) must be in accordance with that Plan for those trades which have unions participating in the Plan. Contractors shall 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Guidelines for Contract Provisions for Obligated Sponsors and Airport Improvement Program Projects contractors or subcontractors toward a goal in an approved Plan does not excuse any covered contractor’s or subcontractor’s failure to take good faith efforts to achieve the Plan goals and timetables.</w:t>
      </w:r>
    </w:p>
    <w:p w14:paraId="13976282" w14:textId="77777777" w:rsidR="00A24F1D" w:rsidRDefault="00A24F1D" w:rsidP="00006624">
      <w:pPr>
        <w:pStyle w:val="Heading4"/>
        <w:numPr>
          <w:ilvl w:val="3"/>
          <w:numId w:val="85"/>
        </w:numPr>
        <w:ind w:left="2520" w:hanging="360"/>
      </w:pPr>
      <w:r>
        <w:t xml:space="preserve">The CONTRACTOR shall implement the specific affirmative action standards provided in paragraphs (vii)(1) through (vii)(16)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a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w:t>
      </w:r>
      <w:r>
        <w:lastRenderedPageBreak/>
        <w:t>procurement contracting officers. The CONTRACTOR is expected to make substantially uniform progress in meeting its goals in each craft during the period specified.</w:t>
      </w:r>
    </w:p>
    <w:p w14:paraId="31AACF86" w14:textId="77777777" w:rsidR="00A24F1D" w:rsidRDefault="00A24F1D" w:rsidP="00006624">
      <w:pPr>
        <w:pStyle w:val="Heading4"/>
        <w:numPr>
          <w:ilvl w:val="3"/>
          <w:numId w:val="85"/>
        </w:numPr>
        <w:ind w:left="2520" w:hanging="360"/>
      </w:pPr>
      <w:r>
        <w:t>Neither the provisions of any collective bargaining agreement nor the failure by a union with whom the CONTRACTOR has a collective bargaining agreement to refer either minorities or women shall excuse the CONTRACTOR’s obligations under these specifications, Executive Order 11246, or the regulations promulgated pursuant thereto.</w:t>
      </w:r>
    </w:p>
    <w:p w14:paraId="00E8074C" w14:textId="77777777" w:rsidR="00A24F1D" w:rsidRDefault="00A24F1D" w:rsidP="00006624">
      <w:pPr>
        <w:pStyle w:val="Heading4"/>
        <w:numPr>
          <w:ilvl w:val="3"/>
          <w:numId w:val="85"/>
        </w:numPr>
        <w:ind w:left="2520" w:hanging="360"/>
      </w:pPr>
      <w:r>
        <w:t>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606CAA40" w14:textId="77777777" w:rsidR="00A24F1D" w:rsidRDefault="00A24F1D" w:rsidP="00006624">
      <w:pPr>
        <w:pStyle w:val="Heading4"/>
        <w:numPr>
          <w:ilvl w:val="3"/>
          <w:numId w:val="85"/>
        </w:numPr>
        <w:ind w:left="2520" w:hanging="360"/>
      </w:pPr>
      <w:r>
        <w:t>The CONTRACTOR shall take specific affirmative actions to ensure equal employment opportunity. The evaluation of the CONTRACTOR’s compliance with these specifications shall be based upon its effort to achieve maximum results from its actions. The CONTRACTOR shall document these efforts fully and shall implement affirmative action steps at least as extensive as the following:</w:t>
      </w:r>
    </w:p>
    <w:p w14:paraId="43CC4992" w14:textId="77777777" w:rsidR="00A24F1D" w:rsidRDefault="00A24F1D" w:rsidP="00006624">
      <w:pPr>
        <w:pStyle w:val="Heading5"/>
        <w:numPr>
          <w:ilvl w:val="4"/>
          <w:numId w:val="85"/>
        </w:numPr>
        <w:ind w:left="2952" w:hanging="432"/>
      </w:pPr>
      <w:r>
        <w:t>Ensure and maintain a working environment free of harassment, intimidation, and coercion at all sites, and in all facilities at which the CONTRACTOR’s employees are assigned to work. The CONTRACTOR, where possible, will assign two or more women to each construction project.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0F2F2FB2" w14:textId="77777777" w:rsidR="00A24F1D" w:rsidRDefault="00A24F1D" w:rsidP="00006624">
      <w:pPr>
        <w:pStyle w:val="Heading5"/>
        <w:numPr>
          <w:ilvl w:val="4"/>
          <w:numId w:val="85"/>
        </w:numPr>
        <w:ind w:left="2952" w:hanging="432"/>
      </w:pPr>
      <w: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20458859" w14:textId="77777777" w:rsidR="00A24F1D" w:rsidRDefault="00A24F1D" w:rsidP="00006624">
      <w:pPr>
        <w:pStyle w:val="Heading5"/>
        <w:numPr>
          <w:ilvl w:val="4"/>
          <w:numId w:val="85"/>
        </w:numPr>
        <w:ind w:left="2952" w:hanging="432"/>
      </w:pPr>
      <w:r>
        <w:t xml:space="preserve">Maintain a current file of the names, addresses, and telephone numbers of each minority and female off-the-street applicant and minority or female referral from a union, a recruitment source, or community organization and of what action was taken with respect </w:t>
      </w:r>
      <w:r>
        <w:lastRenderedPageBreak/>
        <w:t>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268C7927" w14:textId="77777777" w:rsidR="00A24F1D" w:rsidRDefault="00A24F1D" w:rsidP="00006624">
      <w:pPr>
        <w:pStyle w:val="Heading5"/>
        <w:numPr>
          <w:ilvl w:val="4"/>
          <w:numId w:val="85"/>
        </w:numPr>
        <w:ind w:left="2952" w:hanging="432"/>
      </w:pPr>
      <w:r>
        <w:t>Provide immediate written notification to the Director when the union or unions with which the CONTRACTOR has a collective bargaining agreement has not referred to the CONTRACTOR a minority person or woman sent by the CONTRACTOR, or when the CONTRACTOR has other information that the union referral process has impeded the CONTRACTOR’s efforts to meet its obligations.</w:t>
      </w:r>
    </w:p>
    <w:p w14:paraId="76109732" w14:textId="77777777" w:rsidR="00A24F1D" w:rsidRDefault="00A24F1D" w:rsidP="00006624">
      <w:pPr>
        <w:pStyle w:val="Heading5"/>
        <w:numPr>
          <w:ilvl w:val="4"/>
          <w:numId w:val="85"/>
        </w:numPr>
        <w:ind w:left="2952" w:hanging="432"/>
      </w:pPr>
      <w:r>
        <w:t>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sources compiled under 7b above.</w:t>
      </w:r>
    </w:p>
    <w:p w14:paraId="758544AF" w14:textId="77777777" w:rsidR="00A24F1D" w:rsidRDefault="00A24F1D" w:rsidP="00006624">
      <w:pPr>
        <w:pStyle w:val="Heading5"/>
        <w:numPr>
          <w:ilvl w:val="4"/>
          <w:numId w:val="85"/>
        </w:numPr>
        <w:ind w:left="2952" w:hanging="432"/>
      </w:pPr>
      <w: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14A8E098" w14:textId="77777777" w:rsidR="00A24F1D" w:rsidRDefault="00A24F1D" w:rsidP="00006624">
      <w:pPr>
        <w:pStyle w:val="Heading5"/>
        <w:numPr>
          <w:ilvl w:val="4"/>
          <w:numId w:val="85"/>
        </w:numPr>
        <w:ind w:left="2952" w:hanging="432"/>
      </w:pPr>
      <w: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14:paraId="2DBCD3CD" w14:textId="77777777" w:rsidR="00A24F1D" w:rsidRDefault="00A24F1D" w:rsidP="00006624">
      <w:pPr>
        <w:pStyle w:val="Heading5"/>
        <w:numPr>
          <w:ilvl w:val="4"/>
          <w:numId w:val="85"/>
        </w:numPr>
        <w:ind w:left="2952" w:hanging="432"/>
      </w:pPr>
      <w:r>
        <w:t xml:space="preserve">Disseminate the CONTRACTOR’s EEO policy externally by including it in any advertising in the news media, specifically </w:t>
      </w:r>
      <w:r>
        <w:lastRenderedPageBreak/>
        <w:t>including minority and female news media, and providing written notification to and discussing the CONTRACTOR’s EEO policy with other contractors and subcontractors with whom the CONTRACTOR does or anticipates doing business.</w:t>
      </w:r>
    </w:p>
    <w:p w14:paraId="40163C3C" w14:textId="77777777" w:rsidR="00A24F1D" w:rsidRDefault="00A24F1D" w:rsidP="00006624">
      <w:pPr>
        <w:pStyle w:val="Heading5"/>
        <w:numPr>
          <w:ilvl w:val="4"/>
          <w:numId w:val="85"/>
        </w:numPr>
        <w:ind w:left="2952" w:hanging="432"/>
      </w:pPr>
      <w:r>
        <w:t>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14:paraId="30119EB1" w14:textId="77777777" w:rsidR="00A24F1D" w:rsidRDefault="00A24F1D" w:rsidP="00006624">
      <w:pPr>
        <w:pStyle w:val="Heading5"/>
        <w:numPr>
          <w:ilvl w:val="4"/>
          <w:numId w:val="85"/>
        </w:numPr>
        <w:ind w:left="2952" w:hanging="432"/>
      </w:pPr>
      <w:r>
        <w:t>Encourage present minority and female employees to recruit other minority persons and women and, where reasonable, provide after school, summer, and vacation employment to minority and female youth both on the site and in other areas of a contractor’s work-force.</w:t>
      </w:r>
    </w:p>
    <w:p w14:paraId="2F01BE6C" w14:textId="77777777" w:rsidR="00A24F1D" w:rsidRDefault="00A24F1D" w:rsidP="00006624">
      <w:pPr>
        <w:pStyle w:val="Heading5"/>
        <w:numPr>
          <w:ilvl w:val="4"/>
          <w:numId w:val="85"/>
        </w:numPr>
        <w:ind w:left="2952" w:hanging="432"/>
      </w:pPr>
      <w:r>
        <w:t>Validate all tests and other selection requirements where there is an obligation to do so under 41 CFR part 60-3.</w:t>
      </w:r>
    </w:p>
    <w:p w14:paraId="70F31211" w14:textId="77777777" w:rsidR="00A24F1D" w:rsidRDefault="00A24F1D" w:rsidP="00006624">
      <w:pPr>
        <w:pStyle w:val="Heading5"/>
        <w:numPr>
          <w:ilvl w:val="4"/>
          <w:numId w:val="85"/>
        </w:numPr>
        <w:ind w:left="2952" w:hanging="432"/>
      </w:pPr>
      <w:r>
        <w:t>Conduct, at least annually, an inventory and evaluation at least of all minority and female personnel, for promotional opportunities and encourage these employees to seek or to prepare for, through appropriate training, etc., such opportunities.</w:t>
      </w:r>
    </w:p>
    <w:p w14:paraId="38091867" w14:textId="77777777" w:rsidR="00A24F1D" w:rsidRDefault="00A24F1D" w:rsidP="00006624">
      <w:pPr>
        <w:pStyle w:val="Heading5"/>
        <w:numPr>
          <w:ilvl w:val="4"/>
          <w:numId w:val="85"/>
        </w:numPr>
        <w:ind w:left="2952" w:hanging="432"/>
      </w:pPr>
      <w:r>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14:paraId="4FF9F591" w14:textId="77777777" w:rsidR="00A24F1D" w:rsidRDefault="00A24F1D" w:rsidP="00006624">
      <w:pPr>
        <w:pStyle w:val="Heading5"/>
        <w:numPr>
          <w:ilvl w:val="4"/>
          <w:numId w:val="85"/>
        </w:numPr>
        <w:ind w:left="2952" w:hanging="432"/>
      </w:pPr>
      <w:r>
        <w:t>Ensure that all facilities and company activities are nonsegregated except that separate or single user toilet and necessary changing facilities shall be provided to assure privacy between the sexes.</w:t>
      </w:r>
    </w:p>
    <w:p w14:paraId="434EA6D3" w14:textId="77777777" w:rsidR="00A24F1D" w:rsidRDefault="00A24F1D" w:rsidP="00006624">
      <w:pPr>
        <w:pStyle w:val="Heading5"/>
        <w:numPr>
          <w:ilvl w:val="4"/>
          <w:numId w:val="85"/>
        </w:numPr>
        <w:ind w:left="2952" w:hanging="432"/>
      </w:pPr>
      <w:r>
        <w:t>Document and maintain a record of all solicitations of offers for subcontracts from minority and female construction contractors and suppliers, including circulation of solicitations to minority and female contractor associations and other business associations.</w:t>
      </w:r>
    </w:p>
    <w:p w14:paraId="3B62BCC0" w14:textId="77777777" w:rsidR="00A24F1D" w:rsidRDefault="00A24F1D" w:rsidP="00006624">
      <w:pPr>
        <w:pStyle w:val="Heading5"/>
        <w:numPr>
          <w:ilvl w:val="4"/>
          <w:numId w:val="85"/>
        </w:numPr>
        <w:ind w:left="2952" w:hanging="432"/>
      </w:pPr>
      <w:r>
        <w:lastRenderedPageBreak/>
        <w:t>Conduct a review, at least annually, of all supervisor’s adherence to and performance under the CONTRACTOR’s EEO policies and affirmative action obligations.</w:t>
      </w:r>
    </w:p>
    <w:p w14:paraId="55EFF242" w14:textId="77777777" w:rsidR="00A24F1D" w:rsidRDefault="00A24F1D" w:rsidP="00006624">
      <w:pPr>
        <w:pStyle w:val="Heading4"/>
        <w:numPr>
          <w:ilvl w:val="3"/>
          <w:numId w:val="85"/>
        </w:numPr>
        <w:ind w:left="2520" w:hanging="360"/>
      </w:pPr>
      <w:r>
        <w:t>Contractors are encouraged to participate in voluntary associations, which assist in fulfilling one or more of their affirmative action obligations. The efforts of a contractor association, joint contractor union, contractor community, or other similar group of which the CONTRACTOR is a member and participant may be asserted as fulfilling any one or more of its obligations under (vii)(1) through (vii)(16)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712DA604" w14:textId="77777777" w:rsidR="00A24F1D" w:rsidRDefault="00A24F1D" w:rsidP="00006624">
      <w:pPr>
        <w:pStyle w:val="Heading4"/>
        <w:numPr>
          <w:ilvl w:val="3"/>
          <w:numId w:val="85"/>
        </w:numPr>
        <w:ind w:left="2520" w:hanging="360"/>
      </w:pPr>
      <w:r>
        <w:t>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the particular group is employed in a substantially disparate manner (for example, even though the CONTRACTOR has achieved its goals for women generally), the CONTRACTOR may be in violation of the Executive Order if a specific minority group of women is underutilized.</w:t>
      </w:r>
    </w:p>
    <w:p w14:paraId="7F46D1B3" w14:textId="77777777" w:rsidR="00A24F1D" w:rsidRDefault="00A24F1D" w:rsidP="00006624">
      <w:pPr>
        <w:pStyle w:val="Heading4"/>
        <w:numPr>
          <w:ilvl w:val="3"/>
          <w:numId w:val="85"/>
        </w:numPr>
        <w:ind w:left="2520" w:hanging="360"/>
      </w:pPr>
      <w:r>
        <w:t>The CONTRACTOR shall not use the goals and timetables or affirmative action standards to discriminate against any person because of race, color, religion, sex, sexual orientation, gender identity, or national origin.</w:t>
      </w:r>
    </w:p>
    <w:p w14:paraId="5AE7AFBE" w14:textId="77777777" w:rsidR="00A24F1D" w:rsidRDefault="00A24F1D" w:rsidP="00006624">
      <w:pPr>
        <w:pStyle w:val="Heading4"/>
        <w:numPr>
          <w:ilvl w:val="3"/>
          <w:numId w:val="85"/>
        </w:numPr>
        <w:ind w:left="2520" w:hanging="360"/>
      </w:pPr>
      <w:r>
        <w:t>The CONTRACTOR shall not enter into any subcontract with any person or firm debarred from Government contracts pursuant to Executive Order 11246.</w:t>
      </w:r>
    </w:p>
    <w:p w14:paraId="054E05A3" w14:textId="77777777" w:rsidR="00A24F1D" w:rsidRDefault="00A24F1D" w:rsidP="00006624">
      <w:pPr>
        <w:pStyle w:val="Heading4"/>
        <w:numPr>
          <w:ilvl w:val="3"/>
          <w:numId w:val="85"/>
        </w:numPr>
        <w:ind w:left="2520" w:hanging="360"/>
      </w:pPr>
      <w:r>
        <w:t xml:space="preserve">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w:t>
      </w:r>
      <w:r>
        <w:lastRenderedPageBreak/>
        <w:t>Federal Contract Compliance Programs. Any contractor who fails to carry out such sanctions and penalties shall be in violation of these specifications and Executive Order 11246, as amended.</w:t>
      </w:r>
    </w:p>
    <w:p w14:paraId="1D3AEA20" w14:textId="77777777" w:rsidR="00A24F1D" w:rsidRDefault="00A24F1D" w:rsidP="00006624">
      <w:pPr>
        <w:pStyle w:val="Heading4"/>
        <w:numPr>
          <w:ilvl w:val="3"/>
          <w:numId w:val="85"/>
        </w:numPr>
        <w:ind w:left="2520" w:hanging="360"/>
      </w:pPr>
      <w: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Director shall proceed in accordance with 41 CFR part 60-4.8.</w:t>
      </w:r>
    </w:p>
    <w:p w14:paraId="78349208" w14:textId="77777777" w:rsidR="00A24F1D" w:rsidRDefault="00A24F1D" w:rsidP="00006624">
      <w:pPr>
        <w:pStyle w:val="Heading4"/>
        <w:numPr>
          <w:ilvl w:val="3"/>
          <w:numId w:val="85"/>
        </w:numPr>
        <w:ind w:left="2520" w:hanging="360"/>
      </w:pPr>
      <w: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13D336E4" w14:textId="77777777" w:rsidR="00A24F1D" w:rsidRDefault="00A24F1D" w:rsidP="00006624">
      <w:pPr>
        <w:pStyle w:val="Heading4"/>
        <w:numPr>
          <w:ilvl w:val="3"/>
          <w:numId w:val="85"/>
        </w:numPr>
        <w:ind w:left="2520" w:hanging="360"/>
      </w:pPr>
      <w:r>
        <w:t>Nothing herein provided shall be construed as a limitation upon the application of other laws which establish different standards of compliance or upon the application of requirements for the hiring of local or other area residents (e.g. those under the Public Works Employment Act of 1977 and the Community Development Block Grant Program).</w:t>
      </w:r>
    </w:p>
    <w:p w14:paraId="28ED9794" w14:textId="77777777" w:rsidR="00A24F1D" w:rsidRDefault="00A24F1D" w:rsidP="00006624">
      <w:pPr>
        <w:pStyle w:val="Heading3"/>
        <w:numPr>
          <w:ilvl w:val="2"/>
          <w:numId w:val="85"/>
        </w:numPr>
      </w:pPr>
      <w:r>
        <w:rPr>
          <w:u w:val="single"/>
        </w:rPr>
        <w:t xml:space="preserve">Disadvantaged Business </w:t>
      </w:r>
      <w:r w:rsidRPr="003D77A5">
        <w:rPr>
          <w:u w:val="single"/>
        </w:rPr>
        <w:t>Enterprises</w:t>
      </w:r>
      <w:r>
        <w:t xml:space="preserve">.  </w:t>
      </w:r>
    </w:p>
    <w:p w14:paraId="3DDCDEEF" w14:textId="77777777" w:rsidR="00A24F1D" w:rsidRDefault="00A24F1D" w:rsidP="00006624">
      <w:pPr>
        <w:pStyle w:val="Heading4"/>
        <w:numPr>
          <w:ilvl w:val="3"/>
          <w:numId w:val="85"/>
        </w:numPr>
        <w:ind w:left="2520" w:hanging="360"/>
      </w:pPr>
      <w:r w:rsidRPr="003D77A5">
        <w:t>CONTRACTOR</w:t>
      </w:r>
      <w:r>
        <w:t xml:space="preserve">, subrecipients, or subcontractors shall not discriminate on the basis of race, color, national origin, or sex in the performance of this Agreement. CONTRACTOR shall carry out applicable requirements of 49 CFR part 26 in the award and administration of DOT-assisted contracts. Failure by CONTRACTOR to carry out these requirements is a material breach of this Agreement, which may result in the termination of this Agreement or such other remedy as </w:t>
      </w:r>
      <w:r w:rsidR="00006624">
        <w:t>GRANTEE</w:t>
      </w:r>
      <w:r>
        <w:t xml:space="preserve"> deems appropriate, which may include, but is not limited to:</w:t>
      </w:r>
    </w:p>
    <w:p w14:paraId="5D614C51" w14:textId="77777777" w:rsidR="00A24F1D" w:rsidRDefault="00A24F1D" w:rsidP="00006624">
      <w:pPr>
        <w:pStyle w:val="Heading5"/>
        <w:numPr>
          <w:ilvl w:val="4"/>
          <w:numId w:val="85"/>
        </w:numPr>
        <w:ind w:left="2952" w:hanging="432"/>
      </w:pPr>
      <w:r>
        <w:t>Withholding monthly progress payments;</w:t>
      </w:r>
    </w:p>
    <w:p w14:paraId="78B9A2ED" w14:textId="77777777" w:rsidR="00A24F1D" w:rsidRDefault="00A24F1D" w:rsidP="00006624">
      <w:pPr>
        <w:pStyle w:val="Heading5"/>
        <w:numPr>
          <w:ilvl w:val="4"/>
          <w:numId w:val="85"/>
        </w:numPr>
        <w:ind w:left="2952" w:hanging="432"/>
      </w:pPr>
      <w:r>
        <w:lastRenderedPageBreak/>
        <w:t>Assessing sanctions;</w:t>
      </w:r>
    </w:p>
    <w:p w14:paraId="04AC66B2" w14:textId="77777777" w:rsidR="00A24F1D" w:rsidRDefault="00A24F1D" w:rsidP="00006624">
      <w:pPr>
        <w:pStyle w:val="Heading5"/>
        <w:numPr>
          <w:ilvl w:val="4"/>
          <w:numId w:val="85"/>
        </w:numPr>
        <w:ind w:left="2952" w:hanging="432"/>
      </w:pPr>
      <w:r>
        <w:t>Liquidated damages; and/or</w:t>
      </w:r>
    </w:p>
    <w:p w14:paraId="64EC733C" w14:textId="77777777" w:rsidR="00A24F1D" w:rsidRDefault="00A24F1D" w:rsidP="00006624">
      <w:pPr>
        <w:pStyle w:val="Heading5"/>
        <w:numPr>
          <w:ilvl w:val="4"/>
          <w:numId w:val="85"/>
        </w:numPr>
        <w:ind w:left="2952" w:hanging="432"/>
      </w:pPr>
      <w:r>
        <w:t>Disqualifying the CONTRACTOR from future bidding as non-responsible.</w:t>
      </w:r>
    </w:p>
    <w:p w14:paraId="5E0DA3F4" w14:textId="77777777" w:rsidR="00A24F1D" w:rsidRDefault="00A24F1D" w:rsidP="00006624">
      <w:pPr>
        <w:pStyle w:val="Heading4"/>
        <w:numPr>
          <w:ilvl w:val="3"/>
          <w:numId w:val="85"/>
        </w:numPr>
        <w:ind w:left="2520" w:hanging="360"/>
      </w:pPr>
      <w:r>
        <w:t xml:space="preserve">CONTRACTOR agrees to pay each subcontractor under this Agreement for satisfactory performance of its contract no later than 30 days from the receipt of each payment CONTRACTOR receives from </w:t>
      </w:r>
      <w:r w:rsidR="00006624">
        <w:t>GRANTEE</w:t>
      </w:r>
      <w:r>
        <w:t xml:space="preserve">.  CONTRACTOR agrees further to return retainage payments to each subcontractor within 30 days after the subcontractor’s work is satisfactorily completed.  Any delay or postponement of payment from the above referenced time frame may occur only for good cause following written approval of </w:t>
      </w:r>
      <w:r w:rsidR="00006624">
        <w:t>GRANTEE</w:t>
      </w:r>
      <w:r>
        <w:t>.  This clause applies to both DBE and non-DBE subcontractors.</w:t>
      </w:r>
    </w:p>
    <w:p w14:paraId="4C57BBB4" w14:textId="77777777" w:rsidR="00A24F1D" w:rsidRDefault="00A24F1D" w:rsidP="00A24F1D"/>
    <w:p w14:paraId="5CC8D017" w14:textId="77777777" w:rsidR="00A24F1D" w:rsidRDefault="00A24F1D" w:rsidP="00006624">
      <w:pPr>
        <w:pStyle w:val="Heading3"/>
        <w:numPr>
          <w:ilvl w:val="2"/>
          <w:numId w:val="85"/>
        </w:numPr>
      </w:pPr>
      <w:r>
        <w:rPr>
          <w:u w:val="single"/>
        </w:rPr>
        <w:t>Trade Restriction Certification.</w:t>
      </w:r>
      <w:r>
        <w:t xml:space="preserve">  </w:t>
      </w:r>
      <w:r w:rsidRPr="0075314A">
        <w:t>By submission of an offer and entering into this Agreement, CONTRACTOR certifies that with respect to this solicitation and the resultant Agreement, CONTRACTOR –</w:t>
      </w:r>
    </w:p>
    <w:p w14:paraId="1EE3EB2F" w14:textId="77777777" w:rsidR="00A24F1D" w:rsidRDefault="00A24F1D" w:rsidP="00006624">
      <w:pPr>
        <w:pStyle w:val="Heading4"/>
        <w:numPr>
          <w:ilvl w:val="3"/>
          <w:numId w:val="85"/>
        </w:numPr>
        <w:ind w:left="2520" w:hanging="360"/>
      </w:pPr>
      <w:r>
        <w:t>is not owned or controlled by one or more citizens of a foreign country included in the list of countries that discriminate against U.S. firms as published by the Office of the United States Trade Representative (USTR);</w:t>
      </w:r>
    </w:p>
    <w:p w14:paraId="28C221F9" w14:textId="77777777" w:rsidR="00A24F1D" w:rsidRDefault="00A24F1D" w:rsidP="00006624">
      <w:pPr>
        <w:pStyle w:val="Heading4"/>
        <w:numPr>
          <w:ilvl w:val="3"/>
          <w:numId w:val="85"/>
        </w:numPr>
        <w:ind w:left="2520" w:hanging="360"/>
      </w:pPr>
      <w:r>
        <w:t>has not knowingly entered into any contract or subcontract for this project with a person that is a citizen or national of a foreign country included on the list of countries that discriminate against U.S. firms as published by the USTR; and</w:t>
      </w:r>
    </w:p>
    <w:p w14:paraId="3A9E1444" w14:textId="77777777" w:rsidR="00A24F1D" w:rsidRDefault="00A24F1D" w:rsidP="00006624">
      <w:pPr>
        <w:pStyle w:val="Heading4"/>
        <w:numPr>
          <w:ilvl w:val="3"/>
          <w:numId w:val="85"/>
        </w:numPr>
        <w:ind w:left="2520" w:hanging="360"/>
      </w:pPr>
      <w:r>
        <w:t>has not entered into any subcontract for any product to be used on the Federal project that is produced in a foreign country included on the list of countries that discriminate against U.S. firms published by the USTR.</w:t>
      </w:r>
    </w:p>
    <w:p w14:paraId="5D7C4121" w14:textId="77777777" w:rsidR="00A24F1D" w:rsidRDefault="00A24F1D" w:rsidP="00A24F1D">
      <w:r>
        <w:t>This certification concerns a matter within the jurisdiction of an agency of the United States of America and the making of a false, fictitious, or fraudulent certification may render the maker subject to prosecution under Title 18 USC § 1001.</w:t>
      </w:r>
    </w:p>
    <w:p w14:paraId="02DB7352" w14:textId="77777777" w:rsidR="00A24F1D" w:rsidRDefault="00A24F1D" w:rsidP="00A24F1D"/>
    <w:p w14:paraId="37E3CC95" w14:textId="77777777" w:rsidR="00A24F1D" w:rsidRDefault="00A24F1D" w:rsidP="00A24F1D">
      <w:r>
        <w:t xml:space="preserve">CONTRACTOR must provide immediate written notice to </w:t>
      </w:r>
      <w:r w:rsidR="00006624">
        <w:t>GRANTEE</w:t>
      </w:r>
      <w:r>
        <w:t xml:space="preserve"> if CONTRACTOR learns that its certification or that of a subcontractor was erroneous when submitted or has become erroneous by reason of changed circumstances. CONTRACTOR must require subcontractors to provide immediate written notice to CONTRACTOR if at any time it learns that its certification was erroneous by reason of changed circumstances.</w:t>
      </w:r>
    </w:p>
    <w:p w14:paraId="392C4806" w14:textId="77777777" w:rsidR="00A24F1D" w:rsidRDefault="00A24F1D" w:rsidP="00A24F1D"/>
    <w:p w14:paraId="72D3DB21" w14:textId="77777777" w:rsidR="00A24F1D" w:rsidRDefault="00A24F1D" w:rsidP="00A24F1D">
      <w:r>
        <w:t>Unless the restrictions of this clause are waived by the Secretary of Transportation in accordance with 49 CFR § 30.17, no contract shall be awarded to CONTRACTOR or any subcontractor:</w:t>
      </w:r>
    </w:p>
    <w:p w14:paraId="448A6FBB" w14:textId="77777777" w:rsidR="00A24F1D" w:rsidRDefault="00A24F1D" w:rsidP="00A24F1D"/>
    <w:p w14:paraId="0DED44C2" w14:textId="77777777" w:rsidR="00A24F1D" w:rsidRDefault="00A24F1D" w:rsidP="00A24F1D">
      <w:pPr>
        <w:pStyle w:val="Heading4"/>
        <w:numPr>
          <w:ilvl w:val="3"/>
          <w:numId w:val="49"/>
        </w:numPr>
        <w:tabs>
          <w:tab w:val="num" w:pos="405"/>
        </w:tabs>
        <w:ind w:left="405" w:hanging="405"/>
      </w:pPr>
      <w:r>
        <w:t xml:space="preserve"> who is owned or controlled by one or more citizens or nationals of a foreign country included on the list of countries that discriminate against U.S. firms published by the USTR or</w:t>
      </w:r>
    </w:p>
    <w:p w14:paraId="62738890" w14:textId="77777777" w:rsidR="00A24F1D" w:rsidRDefault="00A24F1D" w:rsidP="00006624">
      <w:pPr>
        <w:pStyle w:val="Heading4"/>
        <w:numPr>
          <w:ilvl w:val="3"/>
          <w:numId w:val="85"/>
        </w:numPr>
        <w:ind w:left="2520" w:hanging="360"/>
      </w:pPr>
      <w:r>
        <w:t>whose subcontractors are owned or controlled by one or more citizens or nationals of a foreign country on such USTR list or</w:t>
      </w:r>
    </w:p>
    <w:p w14:paraId="054ADE19" w14:textId="77777777" w:rsidR="00A24F1D" w:rsidRDefault="00A24F1D" w:rsidP="00006624">
      <w:pPr>
        <w:pStyle w:val="Heading4"/>
        <w:numPr>
          <w:ilvl w:val="3"/>
          <w:numId w:val="85"/>
        </w:numPr>
        <w:ind w:left="2520" w:hanging="360"/>
      </w:pPr>
      <w:r>
        <w:t>who incorporates in the public works project any product of a foreign country on such USTR list.</w:t>
      </w:r>
    </w:p>
    <w:p w14:paraId="24371A22" w14:textId="77777777" w:rsidR="00A24F1D" w:rsidRDefault="00A24F1D" w:rsidP="00A24F1D">
      <w:r>
        <w:t>Nothing contained in the foregoing shall be construed to require establishment of a system of records in order to render, in good faith, the certification required by this provision. The knowledge and information of a contractor is not required to exceed that which is normally possessed by a prudent person in the ordinary course of business dealings.</w:t>
      </w:r>
    </w:p>
    <w:p w14:paraId="70F254E7" w14:textId="77777777" w:rsidR="00A24F1D" w:rsidRDefault="00A24F1D" w:rsidP="00A24F1D"/>
    <w:p w14:paraId="1BB017DC" w14:textId="77777777" w:rsidR="00A24F1D" w:rsidRDefault="00A24F1D" w:rsidP="00A24F1D">
      <w:r>
        <w:t>CONTRACTOR agrees that it will incorporate this provision for certification without modification in all lower tier subcontracts. CONTRACTOR may rely on the certification of a prospective subcontractor that it is not a firm from a foreign country included on the list of countries that discriminate against U.S. firms as published by USTR, unless CONTRACTOR has knowledge that the certification is erroneous.</w:t>
      </w:r>
    </w:p>
    <w:p w14:paraId="4D9002CD" w14:textId="77777777" w:rsidR="00A24F1D" w:rsidRDefault="00A24F1D" w:rsidP="00A24F1D"/>
    <w:p w14:paraId="28C84EF0" w14:textId="77777777" w:rsidR="00A24F1D" w:rsidRDefault="00A24F1D" w:rsidP="00A24F1D">
      <w:r>
        <w:t xml:space="preserve">This certification is a material representation of fact upon which reliance was placed when making an award. If it is later determined that CONTRACTOR or its subcontractor knowingly rendered an erroneous certification, the Federal Aviation Administration (FAA) may direct through the </w:t>
      </w:r>
      <w:r w:rsidR="00006624">
        <w:t>GRANTEE</w:t>
      </w:r>
      <w:r>
        <w:t xml:space="preserve"> cancellation of this Agreement for default at no cost to </w:t>
      </w:r>
      <w:r w:rsidR="00006624">
        <w:t>GRANTEE</w:t>
      </w:r>
      <w:r>
        <w:t xml:space="preserve"> or the FAA.</w:t>
      </w:r>
    </w:p>
    <w:p w14:paraId="27890636" w14:textId="77777777" w:rsidR="00A24F1D" w:rsidRDefault="00A24F1D" w:rsidP="00A24F1D"/>
    <w:p w14:paraId="4EC001DC" w14:textId="77777777" w:rsidR="00A24F1D" w:rsidRDefault="00A24F1D" w:rsidP="00006624">
      <w:pPr>
        <w:pStyle w:val="Heading3"/>
        <w:numPr>
          <w:ilvl w:val="2"/>
          <w:numId w:val="85"/>
        </w:numPr>
      </w:pPr>
      <w:r w:rsidRPr="00223F65">
        <w:rPr>
          <w:u w:val="single"/>
        </w:rPr>
        <w:t>Certification Regarding Lobbying</w:t>
      </w:r>
      <w:r>
        <w:t>.</w:t>
      </w:r>
    </w:p>
    <w:p w14:paraId="37143043" w14:textId="77777777" w:rsidR="00A24F1D" w:rsidRDefault="00A24F1D" w:rsidP="00A24F1D">
      <w:r>
        <w:t>CONTRACTOR certifies, to the best of his or her knowledge and belief, that:</w:t>
      </w:r>
    </w:p>
    <w:p w14:paraId="1C8C3DED" w14:textId="77777777" w:rsidR="00A24F1D" w:rsidRDefault="00A24F1D" w:rsidP="00A24F1D"/>
    <w:p w14:paraId="4B3080CB" w14:textId="77777777" w:rsidR="00A24F1D" w:rsidRDefault="00A24F1D" w:rsidP="00006624">
      <w:pPr>
        <w:pStyle w:val="Heading4"/>
        <w:numPr>
          <w:ilvl w:val="3"/>
          <w:numId w:val="85"/>
        </w:numPr>
        <w:ind w:left="2520" w:hanging="360"/>
      </w:pPr>
      <w:r>
        <w:t>No Federal appropriated funds have been paid or will be paid, by or on behalf of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EC9C177" w14:textId="77777777" w:rsidR="00A24F1D" w:rsidRDefault="00A24F1D" w:rsidP="00006624">
      <w:pPr>
        <w:pStyle w:val="Heading4"/>
        <w:numPr>
          <w:ilvl w:val="3"/>
          <w:numId w:val="85"/>
        </w:numPr>
        <w:ind w:left="2520" w:hanging="360"/>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CONTRACTOR shall complete and submit Standard Form-</w:t>
      </w:r>
      <w:r>
        <w:lastRenderedPageBreak/>
        <w:t>LLL, “Disclosure Form to Report Lobbying,” in accordance with its instructions.</w:t>
      </w:r>
    </w:p>
    <w:p w14:paraId="3D0FC447" w14:textId="77777777" w:rsidR="00A24F1D" w:rsidRDefault="00A24F1D" w:rsidP="00006624">
      <w:pPr>
        <w:pStyle w:val="Heading4"/>
        <w:numPr>
          <w:ilvl w:val="3"/>
          <w:numId w:val="85"/>
        </w:numPr>
        <w:ind w:left="2520" w:hanging="360"/>
      </w:pPr>
      <w:r>
        <w:t>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0E9ADAA" w14:textId="77777777" w:rsidR="00A24F1D" w:rsidRDefault="00A24F1D" w:rsidP="00A24F1D">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FB80C61" w14:textId="77777777" w:rsidR="00A24F1D" w:rsidRDefault="00A24F1D" w:rsidP="00A24F1D"/>
    <w:p w14:paraId="12BFB2DE" w14:textId="77777777" w:rsidR="00A24F1D" w:rsidRDefault="00A24F1D" w:rsidP="00006624">
      <w:pPr>
        <w:pStyle w:val="Heading3"/>
        <w:numPr>
          <w:ilvl w:val="2"/>
          <w:numId w:val="85"/>
        </w:numPr>
      </w:pPr>
      <w:r w:rsidRPr="00223F65">
        <w:rPr>
          <w:u w:val="single"/>
        </w:rPr>
        <w:t>Veteran’s Preference</w:t>
      </w:r>
      <w:r>
        <w:t>.  In the employment of labor (excluding executive, administrative, and supervisory positions), CONTRACTOR and all sub-tier contractors must give preference to covered veterans as defined within Title 49 United States Code Section 47112. Covered veterans include Vietnam-era veterans, Persian Gulf veterans, Afghanistan-Iraq war veterans, disabled veterans, and small business concerns (as defined by 15 USC § 632) owned and controlled by disabled veterans. This preference only applies when there are covered veterans readily available and qualified to perform the work to which the employment relates.</w:t>
      </w:r>
    </w:p>
    <w:p w14:paraId="5F3DA904" w14:textId="77777777" w:rsidR="00A24F1D" w:rsidRPr="0059462E" w:rsidRDefault="00A24F1D" w:rsidP="00006624">
      <w:pPr>
        <w:pStyle w:val="Heading3"/>
        <w:numPr>
          <w:ilvl w:val="2"/>
          <w:numId w:val="85"/>
        </w:numPr>
        <w:rPr>
          <w:u w:val="single"/>
        </w:rPr>
      </w:pPr>
      <w:r w:rsidRPr="0059462E">
        <w:rPr>
          <w:u w:val="single"/>
        </w:rPr>
        <w:t>Davis-Bacon Requirements</w:t>
      </w:r>
      <w:r>
        <w:t>.</w:t>
      </w:r>
    </w:p>
    <w:p w14:paraId="5B89EB66" w14:textId="77777777" w:rsidR="00A24F1D" w:rsidRDefault="00A24F1D" w:rsidP="00006624">
      <w:pPr>
        <w:pStyle w:val="Heading4"/>
        <w:numPr>
          <w:ilvl w:val="3"/>
          <w:numId w:val="85"/>
        </w:numPr>
        <w:ind w:left="2520" w:hanging="360"/>
      </w:pPr>
      <w:r>
        <w:t>Minimum Wages.</w:t>
      </w:r>
    </w:p>
    <w:p w14:paraId="551885F0" w14:textId="77777777" w:rsidR="00A24F1D" w:rsidRDefault="00A24F1D" w:rsidP="00006624">
      <w:pPr>
        <w:pStyle w:val="Heading5"/>
        <w:numPr>
          <w:ilvl w:val="4"/>
          <w:numId w:val="85"/>
        </w:numPr>
        <w:ind w:left="2952" w:hanging="432"/>
      </w:pPr>
      <w:r>
        <w:t xml:space="preserve">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t>
      </w:r>
      <w:r>
        <w:lastRenderedPageBreak/>
        <w:t>wage rate and fringe benefits on the wage determination for the classification of work actually performed, without regard to skill, except as provided in 29 CFR §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(1)(ii) of this section) and the Davis-Bacon poster (WH-1321) shall be posted at all times by the CONTRACTOR and its subcontractors at the site of the work in a prominent and accessible place where it can easily be seen by the workers.</w:t>
      </w:r>
    </w:p>
    <w:p w14:paraId="28D738E2" w14:textId="77777777" w:rsidR="00A24F1D" w:rsidRDefault="00A24F1D" w:rsidP="00006624">
      <w:pPr>
        <w:pStyle w:val="Heading5"/>
        <w:numPr>
          <w:ilvl w:val="4"/>
          <w:numId w:val="85"/>
        </w:numPr>
        <w:ind w:left="2952" w:hanging="432"/>
      </w:pPr>
      <w:r w:rsidRPr="001F1A5F">
        <w:t>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63ADF0C5" w14:textId="77777777" w:rsidR="00A24F1D" w:rsidRDefault="00A24F1D" w:rsidP="00006624">
      <w:pPr>
        <w:pStyle w:val="Heading6"/>
        <w:numPr>
          <w:ilvl w:val="5"/>
          <w:numId w:val="85"/>
        </w:numPr>
      </w:pPr>
      <w:r>
        <w:t>The work to be performed by the classification requested is not performed by a classification in the wage determination;</w:t>
      </w:r>
    </w:p>
    <w:p w14:paraId="22FA9806" w14:textId="77777777" w:rsidR="00A24F1D" w:rsidRDefault="00A24F1D" w:rsidP="00006624">
      <w:pPr>
        <w:pStyle w:val="Heading6"/>
        <w:numPr>
          <w:ilvl w:val="5"/>
          <w:numId w:val="85"/>
        </w:numPr>
      </w:pPr>
      <w:r>
        <w:t>The classification is utilized in the area by the construction industry; and</w:t>
      </w:r>
    </w:p>
    <w:p w14:paraId="02A6EB96" w14:textId="77777777" w:rsidR="00A24F1D" w:rsidRDefault="00A24F1D" w:rsidP="00006624">
      <w:pPr>
        <w:pStyle w:val="Heading6"/>
        <w:numPr>
          <w:ilvl w:val="5"/>
          <w:numId w:val="85"/>
        </w:numPr>
      </w:pPr>
      <w:r>
        <w:t>The proposed wage rate, including any bona fide fringe benefits, bears a reasonable relationship to the wage rates contained in the wage determination.</w:t>
      </w:r>
    </w:p>
    <w:p w14:paraId="58A87EF5" w14:textId="77777777" w:rsidR="00A24F1D" w:rsidRDefault="00A24F1D" w:rsidP="00006624">
      <w:pPr>
        <w:pStyle w:val="Heading5"/>
        <w:numPr>
          <w:ilvl w:val="4"/>
          <w:numId w:val="85"/>
        </w:numPr>
        <w:ind w:left="2952" w:hanging="432"/>
      </w:pPr>
      <w:r w:rsidRPr="001F1A5F">
        <w:t xml:space="preserve">If the </w:t>
      </w:r>
      <w:r>
        <w:t>CONTRACTOR</w:t>
      </w:r>
      <w:r w:rsidRPr="001F1A5F">
        <w:t xml:space="preserve">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531B4FF3" w14:textId="77777777" w:rsidR="00A24F1D" w:rsidRDefault="00A24F1D" w:rsidP="00006624">
      <w:pPr>
        <w:pStyle w:val="Heading5"/>
        <w:numPr>
          <w:ilvl w:val="4"/>
          <w:numId w:val="85"/>
        </w:numPr>
        <w:ind w:left="2952" w:hanging="432"/>
      </w:pPr>
      <w:r>
        <w:t xml:space="preserve">In the event the CONTRACTOR, the laborers, or mechanics to be employed in the classification, or their representatives, and the </w:t>
      </w:r>
      <w:r>
        <w:lastRenderedPageBreak/>
        <w:t>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w:t>
      </w:r>
    </w:p>
    <w:p w14:paraId="59D7110A" w14:textId="77777777" w:rsidR="00A24F1D" w:rsidRDefault="00A24F1D" w:rsidP="00006624">
      <w:pPr>
        <w:pStyle w:val="Heading5"/>
        <w:numPr>
          <w:ilvl w:val="4"/>
          <w:numId w:val="85"/>
        </w:numPr>
        <w:ind w:left="2952" w:hanging="432"/>
      </w:pPr>
      <w:r w:rsidRPr="001F1A5F">
        <w:t>The wage rate (including fringe benefits where appropriate) determi</w:t>
      </w:r>
      <w:r>
        <w:t>ned pursuant to subparagraphs (i</w:t>
      </w:r>
      <w:r w:rsidRPr="001F1A5F">
        <w:t>)(</w:t>
      </w:r>
      <w:r>
        <w:t>3</w:t>
      </w:r>
      <w:r w:rsidRPr="001F1A5F">
        <w:t>) or (</w:t>
      </w:r>
      <w:r>
        <w:t>4</w:t>
      </w:r>
      <w:r w:rsidRPr="001F1A5F">
        <w:t>) of this paragraph, shall be paid to all workers performing work in the classification under this contract from the first day on which work is performed in the classification.</w:t>
      </w:r>
    </w:p>
    <w:p w14:paraId="2AB59ED3" w14:textId="77777777" w:rsidR="00A24F1D" w:rsidRDefault="00A24F1D" w:rsidP="00006624">
      <w:pPr>
        <w:pStyle w:val="Heading5"/>
        <w:numPr>
          <w:ilvl w:val="4"/>
          <w:numId w:val="85"/>
        </w:numPr>
        <w:ind w:left="2952" w:hanging="432"/>
      </w:pPr>
      <w:r w:rsidRPr="001F1A5F">
        <w:t>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149AD79A" w14:textId="77777777" w:rsidR="00A24F1D" w:rsidRDefault="00A24F1D" w:rsidP="00006624">
      <w:pPr>
        <w:pStyle w:val="Heading5"/>
        <w:numPr>
          <w:ilvl w:val="4"/>
          <w:numId w:val="85"/>
        </w:numPr>
        <w:ind w:left="2952" w:hanging="432"/>
      </w:pPr>
      <w:r w:rsidRPr="001F1A5F">
        <w:t xml:space="preserve">If the </w:t>
      </w:r>
      <w:r>
        <w:t>CONTRACTOR</w:t>
      </w:r>
      <w:r w:rsidRPr="001F1A5F">
        <w:t xml:space="preserve"> does not make payments to a trustee or other third person, the </w:t>
      </w:r>
      <w:r>
        <w:t>CONTRACTOR</w:t>
      </w:r>
      <w:r w:rsidRPr="001F1A5F">
        <w:t xml:space="preserve"> may consider as part of the wages of any laborer or mechanic the amount of any costs reasonably anticipated in providing bona fide fringe benefits under a plan or program</w:t>
      </w:r>
      <w:r>
        <w:t>,</w:t>
      </w:r>
      <w:r w:rsidRPr="001F1A5F">
        <w:t xml:space="preserve"> Provided</w:t>
      </w:r>
      <w:r>
        <w:t>,</w:t>
      </w:r>
      <w:r w:rsidRPr="001F1A5F">
        <w:t xml:space="preserve"> that the Secretary of Labor has found, upon the written request of the </w:t>
      </w:r>
      <w:r>
        <w:t>CONTRACTOR</w:t>
      </w:r>
      <w:r w:rsidRPr="001F1A5F">
        <w:t xml:space="preserve">, that the applicable standards of the Davis-Bacon Act have been met. The Secretary of Labor may require the </w:t>
      </w:r>
      <w:r>
        <w:t>CONTRACTOR</w:t>
      </w:r>
      <w:r w:rsidRPr="001F1A5F">
        <w:t xml:space="preserve"> to set aside in a separate account assets for the meeting of obligations under the plan or program.</w:t>
      </w:r>
    </w:p>
    <w:p w14:paraId="134DE559" w14:textId="77777777" w:rsidR="00A24F1D" w:rsidRDefault="00A24F1D" w:rsidP="00006624">
      <w:pPr>
        <w:pStyle w:val="Heading4"/>
        <w:numPr>
          <w:ilvl w:val="3"/>
          <w:numId w:val="85"/>
        </w:numPr>
        <w:ind w:left="2520" w:hanging="360"/>
      </w:pPr>
      <w:r>
        <w:t xml:space="preserve">Withholding.  </w:t>
      </w:r>
      <w:r w:rsidRPr="001F1A5F">
        <w:t xml:space="preserve">The Federal Aviation Administration or the sponsor shall upon its own action or upon written request of an authorized representative of the Department of Labor withhold or cause to be withheld from the </w:t>
      </w:r>
      <w:r>
        <w:t>CONTRACTOR</w:t>
      </w:r>
      <w:r w:rsidRPr="001F1A5F">
        <w:t xml:space="preserve">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w:t>
      </w:r>
      <w:r>
        <w:t>CONTRACTOR</w:t>
      </w:r>
      <w:r w:rsidRPr="001F1A5F">
        <w:t xml:space="preserve"> or any subcontractor the full amount of wages required by the contract. In the event of failure to pay any laborer or mechanic, including any apprentice, trainee, or helper, employed or working on the site of </w:t>
      </w:r>
      <w:r>
        <w:t xml:space="preserve">the </w:t>
      </w:r>
      <w:r w:rsidRPr="001F1A5F">
        <w:t xml:space="preserve">work, all or part of the wages required by the contract, the Federal Aviation Administration may, after written notice </w:t>
      </w:r>
      <w:r w:rsidRPr="001F1A5F">
        <w:lastRenderedPageBreak/>
        <w:t xml:space="preserve">to the </w:t>
      </w:r>
      <w:r>
        <w:t>CONTRACTOR</w:t>
      </w:r>
      <w:r w:rsidRPr="001F1A5F">
        <w:t xml:space="preserve">, Sponsor, Applicant, or </w:t>
      </w:r>
      <w:r w:rsidR="00006624">
        <w:t>GRANTEE</w:t>
      </w:r>
      <w:r w:rsidRPr="001F1A5F">
        <w:t>, take such action as may be necessary to cause the suspension of any further payment, advance, or guarantee of funds until such violations have ceased.</w:t>
      </w:r>
    </w:p>
    <w:p w14:paraId="2E6435DD" w14:textId="77777777" w:rsidR="00A24F1D" w:rsidRDefault="00A24F1D" w:rsidP="00006624">
      <w:pPr>
        <w:pStyle w:val="Heading4"/>
        <w:numPr>
          <w:ilvl w:val="3"/>
          <w:numId w:val="85"/>
        </w:numPr>
        <w:ind w:left="2520" w:hanging="360"/>
      </w:pPr>
      <w:r>
        <w:t>Payrolls and Basic Records</w:t>
      </w:r>
    </w:p>
    <w:p w14:paraId="55733168" w14:textId="77777777" w:rsidR="00A24F1D" w:rsidRDefault="00A24F1D" w:rsidP="00006624">
      <w:pPr>
        <w:pStyle w:val="Heading5"/>
        <w:numPr>
          <w:ilvl w:val="4"/>
          <w:numId w:val="85"/>
        </w:numPr>
        <w:ind w:left="2952" w:hanging="432"/>
      </w:pPr>
      <w:r>
        <w:t>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that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3F3B3F9E" w14:textId="77777777" w:rsidR="00A24F1D" w:rsidRDefault="00A24F1D" w:rsidP="00006624">
      <w:pPr>
        <w:pStyle w:val="Heading5"/>
        <w:numPr>
          <w:ilvl w:val="4"/>
          <w:numId w:val="85"/>
        </w:numPr>
        <w:ind w:left="2952" w:hanging="432"/>
      </w:pPr>
      <w:r>
        <w:t xml:space="preserve">The CONTRACTOR shall submit weekly for each week in which any contract work is performed a copy of all payrolls to the Federal Aviation Administration if the agency is a party to the contract, but if the agency is not such a party, the CONTRACTOR will submit the payrolls to the applicant, Sponsor, or </w:t>
      </w:r>
      <w:r w:rsidR="00006624">
        <w:t>GRANTEE</w:t>
      </w:r>
      <w:r>
        <w:t xml:space="preserve">, as the case may be, for transmission to the Federal Aviation Administration. The payrolls submitted shall set out accurately and completely all of the information required to be maintained under 29 CFR § 5.5(a)(3)(i), 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w:t>
      </w:r>
      <w:r>
        <w:lastRenderedPageBreak/>
        <w:t xml:space="preserve">Division Web site at </w:t>
      </w:r>
      <w:r w:rsidRPr="001C58BB">
        <w:rPr>
          <w:color w:val="0000FF"/>
        </w:rPr>
        <w:t>www.dol.gov/esa/whd/forms/wh347instr.htm</w:t>
      </w:r>
      <w:r>
        <w:t xml:space="preserve">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Federal Aviation Administration if the agency is a party to the contract, but if the agency is not such a party, the CONTRACTOR will submit them to the applicant, sponsor, or </w:t>
      </w:r>
      <w:r w:rsidR="00006624">
        <w:t>GRANTEE</w:t>
      </w:r>
      <w:r>
        <w:t xml:space="preserve">, as the case may be, for transmission to the Federal Aviation Administration,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w:t>
      </w:r>
      <w:r w:rsidR="00006624">
        <w:t>GRANTEE</w:t>
      </w:r>
      <w:r>
        <w:t>).</w:t>
      </w:r>
    </w:p>
    <w:p w14:paraId="5F046C42" w14:textId="77777777" w:rsidR="00A24F1D" w:rsidRDefault="00A24F1D" w:rsidP="00006624">
      <w:pPr>
        <w:pStyle w:val="Heading5"/>
        <w:numPr>
          <w:ilvl w:val="4"/>
          <w:numId w:val="85"/>
        </w:numPr>
        <w:ind w:left="2952" w:hanging="432"/>
      </w:pPr>
      <w:r>
        <w:t>Each payroll submitted shall be accompanied by a "Statement of Compliance," signed by the CONTRACTOR or subcontractor or his or her agent who pays or supervises the payment of the persons employed under the contract and shall certify the following:</w:t>
      </w:r>
    </w:p>
    <w:p w14:paraId="47BA1457" w14:textId="77777777" w:rsidR="00A24F1D" w:rsidRDefault="00A24F1D" w:rsidP="00006624">
      <w:pPr>
        <w:pStyle w:val="Heading6"/>
        <w:numPr>
          <w:ilvl w:val="5"/>
          <w:numId w:val="85"/>
        </w:numPr>
      </w:pPr>
      <w:r>
        <w:t>That the payroll for the payroll period contains the information required to be provided under 29 CFR § 5.5(a)(3)(ii), the appropriate information is being maintained under 29 CFR § 5.5 (a)(3)(i), and that such information is correct and complete;</w:t>
      </w:r>
    </w:p>
    <w:p w14:paraId="48AB2AD1" w14:textId="77777777" w:rsidR="00A24F1D" w:rsidRDefault="00A24F1D" w:rsidP="00006624">
      <w:pPr>
        <w:pStyle w:val="Heading6"/>
        <w:numPr>
          <w:ilvl w:val="5"/>
          <w:numId w:val="85"/>
        </w:numPr>
      </w:pPr>
      <w:r>
        <w:t>That each laborer and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14:paraId="69966C44" w14:textId="77777777" w:rsidR="00A24F1D" w:rsidRDefault="00A24F1D" w:rsidP="00006624">
      <w:pPr>
        <w:pStyle w:val="Heading6"/>
        <w:numPr>
          <w:ilvl w:val="5"/>
          <w:numId w:val="85"/>
        </w:numPr>
      </w:pPr>
      <w:r>
        <w:t>That each laborer or mechanic has been paid not less than the applicable wage rates and fringe benefits or cash equivalents for the classification of work performed, as specified in the applicable wage determination incorporated into the contract.</w:t>
      </w:r>
    </w:p>
    <w:p w14:paraId="4AC44C76" w14:textId="77777777" w:rsidR="00A24F1D" w:rsidRDefault="00A24F1D" w:rsidP="00006624">
      <w:pPr>
        <w:pStyle w:val="Heading5"/>
        <w:numPr>
          <w:ilvl w:val="4"/>
          <w:numId w:val="85"/>
        </w:numPr>
        <w:ind w:left="2952" w:hanging="432"/>
      </w:pPr>
      <w:r>
        <w:t>The weekly submission of a properly executed certification set forth on the reverse side of Optional Form WH-347 shall satisfy the requirement for submission of the “Statement of Compliance” required by paragraph (iii)(3) of this section.</w:t>
      </w:r>
    </w:p>
    <w:p w14:paraId="67B629F3" w14:textId="77777777" w:rsidR="00A24F1D" w:rsidRDefault="00A24F1D" w:rsidP="00006624">
      <w:pPr>
        <w:pStyle w:val="Heading5"/>
        <w:numPr>
          <w:ilvl w:val="4"/>
          <w:numId w:val="85"/>
        </w:numPr>
        <w:ind w:left="2952" w:hanging="432"/>
      </w:pPr>
      <w:r>
        <w:t xml:space="preserve">The falsification of any of the above certifications may subject the CONTRACTOR or subcontractor to civil or criminal prosecution </w:t>
      </w:r>
      <w:r>
        <w:lastRenderedPageBreak/>
        <w:t>under Section 1001 of Title 18 and Section 231 of Title 31 of the United States Code.</w:t>
      </w:r>
    </w:p>
    <w:p w14:paraId="52743C5F" w14:textId="77777777" w:rsidR="00A24F1D" w:rsidRDefault="00A24F1D" w:rsidP="00006624">
      <w:pPr>
        <w:pStyle w:val="Heading5"/>
        <w:numPr>
          <w:ilvl w:val="4"/>
          <w:numId w:val="85"/>
        </w:numPr>
        <w:ind w:left="2952" w:hanging="432"/>
      </w:pPr>
      <w:r>
        <w:t xml:space="preserve">The CONTRACTOR or subcontractor shall make the records required under paragraph (iii)(1) of this section available for inspection, copying, or transcription by authorized representatives of the sponsor, the Federal Aviation Administration,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w:t>
      </w:r>
      <w:r w:rsidR="00006624">
        <w:t>GRANTEE</w:t>
      </w:r>
      <w:r>
        <w:t>, take such action as may be necessary to cause the suspension of any further payment, advance, or guarantee of funds. Furthermore, failure to submit the required records upon request or to make such records available may be grounds for debarment action pursuant to 29 CFR § 5.12.</w:t>
      </w:r>
    </w:p>
    <w:p w14:paraId="503CF455" w14:textId="77777777" w:rsidR="00A24F1D" w:rsidRDefault="00A24F1D" w:rsidP="00006624">
      <w:pPr>
        <w:pStyle w:val="Heading4"/>
        <w:numPr>
          <w:ilvl w:val="3"/>
          <w:numId w:val="85"/>
        </w:numPr>
        <w:ind w:left="2520" w:hanging="360"/>
      </w:pPr>
      <w:r>
        <w:t>Apprentices and Trainees</w:t>
      </w:r>
    </w:p>
    <w:p w14:paraId="4D764954" w14:textId="77777777" w:rsidR="00A24F1D" w:rsidRDefault="00A24F1D" w:rsidP="00006624">
      <w:pPr>
        <w:pStyle w:val="Heading5"/>
        <w:numPr>
          <w:ilvl w:val="4"/>
          <w:numId w:val="85"/>
        </w:numPr>
        <w:ind w:left="2952" w:hanging="432"/>
      </w:pPr>
      <w:r w:rsidRPr="00100AD1">
        <w:t xml:space="preserve">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w:t>
      </w:r>
      <w:r>
        <w:t>Office</w:t>
      </w:r>
      <w:r w:rsidRPr="00100AD1">
        <w:t xml:space="preserve"> of Apprenticeship Training, </w:t>
      </w:r>
      <w:r>
        <w:t xml:space="preserve">Employer and Labor Services, </w:t>
      </w:r>
      <w:r w:rsidRPr="00100AD1">
        <w:t xml:space="preserve">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w:t>
      </w:r>
      <w:r>
        <w:t>CONTRACTOR</w:t>
      </w:r>
      <w:r w:rsidRPr="00100AD1">
        <w:t xml:space="preserve">’s or </w:t>
      </w:r>
      <w:r w:rsidRPr="00100AD1">
        <w:lastRenderedPageBreak/>
        <w:t xml:space="preserve">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w:t>
      </w:r>
      <w:r>
        <w:t>Office</w:t>
      </w:r>
      <w:r w:rsidRPr="00100AD1">
        <w:t xml:space="preserve"> of Apprenticeship Training, </w:t>
      </w:r>
      <w:r>
        <w:t xml:space="preserve">Employer and Labor Services, </w:t>
      </w:r>
      <w:r w:rsidRPr="00100AD1">
        <w:t>or a State Apprenticeship Agency recognized by the Bureau,</w:t>
      </w:r>
      <w:r>
        <w:t xml:space="preserve"> </w:t>
      </w:r>
      <w:r w:rsidRPr="00100AD1">
        <w:t xml:space="preserve">withdraws approval of an apprenticeship program, the </w:t>
      </w:r>
      <w:r>
        <w:t>CONTRACTOR</w:t>
      </w:r>
      <w:r w:rsidRPr="00100AD1">
        <w:t xml:space="preserve"> will no longer be permitted to utilize apprentices at less than the applicable predetermined rate for the work performed until an acceptable program is approved.</w:t>
      </w:r>
    </w:p>
    <w:p w14:paraId="4DE7FD4C" w14:textId="77777777" w:rsidR="00A24F1D" w:rsidRDefault="00A24F1D" w:rsidP="00006624">
      <w:pPr>
        <w:pStyle w:val="Heading5"/>
        <w:numPr>
          <w:ilvl w:val="4"/>
          <w:numId w:val="85"/>
        </w:numPr>
        <w:ind w:left="2952" w:hanging="432"/>
      </w:pPr>
      <w:r w:rsidRPr="00100AD1">
        <w:t xml:space="preserve">Trainees. Except as provided in 29 CFR </w:t>
      </w:r>
      <w:r>
        <w:t xml:space="preserve">§ </w:t>
      </w:r>
      <w:r w:rsidRPr="00100AD1">
        <w:t xml:space="preserve">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that provides for less than full fringe benefits for apprentices. Any employee listed on the payroll at a trainee rate that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w:t>
      </w:r>
      <w:r w:rsidRPr="00100AD1">
        <w:lastRenderedPageBreak/>
        <w:t xml:space="preserve">Administration withdraws approval of a training program, the </w:t>
      </w:r>
      <w:r>
        <w:t>CONTRACTOR</w:t>
      </w:r>
      <w:r w:rsidRPr="00100AD1">
        <w:t xml:space="preserve"> will no longer be permitted to utilize trainees at less than the applicable predetermined rate for the work performed until an acceptable program is approved.</w:t>
      </w:r>
    </w:p>
    <w:p w14:paraId="57ED2805" w14:textId="77777777" w:rsidR="00A24F1D" w:rsidRDefault="00A24F1D" w:rsidP="00006624">
      <w:pPr>
        <w:pStyle w:val="Heading5"/>
        <w:numPr>
          <w:ilvl w:val="4"/>
          <w:numId w:val="85"/>
        </w:numPr>
        <w:ind w:left="2952" w:hanging="432"/>
      </w:pPr>
      <w:r w:rsidRPr="00100AD1">
        <w:t>Equal Employment Opportunity. The utilization of apprentices, trainees, and journeymen under this part shall be in conformity with the equal employment opportunity requirements of Executive Order 11246, as amended, and 29 CFR Part 30.</w:t>
      </w:r>
    </w:p>
    <w:p w14:paraId="402538BC" w14:textId="77777777" w:rsidR="00A24F1D" w:rsidRDefault="00A24F1D" w:rsidP="00006624">
      <w:pPr>
        <w:pStyle w:val="Heading4"/>
        <w:numPr>
          <w:ilvl w:val="3"/>
          <w:numId w:val="85"/>
        </w:numPr>
        <w:ind w:left="2520" w:hanging="360"/>
      </w:pPr>
      <w:r>
        <w:t>Compliance with Copeland Act Requirements.  The CONTRACTOR shall comply with the requirements of 29 CFR Part 3, which are incorporated by reference in this contract.</w:t>
      </w:r>
    </w:p>
    <w:p w14:paraId="6EFE53DE" w14:textId="77777777" w:rsidR="00A24F1D" w:rsidRDefault="00A24F1D" w:rsidP="00006624">
      <w:pPr>
        <w:pStyle w:val="Heading4"/>
        <w:numPr>
          <w:ilvl w:val="3"/>
          <w:numId w:val="85"/>
        </w:numPr>
        <w:ind w:left="2520" w:hanging="360"/>
      </w:pPr>
      <w:r>
        <w:t xml:space="preserve">Subcontracts.  </w:t>
      </w:r>
      <w:r w:rsidRPr="00100AD1">
        <w:t xml:space="preserve">The </w:t>
      </w:r>
      <w:r>
        <w:t>CONTRACTOR</w:t>
      </w:r>
      <w:r w:rsidRPr="00100AD1">
        <w:t xml:space="preserve"> or subcontractor shall insert in any subcontracts the clauses contained in 29 CFR </w:t>
      </w:r>
      <w:r>
        <w:t>§</w:t>
      </w:r>
      <w:r w:rsidRPr="00100AD1">
        <w:t xml:space="preserve"> 5.5(a)(1) through (10) and such other clauses as the Federal Aviation Administration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29 CFR </w:t>
      </w:r>
      <w:r>
        <w:t>§</w:t>
      </w:r>
      <w:r w:rsidRPr="00100AD1">
        <w:t xml:space="preserve"> 5.5.</w:t>
      </w:r>
    </w:p>
    <w:p w14:paraId="2DE4681B" w14:textId="77777777" w:rsidR="00A24F1D" w:rsidRDefault="00A24F1D" w:rsidP="00006624">
      <w:pPr>
        <w:pStyle w:val="Heading4"/>
        <w:numPr>
          <w:ilvl w:val="3"/>
          <w:numId w:val="85"/>
        </w:numPr>
        <w:ind w:left="2520" w:hanging="360"/>
      </w:pPr>
      <w:r>
        <w:t xml:space="preserve">Contract Termination: Debarment.  </w:t>
      </w:r>
      <w:r w:rsidRPr="00100AD1">
        <w:t>A breach of the contract clauses in paragraph 1 through 10 of this section may be grounds for termination of the contract, and for debarment as a contractor and a subcontractor as provided in 29 CFR</w:t>
      </w:r>
      <w:r>
        <w:t xml:space="preserve"> §</w:t>
      </w:r>
      <w:r w:rsidRPr="00100AD1">
        <w:t xml:space="preserve"> 5.12.</w:t>
      </w:r>
    </w:p>
    <w:p w14:paraId="2E7AA269" w14:textId="77777777" w:rsidR="00A24F1D" w:rsidRDefault="00A24F1D" w:rsidP="00006624">
      <w:pPr>
        <w:pStyle w:val="Heading4"/>
        <w:numPr>
          <w:ilvl w:val="3"/>
          <w:numId w:val="85"/>
        </w:numPr>
        <w:ind w:left="2520" w:hanging="360"/>
      </w:pPr>
      <w:r w:rsidRPr="00100AD1">
        <w:t>Compliance with Davis-Bacon and Related Act Requirements.</w:t>
      </w:r>
      <w:r>
        <w:t xml:space="preserve">  </w:t>
      </w:r>
      <w:r w:rsidRPr="00100AD1">
        <w:t>All rulings and interpretations of the Davis-Bacon and Related Acts contained in 29 CFR Parts 1, 3, and 5 are herein incorporated by reference in this contract.</w:t>
      </w:r>
    </w:p>
    <w:p w14:paraId="31B55E60" w14:textId="77777777" w:rsidR="00A24F1D" w:rsidRDefault="00A24F1D" w:rsidP="00006624">
      <w:pPr>
        <w:pStyle w:val="Heading4"/>
        <w:numPr>
          <w:ilvl w:val="3"/>
          <w:numId w:val="85"/>
        </w:numPr>
        <w:ind w:left="2520" w:hanging="360"/>
      </w:pPr>
      <w:r w:rsidRPr="00100AD1">
        <w:t>Disputes Concerning Labor Standards</w:t>
      </w:r>
      <w:r>
        <w:t xml:space="preserve">.  </w:t>
      </w:r>
      <w:r w:rsidRPr="00100AD1">
        <w:t xml:space="preserve">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w:t>
      </w:r>
      <w:r>
        <w:t>CONTRACTOR</w:t>
      </w:r>
      <w:r w:rsidRPr="00100AD1">
        <w:t xml:space="preserve"> (or any of its subcontractors) and the contracting agency, the U.S. Department of Labor, or the employees or their representatives.</w:t>
      </w:r>
    </w:p>
    <w:p w14:paraId="15F2669D" w14:textId="77777777" w:rsidR="00A24F1D" w:rsidRDefault="00A24F1D" w:rsidP="00006624">
      <w:pPr>
        <w:pStyle w:val="Heading4"/>
        <w:numPr>
          <w:ilvl w:val="3"/>
          <w:numId w:val="85"/>
        </w:numPr>
        <w:ind w:left="2520" w:hanging="360"/>
      </w:pPr>
      <w:r>
        <w:t>Certification of Eligibility.</w:t>
      </w:r>
    </w:p>
    <w:p w14:paraId="0F57516E" w14:textId="77777777" w:rsidR="00A24F1D" w:rsidRDefault="00A24F1D" w:rsidP="00006624">
      <w:pPr>
        <w:pStyle w:val="Heading5"/>
        <w:numPr>
          <w:ilvl w:val="4"/>
          <w:numId w:val="85"/>
        </w:numPr>
        <w:ind w:left="2952" w:hanging="432"/>
      </w:pPr>
      <w:r>
        <w:t xml:space="preserve">By entering into this contract, the CONTRACTOR certifies that neither it (nor he or she) nor any person or firm who has an interest in the CONTRACTOR’s firm is a person or firm ineligible to be </w:t>
      </w:r>
      <w:r>
        <w:lastRenderedPageBreak/>
        <w:t>awarded Government contracts by virtue of section 3(a) of the Davis-Bacon Act or 29 CFR § 5.12(a)(1).</w:t>
      </w:r>
    </w:p>
    <w:p w14:paraId="23DBABE0" w14:textId="77777777" w:rsidR="00A24F1D" w:rsidRDefault="00A24F1D" w:rsidP="00006624">
      <w:pPr>
        <w:pStyle w:val="Heading5"/>
        <w:numPr>
          <w:ilvl w:val="4"/>
          <w:numId w:val="85"/>
        </w:numPr>
        <w:ind w:left="2952" w:hanging="432"/>
      </w:pPr>
      <w:r>
        <w:t>No part of this contract shall be subcontracted to any person or firm ineligible for award of a Government contract by virtue of section 3(a) of the Davis-Bacon Act or 29 CFR § 5.12(a)(1).</w:t>
      </w:r>
    </w:p>
    <w:p w14:paraId="3D5D6BB8" w14:textId="77777777" w:rsidR="00A24F1D" w:rsidRDefault="00A24F1D" w:rsidP="00006624">
      <w:pPr>
        <w:pStyle w:val="Heading5"/>
        <w:numPr>
          <w:ilvl w:val="4"/>
          <w:numId w:val="85"/>
        </w:numPr>
        <w:ind w:left="2952" w:hanging="432"/>
      </w:pPr>
      <w:r>
        <w:t>The penalty for making false statements is prescribed in the U.S. Criminal Code, 18 USC § 1001.</w:t>
      </w:r>
    </w:p>
    <w:p w14:paraId="43FA464A" w14:textId="77777777" w:rsidR="00A24F1D" w:rsidRDefault="00A24F1D" w:rsidP="00006624">
      <w:pPr>
        <w:pStyle w:val="Heading3"/>
        <w:numPr>
          <w:ilvl w:val="2"/>
          <w:numId w:val="85"/>
        </w:numPr>
      </w:pPr>
      <w:r w:rsidRPr="0059462E">
        <w:rPr>
          <w:u w:val="single"/>
        </w:rPr>
        <w:t>Copeland “Anti-Kickback” Act</w:t>
      </w:r>
      <w:r w:rsidRPr="0059462E">
        <w:t xml:space="preserve">.  </w:t>
      </w:r>
      <w:r>
        <w:t>CONTRACTOR</w:t>
      </w:r>
      <w:r w:rsidRPr="002125B9">
        <w:t xml:space="preserve"> must comply with the requirements of the Copeland “Anti-Kickback” Act (18 USC 874 and 40 USC 3145), as supplemented by Department of Labor regulation 29 CFR part 3. </w:t>
      </w:r>
      <w:r>
        <w:t>CONTRACTOR</w:t>
      </w:r>
      <w:r w:rsidRPr="002125B9">
        <w:t xml:space="preserve"> and subcontractors are prohibited from inducing, by any means, any person employed on the project to give up any part of the compensation to which the employee is entitled. The </w:t>
      </w:r>
      <w:r>
        <w:t>CONTRACTOR</w:t>
      </w:r>
      <w:r w:rsidRPr="002125B9">
        <w:t xml:space="preserve"> and each Subcontractor must submit to the </w:t>
      </w:r>
      <w:r w:rsidR="00006624">
        <w:t>GRANTEE</w:t>
      </w:r>
      <w:r w:rsidRPr="002125B9">
        <w:t xml:space="preserve">, a weekly statement on the wages paid to each employee performing on covered work during the prior week. </w:t>
      </w:r>
      <w:r w:rsidR="00006624">
        <w:t>GRANTEE</w:t>
      </w:r>
      <w:r w:rsidRPr="002125B9">
        <w:t xml:space="preserve"> must report any violations of the Act to the Federal Aviation Administration.</w:t>
      </w:r>
    </w:p>
    <w:p w14:paraId="7367538E" w14:textId="77777777" w:rsidR="00A24F1D" w:rsidRDefault="00A24F1D" w:rsidP="00006624">
      <w:pPr>
        <w:pStyle w:val="Heading3"/>
        <w:numPr>
          <w:ilvl w:val="2"/>
          <w:numId w:val="85"/>
        </w:numPr>
      </w:pPr>
      <w:r w:rsidRPr="0059462E">
        <w:rPr>
          <w:u w:val="single"/>
        </w:rPr>
        <w:t>Prohibition of Segregated Facilities</w:t>
      </w:r>
      <w:r>
        <w:t>.</w:t>
      </w:r>
    </w:p>
    <w:p w14:paraId="5DFD6426" w14:textId="77777777" w:rsidR="00A24F1D" w:rsidRDefault="00A24F1D" w:rsidP="00006624">
      <w:pPr>
        <w:pStyle w:val="Heading4"/>
        <w:numPr>
          <w:ilvl w:val="3"/>
          <w:numId w:val="85"/>
        </w:numPr>
        <w:ind w:left="2520" w:hanging="360"/>
      </w:pPr>
      <w:r>
        <w:t>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Employment Opportunity clause in this contract.</w:t>
      </w:r>
    </w:p>
    <w:p w14:paraId="5CF7DF7E" w14:textId="77777777" w:rsidR="00A24F1D" w:rsidRDefault="00A24F1D" w:rsidP="00006624">
      <w:pPr>
        <w:pStyle w:val="Heading4"/>
        <w:numPr>
          <w:ilvl w:val="3"/>
          <w:numId w:val="85"/>
        </w:numPr>
        <w:ind w:left="2520" w:hanging="360"/>
      </w:pPr>
      <w:r>
        <w:t>“Segregated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sexual orientation, gender identity, or national origin because of written or oral policies or employee custom. The term does not include separate or single-user rest rooms or necessary dressing or sleeping areas provided to assure privacy between the sexes.</w:t>
      </w:r>
    </w:p>
    <w:p w14:paraId="2C45CEE0" w14:textId="77777777" w:rsidR="00A24F1D" w:rsidRDefault="00A24F1D" w:rsidP="00006624">
      <w:pPr>
        <w:pStyle w:val="Heading4"/>
        <w:numPr>
          <w:ilvl w:val="3"/>
          <w:numId w:val="85"/>
        </w:numPr>
        <w:ind w:left="2520" w:hanging="360"/>
      </w:pPr>
      <w:r>
        <w:t>The CONTRACTOR shall include this clause in every subcontract and purchase order that is subject to the Equal Employment Opportunity clause of this contract.</w:t>
      </w:r>
    </w:p>
    <w:p w14:paraId="0D1E22A6" w14:textId="77777777" w:rsidR="00A24F1D" w:rsidRDefault="00A24F1D" w:rsidP="00006624">
      <w:pPr>
        <w:pStyle w:val="Heading3"/>
        <w:numPr>
          <w:ilvl w:val="2"/>
          <w:numId w:val="85"/>
        </w:numPr>
      </w:pPr>
      <w:r w:rsidRPr="00223F65">
        <w:rPr>
          <w:u w:val="single"/>
        </w:rPr>
        <w:t>Seismic Safety</w:t>
      </w:r>
      <w:r>
        <w:t xml:space="preserve">.  The CONTRACTOR agrees to ensure that all work performed under this contract, including work performed by subcontractors, conforms to a building code standard that provides a level of seismic safety substantially equivalent to standards established by the National Earthquake Hazards Reduction Program (NEHRP). Local building codes that model </w:t>
      </w:r>
      <w:r>
        <w:lastRenderedPageBreak/>
        <w:t>their code after the current version of the International Building Code (IBC) meet the NEHRP equivalency level for seismic safety.</w:t>
      </w:r>
    </w:p>
    <w:p w14:paraId="5823E16B" w14:textId="77777777" w:rsidR="00A24F1D" w:rsidRPr="0075314A" w:rsidRDefault="00A24F1D" w:rsidP="00006624">
      <w:pPr>
        <w:pStyle w:val="Heading3"/>
        <w:numPr>
          <w:ilvl w:val="2"/>
          <w:numId w:val="85"/>
        </w:numPr>
      </w:pPr>
      <w:r>
        <w:rPr>
          <w:u w:val="single"/>
        </w:rPr>
        <w:t>Procurement of Recovered Materials</w:t>
      </w:r>
      <w:r w:rsidRPr="0075314A">
        <w:t xml:space="preserve">.  </w:t>
      </w:r>
      <w:r>
        <w:t>CONTRACTOR</w:t>
      </w:r>
      <w:r w:rsidRPr="0075314A">
        <w:t xml:space="preserve"> and subcontractor agree to comply with Section 6002 of the Solid Waste Disposal Act, as amended by the Resource Conservation and Recovery Act, and the regulatory provisions of 40 CFR Part 247. In the performance of this contract and to the extent practicable, the </w:t>
      </w:r>
      <w:r>
        <w:t>CONTRACTOR</w:t>
      </w:r>
      <w:r w:rsidRPr="0075314A">
        <w:t xml:space="preserve"> and subcontractors are to use products containing the highest percentage of recovered materials for items designated by the Environmental Protection Agency (EPA) under 40 CFR Part 247 whenever:</w:t>
      </w:r>
      <w:r>
        <w:t xml:space="preserve"> (1) t</w:t>
      </w:r>
      <w:r w:rsidRPr="0075314A">
        <w:t>he contract requires procurement of $10,000 or more of a designated item during the fiscal year; or</w:t>
      </w:r>
      <w:r>
        <w:t xml:space="preserve"> (2) t</w:t>
      </w:r>
      <w:r w:rsidRPr="0075314A">
        <w:t>he contractor has procured $10,000 or more of a designated item using Federal funding during the previous fiscal year.</w:t>
      </w:r>
    </w:p>
    <w:p w14:paraId="738B98AA" w14:textId="2E9C87E1" w:rsidR="00A24F1D" w:rsidRDefault="00A24F1D" w:rsidP="00A24F1D">
      <w:r w:rsidRPr="0075314A">
        <w:t xml:space="preserve">The list of EPA-designated items is available at </w:t>
      </w:r>
      <w:hyperlink r:id="rId16" w:history="1">
        <w:r w:rsidRPr="00913E1D">
          <w:rPr>
            <w:rStyle w:val="Hyperlink"/>
          </w:rPr>
          <w:t>www.epa.gov/smm/comprehensive-procurement-guidelines-construction-products</w:t>
        </w:r>
      </w:hyperlink>
      <w:r w:rsidRPr="0075314A">
        <w:t>.</w:t>
      </w:r>
    </w:p>
    <w:p w14:paraId="4D6CA6F2" w14:textId="77777777" w:rsidR="00A24F1D" w:rsidRPr="0075314A" w:rsidRDefault="00A24F1D" w:rsidP="00A24F1D"/>
    <w:p w14:paraId="5C4D6F0C" w14:textId="77777777" w:rsidR="00A24F1D" w:rsidRDefault="00A24F1D" w:rsidP="00A24F1D">
      <w:r w:rsidRPr="0075314A">
        <w:t>Section 6002(c) establishes exceptions to the preference for recovery of EPA-designated products if the contractor can demonstrate the item is:</w:t>
      </w:r>
      <w:r>
        <w:t xml:space="preserve"> (1)</w:t>
      </w:r>
      <w:r w:rsidRPr="0075314A">
        <w:t xml:space="preserve"> </w:t>
      </w:r>
      <w:r>
        <w:t>n</w:t>
      </w:r>
      <w:r w:rsidRPr="0075314A">
        <w:t>ot reasonably available within a timeframe providing for compliance with the contract performance schedule;</w:t>
      </w:r>
      <w:r>
        <w:t xml:space="preserve"> (2)</w:t>
      </w:r>
      <w:r w:rsidRPr="0075314A">
        <w:t xml:space="preserve"> </w:t>
      </w:r>
      <w:r>
        <w:t>f</w:t>
      </w:r>
      <w:r w:rsidRPr="0075314A">
        <w:t>ails to meet reasonable contract performance requirements; or</w:t>
      </w:r>
      <w:r>
        <w:t xml:space="preserve"> (3)</w:t>
      </w:r>
      <w:r w:rsidRPr="0075314A">
        <w:t xml:space="preserve"> </w:t>
      </w:r>
      <w:r>
        <w:t>i</w:t>
      </w:r>
      <w:r w:rsidRPr="0075314A">
        <w:t>s only available at an unreasonable price.</w:t>
      </w:r>
    </w:p>
    <w:p w14:paraId="21AA1719" w14:textId="77777777" w:rsidR="00A24F1D" w:rsidRDefault="00A24F1D" w:rsidP="00A24F1D"/>
    <w:p w14:paraId="1544D79A" w14:textId="77777777" w:rsidR="00A24F1D" w:rsidRDefault="00A24F1D" w:rsidP="00006624">
      <w:pPr>
        <w:pStyle w:val="Heading3"/>
        <w:numPr>
          <w:ilvl w:val="2"/>
          <w:numId w:val="85"/>
        </w:numPr>
      </w:pPr>
      <w:r>
        <w:rPr>
          <w:u w:val="single"/>
        </w:rPr>
        <w:t>Tax Delinquency and Felony Convictions</w:t>
      </w:r>
      <w:r>
        <w:rPr>
          <w:i/>
        </w:rPr>
        <w:t>.</w:t>
      </w:r>
      <w:r>
        <w:t xml:space="preserve">  The CONTRACTOR represents that it is not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The CONTRACTOR further represents that it is not a corporation that was convicted of a criminal violation under any Federal law within the preceding 24 months.</w:t>
      </w:r>
    </w:p>
    <w:p w14:paraId="0D0FE74B" w14:textId="77777777" w:rsidR="00A24F1D" w:rsidRDefault="00A24F1D" w:rsidP="00006624">
      <w:pPr>
        <w:pStyle w:val="Heading3"/>
        <w:numPr>
          <w:ilvl w:val="2"/>
          <w:numId w:val="85"/>
        </w:numPr>
      </w:pPr>
      <w:r w:rsidRPr="00006624">
        <w:rPr>
          <w:u w:val="single"/>
        </w:rPr>
        <w:t>Prohibition on Certain Telecommunications and Video Surveillance Services and Equipment</w:t>
      </w:r>
      <w:r>
        <w:t>. Contractor and Subcontractor agree to comply with mandatory standards and policies relating to use and procurement of certain telecommunications and video surveillance services or equipment in compliance with the National Defense Authorization Act [Public Law 115-232 § 889(f)(1)].</w:t>
      </w:r>
    </w:p>
    <w:p w14:paraId="3628F280" w14:textId="77777777" w:rsidR="00A24F1D" w:rsidRPr="00D86394" w:rsidRDefault="00A24F1D" w:rsidP="00006624">
      <w:pPr>
        <w:pStyle w:val="Heading3"/>
        <w:numPr>
          <w:ilvl w:val="2"/>
          <w:numId w:val="85"/>
        </w:numPr>
      </w:pPr>
      <w:r w:rsidRPr="00006624">
        <w:rPr>
          <w:u w:val="single"/>
        </w:rPr>
        <w:t>Domestic Procurement Preference</w:t>
      </w:r>
      <w:r>
        <w:t>. CONTRACTOR agrees that, to the greatest extent practicable, it will provide a preference for the purchase, acquisition, or use of goods, products, or materials produced in the United States (including, but not limited to, iron, aluminum, steel, cement, and other manufactured products) in compliance with 2 CFR § 200.322.</w:t>
      </w:r>
    </w:p>
    <w:p w14:paraId="5BEBF290" w14:textId="77777777" w:rsidR="001F6BA8" w:rsidRDefault="00A24F1D" w:rsidP="00006624">
      <w:pPr>
        <w:pStyle w:val="Heading3"/>
        <w:numPr>
          <w:ilvl w:val="2"/>
          <w:numId w:val="85"/>
        </w:numPr>
      </w:pPr>
      <w:r w:rsidRPr="0059462E">
        <w:rPr>
          <w:u w:val="single"/>
        </w:rPr>
        <w:t>Breach of Contract Terms</w:t>
      </w:r>
      <w:r>
        <w:t xml:space="preserve">.  Any violation or breach of terms of this contract on the part of the CONTRACTOR or its subcontractors may result in the suspension or termination of this contract or such other action that may be necessary to enforce the rights of the parties of this agreement.  </w:t>
      </w:r>
      <w:r w:rsidR="00006624">
        <w:t>GRANTEE</w:t>
      </w:r>
      <w:r>
        <w:t xml:space="preserve"> will provide CONTRACTOR written notice that describes the nature of the breach and corrective actions the CONTRACTOR must undertake in order to avoid termination of the contract. </w:t>
      </w:r>
      <w:r w:rsidR="00006624">
        <w:t>GRANTEE</w:t>
      </w:r>
      <w:r>
        <w:t xml:space="preserve"> reserves the right to withhold payments to CONTRACTOR until such time the CONTRACTOR corrects the breach or the </w:t>
      </w:r>
      <w:r w:rsidR="00006624">
        <w:t>GRANTEE</w:t>
      </w:r>
      <w:r>
        <w:t xml:space="preserve"> elects to terminate the contract. The </w:t>
      </w:r>
      <w:r w:rsidR="00006624">
        <w:t>GRANTEE</w:t>
      </w:r>
      <w:r>
        <w:t xml:space="preserve">’s notice will identify a specific date by which the CONTRACTOR must correct </w:t>
      </w:r>
      <w:r>
        <w:lastRenderedPageBreak/>
        <w:t xml:space="preserve">the breach. </w:t>
      </w:r>
      <w:r w:rsidR="00006624">
        <w:t>GRANTEE</w:t>
      </w:r>
      <w:r>
        <w:t xml:space="preserve"> may proceed with termination of the contract if the CONTRACTOR fails to correct the breach by the deadline indicated in the </w:t>
      </w:r>
      <w:r w:rsidR="00006624">
        <w:t>GRANTEE</w:t>
      </w:r>
      <w:r>
        <w:t>’s notice.  The duties and obligations imposed by the Contract Documents and the rights and remedies available thereunder are in addition to, and not a limitation of, any duties, obligations, rights and remedies otherwise imposed or available by law.</w:t>
      </w:r>
    </w:p>
    <w:p w14:paraId="05C564E5" w14:textId="77777777" w:rsidR="001A7431" w:rsidRDefault="001A7431">
      <w:pPr>
        <w:rPr>
          <w:b/>
          <w:bCs/>
        </w:rPr>
      </w:pPr>
      <w:r>
        <w:rPr>
          <w:b/>
          <w:bCs/>
        </w:rPr>
        <w:br w:type="page"/>
      </w:r>
    </w:p>
    <w:p w14:paraId="00BC4BDC" w14:textId="77777777" w:rsidR="00EA079F" w:rsidRDefault="0035428C" w:rsidP="0035428C">
      <w:pPr>
        <w:jc w:val="center"/>
        <w:rPr>
          <w:i/>
          <w:iCs/>
        </w:rPr>
      </w:pPr>
      <w:r>
        <w:rPr>
          <w:b/>
          <w:bCs/>
        </w:rPr>
        <w:lastRenderedPageBreak/>
        <w:t>Exhibit I</w:t>
      </w:r>
    </w:p>
    <w:p w14:paraId="52B6DFE8" w14:textId="77777777" w:rsidR="0035428C" w:rsidRDefault="0035428C" w:rsidP="0035428C">
      <w:pPr>
        <w:jc w:val="center"/>
      </w:pPr>
    </w:p>
    <w:p w14:paraId="4CB8AED5" w14:textId="77777777" w:rsidR="0035428C" w:rsidRDefault="0035428C" w:rsidP="0035428C">
      <w:pPr>
        <w:jc w:val="center"/>
        <w:rPr>
          <w:b/>
          <w:bCs/>
        </w:rPr>
      </w:pPr>
      <w:r>
        <w:rPr>
          <w:b/>
          <w:bCs/>
        </w:rPr>
        <w:t>Required Sublease Provisions</w:t>
      </w:r>
    </w:p>
    <w:p w14:paraId="641807BB" w14:textId="77777777" w:rsidR="00AE22EB" w:rsidRDefault="00AE22EB" w:rsidP="00AE22EB">
      <w:pPr>
        <w:jc w:val="left"/>
        <w:rPr>
          <w:b/>
          <w:bCs/>
        </w:rPr>
      </w:pPr>
    </w:p>
    <w:p w14:paraId="08ED6F6C" w14:textId="77777777" w:rsidR="00AE22EB" w:rsidRDefault="00AE22EB" w:rsidP="00AE22EB">
      <w:pPr>
        <w:jc w:val="left"/>
      </w:pPr>
      <w:r w:rsidRPr="0001774B">
        <w:rPr>
          <w:u w:val="single"/>
        </w:rPr>
        <w:t>Term</w:t>
      </w:r>
      <w:r w:rsidRPr="00AE22EB">
        <w:t>:</w:t>
      </w:r>
      <w:r>
        <w:t xml:space="preserve">  No Sublease shall have a term </w:t>
      </w:r>
      <w:r w:rsidR="0001774B">
        <w:t xml:space="preserve">(including options to extend) </w:t>
      </w:r>
      <w:r>
        <w:t xml:space="preserve">greater than the lesser of thirty (30) years or the portion of the remaining Term (assuming both extensions are exercised).  Subtenants that do not make or finance Capital Improvements to the Demised Premises shall not be granted a term </w:t>
      </w:r>
      <w:r w:rsidR="0001774B">
        <w:t xml:space="preserve">(including options to extend) </w:t>
      </w:r>
      <w:r>
        <w:t>of more than five (5) years</w:t>
      </w:r>
      <w:r w:rsidR="0001774B">
        <w:t xml:space="preserve"> unless Lessee demonstrates to Lessor’s reasonable satisfaction that a lesser amount is reasonable and not unjustly discriminatory. </w:t>
      </w:r>
      <w:r>
        <w:t xml:space="preserve"> </w:t>
      </w:r>
    </w:p>
    <w:p w14:paraId="17D83796" w14:textId="77777777" w:rsidR="00AE22EB" w:rsidRDefault="00AE22EB" w:rsidP="00AE22EB">
      <w:pPr>
        <w:jc w:val="left"/>
      </w:pPr>
    </w:p>
    <w:p w14:paraId="5CD9358E" w14:textId="77777777" w:rsidR="00AE22EB" w:rsidRDefault="00AE22EB" w:rsidP="00AE22EB">
      <w:pPr>
        <w:jc w:val="left"/>
      </w:pPr>
      <w:r w:rsidRPr="0001774B">
        <w:rPr>
          <w:u w:val="single"/>
        </w:rPr>
        <w:t>Rent</w:t>
      </w:r>
      <w:r>
        <w:t>:  Rent paid by each sublessee shall be no less than fair market rent unless Lessee demonstrates to Lessor’s reasonable satisfaction that a lesser amount is reasonable and not unjustly discriminatory.</w:t>
      </w:r>
    </w:p>
    <w:p w14:paraId="13E86E0B" w14:textId="77777777" w:rsidR="0001774B" w:rsidRDefault="0001774B" w:rsidP="00AE22EB">
      <w:pPr>
        <w:jc w:val="left"/>
      </w:pPr>
    </w:p>
    <w:p w14:paraId="56D24D39" w14:textId="399AF609" w:rsidR="0001774B" w:rsidRDefault="0001774B" w:rsidP="00AE22EB">
      <w:pPr>
        <w:jc w:val="left"/>
      </w:pPr>
      <w:r w:rsidRPr="0001774B">
        <w:rPr>
          <w:u w:val="single"/>
        </w:rPr>
        <w:t>Incorporation of Agreement by Reference</w:t>
      </w:r>
      <w:r>
        <w:t>:  Each sublease shall incorporate the terms of this Agreement, shall expressly be subject and subordinate to, and shall require all subtenants to comply with all applicable provisions of, this Agreement</w:t>
      </w:r>
      <w:r w:rsidR="006420A7">
        <w:t xml:space="preserve">, including without limitation the </w:t>
      </w:r>
      <w:r w:rsidR="006420A7" w:rsidRPr="00A24F1D">
        <w:t xml:space="preserve">Required </w:t>
      </w:r>
      <w:r w:rsidR="000246CD" w:rsidRPr="000C4D3F">
        <w:t>State and</w:t>
      </w:r>
      <w:r w:rsidR="000246CD">
        <w:t xml:space="preserve"> </w:t>
      </w:r>
      <w:r w:rsidR="006420A7">
        <w:t>Federal Provisions</w:t>
      </w:r>
      <w:r w:rsidR="00A14CAE">
        <w:t>, and all Applicable Laws</w:t>
      </w:r>
      <w:r>
        <w:t>.</w:t>
      </w:r>
    </w:p>
    <w:p w14:paraId="5CE96A82" w14:textId="77777777" w:rsidR="00A24F1D" w:rsidRDefault="00A24F1D" w:rsidP="00AE22EB">
      <w:pPr>
        <w:jc w:val="left"/>
      </w:pPr>
    </w:p>
    <w:p w14:paraId="01A7DF29" w14:textId="77777777" w:rsidR="00A24F1D" w:rsidRPr="00A24F1D" w:rsidRDefault="00A24F1D" w:rsidP="00AE22EB">
      <w:pPr>
        <w:jc w:val="left"/>
      </w:pPr>
      <w:r w:rsidRPr="000C4D3F">
        <w:rPr>
          <w:u w:val="single"/>
        </w:rPr>
        <w:t>As-Is, Where-Is</w:t>
      </w:r>
      <w:r>
        <w:t>: Each sublessee must agree to take the subleased portion of the Demised Premises in as-is, where-is condition.</w:t>
      </w:r>
    </w:p>
    <w:p w14:paraId="2028EAE2" w14:textId="77777777" w:rsidR="0001774B" w:rsidRDefault="0001774B" w:rsidP="00AE22EB">
      <w:pPr>
        <w:jc w:val="left"/>
      </w:pPr>
    </w:p>
    <w:p w14:paraId="5CC7A26A" w14:textId="77777777" w:rsidR="0001774B" w:rsidRDefault="0001774B" w:rsidP="00AE22EB">
      <w:pPr>
        <w:jc w:val="left"/>
      </w:pPr>
      <w:r w:rsidRPr="0001774B">
        <w:rPr>
          <w:u w:val="single"/>
        </w:rPr>
        <w:t>Attornment</w:t>
      </w:r>
      <w:r>
        <w:t>:  In the event that this agreement terminates before the termination of a sublease, the subtenant shall expressly agree to attorn, including payment of rent, to the Lessor as if Lessor was the Lessee.</w:t>
      </w:r>
    </w:p>
    <w:p w14:paraId="71AE9854" w14:textId="77777777" w:rsidR="0001774B" w:rsidRDefault="0001774B" w:rsidP="00AE22EB">
      <w:pPr>
        <w:jc w:val="left"/>
      </w:pPr>
    </w:p>
    <w:p w14:paraId="5216D28A" w14:textId="77777777" w:rsidR="0001774B" w:rsidRPr="00AE22EB" w:rsidRDefault="0001774B" w:rsidP="00AE22EB">
      <w:pPr>
        <w:jc w:val="left"/>
      </w:pPr>
      <w:r w:rsidRPr="0001774B">
        <w:rPr>
          <w:u w:val="single"/>
        </w:rPr>
        <w:t>Use</w:t>
      </w:r>
      <w:r>
        <w:t>:  No subtenant may use any portion of the Demised Premises for any use not expressly granted to Lessee by this Agreement</w:t>
      </w:r>
    </w:p>
    <w:p w14:paraId="5097D412" w14:textId="77777777" w:rsidR="00993B1A" w:rsidRPr="00AE22EB" w:rsidRDefault="00993B1A" w:rsidP="0035428C">
      <w:pPr>
        <w:jc w:val="center"/>
      </w:pPr>
    </w:p>
    <w:p w14:paraId="6BAF8B81" w14:textId="77777777" w:rsidR="00993B1A" w:rsidRPr="00AE22EB" w:rsidRDefault="00993B1A" w:rsidP="0035428C">
      <w:pPr>
        <w:jc w:val="center"/>
      </w:pPr>
    </w:p>
    <w:p w14:paraId="4887D351" w14:textId="77777777" w:rsidR="00993B1A" w:rsidRPr="00AE22EB" w:rsidRDefault="00993B1A">
      <w:r w:rsidRPr="00AE22EB">
        <w:br w:type="page"/>
      </w:r>
    </w:p>
    <w:p w14:paraId="1DC2A338" w14:textId="77777777" w:rsidR="00993B1A" w:rsidRDefault="00993B1A" w:rsidP="0035428C">
      <w:pPr>
        <w:jc w:val="center"/>
        <w:rPr>
          <w:u w:val="single"/>
        </w:rPr>
      </w:pPr>
      <w:r>
        <w:rPr>
          <w:b/>
          <w:bCs/>
        </w:rPr>
        <w:lastRenderedPageBreak/>
        <w:t>Exhibit J</w:t>
      </w:r>
    </w:p>
    <w:p w14:paraId="4EFC582F" w14:textId="77777777" w:rsidR="00993B1A" w:rsidRDefault="00993B1A" w:rsidP="0035428C">
      <w:pPr>
        <w:jc w:val="center"/>
        <w:rPr>
          <w:u w:val="single"/>
        </w:rPr>
      </w:pPr>
    </w:p>
    <w:p w14:paraId="41CFEFCC" w14:textId="77777777" w:rsidR="00993B1A" w:rsidRDefault="00993B1A" w:rsidP="0035428C">
      <w:pPr>
        <w:jc w:val="center"/>
        <w:rPr>
          <w:u w:val="single"/>
        </w:rPr>
      </w:pPr>
      <w:r>
        <w:rPr>
          <w:b/>
          <w:bCs/>
          <w:u w:val="single"/>
        </w:rPr>
        <w:t>Lessor Approvals Requiring City Council Action</w:t>
      </w:r>
    </w:p>
    <w:p w14:paraId="612F2E16" w14:textId="77777777" w:rsidR="00993B1A" w:rsidRDefault="00993B1A" w:rsidP="0035428C">
      <w:pPr>
        <w:jc w:val="center"/>
        <w:rPr>
          <w:u w:val="single"/>
        </w:rPr>
      </w:pPr>
    </w:p>
    <w:p w14:paraId="6A07FF0C" w14:textId="77777777" w:rsidR="00993B1A" w:rsidRPr="00567F75" w:rsidRDefault="00993B1A" w:rsidP="00993B1A">
      <w:pPr>
        <w:jc w:val="left"/>
      </w:pPr>
      <w:r w:rsidRPr="00567F75">
        <w:t>The following approvals must be provided by Lessor’s City Council, and any approval (express or implied) from Lessor’s Representative as to these items shall not be effective to bind Lessor.</w:t>
      </w:r>
    </w:p>
    <w:p w14:paraId="4FD04F44" w14:textId="77777777" w:rsidR="00993B1A" w:rsidRDefault="00993B1A" w:rsidP="00993B1A">
      <w:pPr>
        <w:jc w:val="left"/>
        <w:rPr>
          <w:u w:val="single"/>
        </w:rPr>
      </w:pPr>
    </w:p>
    <w:tbl>
      <w:tblPr>
        <w:tblStyle w:val="TableGrid"/>
        <w:tblW w:w="0" w:type="auto"/>
        <w:tblLook w:val="04A0" w:firstRow="1" w:lastRow="0" w:firstColumn="1" w:lastColumn="0" w:noHBand="0" w:noVBand="1"/>
      </w:tblPr>
      <w:tblGrid>
        <w:gridCol w:w="6655"/>
        <w:gridCol w:w="2695"/>
      </w:tblGrid>
      <w:tr w:rsidR="00993B1A" w:rsidRPr="00E618D4" w14:paraId="629CE205" w14:textId="77777777" w:rsidTr="00E52953">
        <w:tc>
          <w:tcPr>
            <w:tcW w:w="6655" w:type="dxa"/>
          </w:tcPr>
          <w:p w14:paraId="057DD0BA" w14:textId="77777777" w:rsidR="00993B1A" w:rsidRPr="00E52953" w:rsidRDefault="00993B1A" w:rsidP="00E52953">
            <w:pPr>
              <w:jc w:val="center"/>
              <w:rPr>
                <w:b/>
                <w:bCs/>
                <w:sz w:val="24"/>
                <w:szCs w:val="24"/>
              </w:rPr>
            </w:pPr>
            <w:r w:rsidRPr="0038192A">
              <w:rPr>
                <w:b/>
                <w:bCs/>
                <w:szCs w:val="24"/>
              </w:rPr>
              <w:t>Approval</w:t>
            </w:r>
          </w:p>
        </w:tc>
        <w:tc>
          <w:tcPr>
            <w:tcW w:w="2695" w:type="dxa"/>
          </w:tcPr>
          <w:p w14:paraId="46BD2E0F" w14:textId="77777777" w:rsidR="00993B1A" w:rsidRPr="00E52953" w:rsidRDefault="00993B1A" w:rsidP="00E52953">
            <w:pPr>
              <w:jc w:val="center"/>
              <w:rPr>
                <w:b/>
                <w:bCs/>
                <w:sz w:val="24"/>
                <w:szCs w:val="24"/>
              </w:rPr>
            </w:pPr>
            <w:r w:rsidRPr="0038192A">
              <w:rPr>
                <w:b/>
                <w:bCs/>
                <w:szCs w:val="24"/>
              </w:rPr>
              <w:t>Agreement Reference</w:t>
            </w:r>
          </w:p>
        </w:tc>
      </w:tr>
      <w:tr w:rsidR="00993B1A" w:rsidRPr="00E618D4" w14:paraId="4FB36ABD" w14:textId="77777777" w:rsidTr="00E52953">
        <w:tc>
          <w:tcPr>
            <w:tcW w:w="6655" w:type="dxa"/>
          </w:tcPr>
          <w:p w14:paraId="3797BB39" w14:textId="77777777" w:rsidR="00993B1A" w:rsidRPr="00E52953" w:rsidRDefault="00993B1A" w:rsidP="00993B1A">
            <w:pPr>
              <w:rPr>
                <w:sz w:val="24"/>
                <w:szCs w:val="24"/>
              </w:rPr>
            </w:pPr>
            <w:r w:rsidRPr="00E618D4">
              <w:rPr>
                <w:szCs w:val="24"/>
              </w:rPr>
              <w:t>The First Extension of the Term of this Agreement</w:t>
            </w:r>
          </w:p>
        </w:tc>
        <w:tc>
          <w:tcPr>
            <w:tcW w:w="2695" w:type="dxa"/>
          </w:tcPr>
          <w:p w14:paraId="52F658A4" w14:textId="77777777" w:rsidR="00993B1A" w:rsidRPr="00567F75" w:rsidRDefault="00993B1A" w:rsidP="004D46A0">
            <w:pPr>
              <w:jc w:val="center"/>
            </w:pPr>
            <w:r w:rsidRPr="00567F75">
              <w:t>Section 3.2</w:t>
            </w:r>
          </w:p>
        </w:tc>
      </w:tr>
      <w:tr w:rsidR="00993B1A" w:rsidRPr="00E618D4" w14:paraId="11450D17" w14:textId="77777777" w:rsidTr="00E52953">
        <w:tc>
          <w:tcPr>
            <w:tcW w:w="6655" w:type="dxa"/>
          </w:tcPr>
          <w:p w14:paraId="3112A25D" w14:textId="77777777" w:rsidR="00993B1A" w:rsidRPr="00E52953" w:rsidRDefault="00993B1A" w:rsidP="00993B1A">
            <w:pPr>
              <w:rPr>
                <w:sz w:val="24"/>
                <w:szCs w:val="24"/>
              </w:rPr>
            </w:pPr>
            <w:r w:rsidRPr="00E618D4">
              <w:rPr>
                <w:szCs w:val="24"/>
              </w:rPr>
              <w:t>The Second Extension of the Term of this Agreement</w:t>
            </w:r>
          </w:p>
        </w:tc>
        <w:tc>
          <w:tcPr>
            <w:tcW w:w="2695" w:type="dxa"/>
          </w:tcPr>
          <w:p w14:paraId="32EB8B20" w14:textId="77777777" w:rsidR="00993B1A" w:rsidRPr="00567F75" w:rsidRDefault="00993B1A" w:rsidP="004D46A0">
            <w:pPr>
              <w:jc w:val="center"/>
            </w:pPr>
            <w:r w:rsidRPr="00567F75">
              <w:t>Section 3.3</w:t>
            </w:r>
          </w:p>
        </w:tc>
      </w:tr>
      <w:tr w:rsidR="00993B1A" w:rsidRPr="00E618D4" w14:paraId="4E172AA9" w14:textId="77777777" w:rsidTr="00E52953">
        <w:tc>
          <w:tcPr>
            <w:tcW w:w="6655" w:type="dxa"/>
          </w:tcPr>
          <w:p w14:paraId="2113E341" w14:textId="77777777" w:rsidR="00993B1A" w:rsidRPr="00E52953" w:rsidRDefault="00993B1A" w:rsidP="00993B1A">
            <w:pPr>
              <w:rPr>
                <w:sz w:val="24"/>
                <w:szCs w:val="24"/>
              </w:rPr>
            </w:pPr>
            <w:r w:rsidRPr="00E618D4">
              <w:rPr>
                <w:szCs w:val="24"/>
              </w:rPr>
              <w:t xml:space="preserve">Subleases </w:t>
            </w:r>
            <w:r w:rsidR="00567F75">
              <w:rPr>
                <w:szCs w:val="24"/>
              </w:rPr>
              <w:t xml:space="preserve">with a term </w:t>
            </w:r>
            <w:r w:rsidRPr="00E618D4">
              <w:rPr>
                <w:szCs w:val="24"/>
              </w:rPr>
              <w:t xml:space="preserve">extending past the Term of </w:t>
            </w:r>
            <w:r w:rsidR="00567F75">
              <w:rPr>
                <w:szCs w:val="24"/>
              </w:rPr>
              <w:t xml:space="preserve">the Second Extension of </w:t>
            </w:r>
            <w:r w:rsidRPr="00E618D4">
              <w:rPr>
                <w:szCs w:val="24"/>
              </w:rPr>
              <w:t>this Agreement</w:t>
            </w:r>
            <w:r w:rsidR="00567F75">
              <w:rPr>
                <w:szCs w:val="24"/>
              </w:rPr>
              <w:t xml:space="preserve"> or not meeting the requirements of Exhibit I</w:t>
            </w:r>
          </w:p>
        </w:tc>
        <w:tc>
          <w:tcPr>
            <w:tcW w:w="2695" w:type="dxa"/>
          </w:tcPr>
          <w:p w14:paraId="1301FB6C" w14:textId="77777777" w:rsidR="00993B1A" w:rsidRPr="00567F75" w:rsidRDefault="00993B1A" w:rsidP="004D46A0">
            <w:pPr>
              <w:jc w:val="center"/>
            </w:pPr>
            <w:r w:rsidRPr="00567F75">
              <w:t>Section 5.1</w:t>
            </w:r>
            <w:r w:rsidR="006420A7">
              <w:t>1</w:t>
            </w:r>
            <w:r w:rsidRPr="00567F75">
              <w:t>(c)</w:t>
            </w:r>
          </w:p>
        </w:tc>
      </w:tr>
      <w:tr w:rsidR="001D6EC7" w:rsidRPr="00E618D4" w14:paraId="4DBD17AD" w14:textId="77777777" w:rsidTr="00E52953">
        <w:tc>
          <w:tcPr>
            <w:tcW w:w="6655" w:type="dxa"/>
          </w:tcPr>
          <w:p w14:paraId="69CC79B9" w14:textId="77777777" w:rsidR="001D6EC7" w:rsidRDefault="001D6EC7" w:rsidP="00993B1A">
            <w:pPr>
              <w:rPr>
                <w:szCs w:val="24"/>
              </w:rPr>
            </w:pPr>
            <w:r>
              <w:rPr>
                <w:szCs w:val="24"/>
              </w:rPr>
              <w:t>Changes to the Rates and Charges Policy</w:t>
            </w:r>
          </w:p>
        </w:tc>
        <w:tc>
          <w:tcPr>
            <w:tcW w:w="2695" w:type="dxa"/>
          </w:tcPr>
          <w:p w14:paraId="6466905C" w14:textId="77777777" w:rsidR="001D6EC7" w:rsidRDefault="001D6EC7" w:rsidP="004D46A0">
            <w:pPr>
              <w:jc w:val="center"/>
            </w:pPr>
            <w:r>
              <w:t>Section 5.12</w:t>
            </w:r>
          </w:p>
        </w:tc>
      </w:tr>
      <w:tr w:rsidR="00DC48C3" w:rsidRPr="00E618D4" w14:paraId="2DE48406" w14:textId="77777777" w:rsidTr="00E52953">
        <w:tc>
          <w:tcPr>
            <w:tcW w:w="6655" w:type="dxa"/>
          </w:tcPr>
          <w:p w14:paraId="7707C297" w14:textId="514489B7" w:rsidR="00DC48C3" w:rsidRDefault="00DC48C3" w:rsidP="00993B1A">
            <w:pPr>
              <w:rPr>
                <w:szCs w:val="24"/>
              </w:rPr>
            </w:pPr>
            <w:r>
              <w:rPr>
                <w:szCs w:val="24"/>
              </w:rPr>
              <w:t xml:space="preserve">Increases in </w:t>
            </w:r>
            <w:r w:rsidRPr="00DC48C3">
              <w:rPr>
                <w:szCs w:val="24"/>
              </w:rPr>
              <w:t>Aeronautical Rates &amp; Charges</w:t>
            </w:r>
            <w:r>
              <w:rPr>
                <w:szCs w:val="24"/>
              </w:rPr>
              <w:t xml:space="preserve"> greater than CPI</w:t>
            </w:r>
          </w:p>
        </w:tc>
        <w:tc>
          <w:tcPr>
            <w:tcW w:w="2695" w:type="dxa"/>
          </w:tcPr>
          <w:p w14:paraId="7FC118E2" w14:textId="435F7269" w:rsidR="00DC48C3" w:rsidRDefault="00DC48C3" w:rsidP="004D46A0">
            <w:pPr>
              <w:jc w:val="center"/>
            </w:pPr>
            <w:r>
              <w:t>Section 5.12</w:t>
            </w:r>
          </w:p>
        </w:tc>
      </w:tr>
      <w:tr w:rsidR="006420A7" w:rsidRPr="00E618D4" w14:paraId="60039674" w14:textId="77777777" w:rsidTr="00E52953">
        <w:tc>
          <w:tcPr>
            <w:tcW w:w="6655" w:type="dxa"/>
          </w:tcPr>
          <w:p w14:paraId="6A422428" w14:textId="77777777" w:rsidR="006420A7" w:rsidRPr="00E618D4" w:rsidRDefault="00671CED" w:rsidP="00993B1A">
            <w:pPr>
              <w:rPr>
                <w:szCs w:val="24"/>
              </w:rPr>
            </w:pPr>
            <w:r>
              <w:rPr>
                <w:szCs w:val="24"/>
              </w:rPr>
              <w:t>A</w:t>
            </w:r>
            <w:r w:rsidR="002E57C2">
              <w:rPr>
                <w:szCs w:val="24"/>
              </w:rPr>
              <w:t>ny</w:t>
            </w:r>
            <w:r w:rsidR="00735F4E">
              <w:rPr>
                <w:szCs w:val="24"/>
              </w:rPr>
              <w:t xml:space="preserve"> City Advances to Airport</w:t>
            </w:r>
          </w:p>
        </w:tc>
        <w:tc>
          <w:tcPr>
            <w:tcW w:w="2695" w:type="dxa"/>
          </w:tcPr>
          <w:p w14:paraId="06720A58" w14:textId="77777777" w:rsidR="006420A7" w:rsidRPr="00567F75" w:rsidRDefault="006420A7" w:rsidP="004D46A0">
            <w:pPr>
              <w:jc w:val="center"/>
            </w:pPr>
            <w:r>
              <w:t>Section 6.1(</w:t>
            </w:r>
            <w:r w:rsidR="00735F4E">
              <w:t>b</w:t>
            </w:r>
            <w:r>
              <w:t>)</w:t>
            </w:r>
          </w:p>
        </w:tc>
      </w:tr>
      <w:tr w:rsidR="00D56958" w:rsidRPr="00E618D4" w14:paraId="382104DB" w14:textId="77777777" w:rsidTr="00E52953">
        <w:tc>
          <w:tcPr>
            <w:tcW w:w="6655" w:type="dxa"/>
          </w:tcPr>
          <w:p w14:paraId="04AFBABC" w14:textId="77777777" w:rsidR="00D56958" w:rsidRPr="006420A7" w:rsidRDefault="00D56958" w:rsidP="00993B1A">
            <w:pPr>
              <w:rPr>
                <w:szCs w:val="24"/>
              </w:rPr>
            </w:pPr>
            <w:r w:rsidRPr="006420A7">
              <w:rPr>
                <w:szCs w:val="24"/>
              </w:rPr>
              <w:t xml:space="preserve">Expenditure </w:t>
            </w:r>
            <w:r w:rsidR="006420A7" w:rsidRPr="006420A7">
              <w:rPr>
                <w:szCs w:val="24"/>
              </w:rPr>
              <w:t>of</w:t>
            </w:r>
            <w:r w:rsidRPr="006420A7">
              <w:rPr>
                <w:szCs w:val="24"/>
              </w:rPr>
              <w:t xml:space="preserve"> CRA revenues</w:t>
            </w:r>
          </w:p>
        </w:tc>
        <w:tc>
          <w:tcPr>
            <w:tcW w:w="2695" w:type="dxa"/>
          </w:tcPr>
          <w:p w14:paraId="649B628F" w14:textId="77777777" w:rsidR="00D56958" w:rsidRPr="006420A7" w:rsidRDefault="00D56958" w:rsidP="004D46A0">
            <w:pPr>
              <w:jc w:val="center"/>
            </w:pPr>
            <w:r w:rsidRPr="006420A7">
              <w:t>Section 6.1(</w:t>
            </w:r>
            <w:r w:rsidR="006420A7" w:rsidRPr="006420A7">
              <w:t>b</w:t>
            </w:r>
            <w:r w:rsidRPr="006420A7">
              <w:t xml:space="preserve">) </w:t>
            </w:r>
          </w:p>
        </w:tc>
      </w:tr>
      <w:tr w:rsidR="005E130D" w:rsidRPr="00E618D4" w14:paraId="38381371" w14:textId="77777777" w:rsidTr="00E52953">
        <w:tc>
          <w:tcPr>
            <w:tcW w:w="6655" w:type="dxa"/>
          </w:tcPr>
          <w:p w14:paraId="65C41787" w14:textId="77777777" w:rsidR="005E130D" w:rsidRPr="00E618D4" w:rsidRDefault="005E130D" w:rsidP="00993B1A">
            <w:pPr>
              <w:rPr>
                <w:szCs w:val="24"/>
              </w:rPr>
            </w:pPr>
            <w:r>
              <w:rPr>
                <w:szCs w:val="24"/>
              </w:rPr>
              <w:t>Leasehold Mortgages not meeting the requirements of this Agreement</w:t>
            </w:r>
          </w:p>
        </w:tc>
        <w:tc>
          <w:tcPr>
            <w:tcW w:w="2695" w:type="dxa"/>
          </w:tcPr>
          <w:p w14:paraId="2EC78B4F" w14:textId="77777777" w:rsidR="005E130D" w:rsidRPr="00567F75" w:rsidRDefault="005E130D" w:rsidP="004D46A0">
            <w:pPr>
              <w:jc w:val="center"/>
            </w:pPr>
            <w:r>
              <w:t>Section 12.5</w:t>
            </w:r>
          </w:p>
        </w:tc>
      </w:tr>
      <w:tr w:rsidR="00993B1A" w:rsidRPr="00E618D4" w14:paraId="265E7D43" w14:textId="77777777" w:rsidTr="00E52953">
        <w:tc>
          <w:tcPr>
            <w:tcW w:w="6655" w:type="dxa"/>
          </w:tcPr>
          <w:p w14:paraId="5A4EA34D" w14:textId="77777777" w:rsidR="00993B1A" w:rsidRPr="00E52953" w:rsidRDefault="00B67E73" w:rsidP="00993B1A">
            <w:pPr>
              <w:rPr>
                <w:sz w:val="24"/>
                <w:szCs w:val="24"/>
              </w:rPr>
            </w:pPr>
            <w:r w:rsidRPr="00E618D4">
              <w:rPr>
                <w:szCs w:val="24"/>
              </w:rPr>
              <w:t>New or updated Airport Master Plans</w:t>
            </w:r>
          </w:p>
        </w:tc>
        <w:tc>
          <w:tcPr>
            <w:tcW w:w="2695" w:type="dxa"/>
          </w:tcPr>
          <w:p w14:paraId="15DBA53B" w14:textId="77777777" w:rsidR="00993B1A" w:rsidRPr="00567F75" w:rsidRDefault="00B67E73" w:rsidP="004D46A0">
            <w:pPr>
              <w:jc w:val="center"/>
            </w:pPr>
            <w:r w:rsidRPr="00567F75">
              <w:t>Section 19.1</w:t>
            </w:r>
          </w:p>
        </w:tc>
      </w:tr>
      <w:tr w:rsidR="00567F75" w:rsidRPr="00E618D4" w14:paraId="2F3C52CD" w14:textId="77777777" w:rsidTr="00E52953">
        <w:tc>
          <w:tcPr>
            <w:tcW w:w="6655" w:type="dxa"/>
          </w:tcPr>
          <w:p w14:paraId="11F828FE" w14:textId="77777777" w:rsidR="00567F75" w:rsidRPr="00E618D4" w:rsidRDefault="00567F75" w:rsidP="00993B1A">
            <w:pPr>
              <w:rPr>
                <w:szCs w:val="24"/>
              </w:rPr>
            </w:pPr>
            <w:r>
              <w:rPr>
                <w:szCs w:val="24"/>
              </w:rPr>
              <w:t>Revisions to the Airport Layout Plan</w:t>
            </w:r>
          </w:p>
        </w:tc>
        <w:tc>
          <w:tcPr>
            <w:tcW w:w="2695" w:type="dxa"/>
          </w:tcPr>
          <w:p w14:paraId="78494DD8" w14:textId="77777777" w:rsidR="00567F75" w:rsidRPr="00567F75" w:rsidRDefault="00567F75" w:rsidP="004D46A0">
            <w:pPr>
              <w:jc w:val="center"/>
            </w:pPr>
            <w:r w:rsidRPr="00567F75">
              <w:t xml:space="preserve">Section </w:t>
            </w:r>
            <w:r w:rsidR="004D46A0">
              <w:t>2.1</w:t>
            </w:r>
          </w:p>
        </w:tc>
      </w:tr>
      <w:tr w:rsidR="001D6EC7" w:rsidRPr="00E618D4" w14:paraId="3FC9C890" w14:textId="77777777" w:rsidTr="00993B1A">
        <w:tc>
          <w:tcPr>
            <w:tcW w:w="6655" w:type="dxa"/>
          </w:tcPr>
          <w:p w14:paraId="38415BB7" w14:textId="77777777" w:rsidR="001D6EC7" w:rsidRPr="00E618D4" w:rsidRDefault="001D6EC7" w:rsidP="00993B1A">
            <w:pPr>
              <w:rPr>
                <w:szCs w:val="24"/>
              </w:rPr>
            </w:pPr>
            <w:r>
              <w:rPr>
                <w:szCs w:val="24"/>
              </w:rPr>
              <w:t>Capital Projects not in approved Master Plan or in approved Master Plan at or above $20,000,000</w:t>
            </w:r>
          </w:p>
        </w:tc>
        <w:tc>
          <w:tcPr>
            <w:tcW w:w="2695" w:type="dxa"/>
          </w:tcPr>
          <w:p w14:paraId="3E683BC5" w14:textId="77777777" w:rsidR="001D6EC7" w:rsidRPr="00567F75" w:rsidRDefault="001D6EC7" w:rsidP="004D46A0">
            <w:pPr>
              <w:jc w:val="center"/>
            </w:pPr>
            <w:r>
              <w:t>Section 19.2</w:t>
            </w:r>
          </w:p>
        </w:tc>
      </w:tr>
      <w:tr w:rsidR="00E618D4" w:rsidRPr="00E618D4" w14:paraId="3CD713D1" w14:textId="77777777" w:rsidTr="00993B1A">
        <w:tc>
          <w:tcPr>
            <w:tcW w:w="6655" w:type="dxa"/>
          </w:tcPr>
          <w:p w14:paraId="3B20078B" w14:textId="77777777" w:rsidR="00E618D4" w:rsidRPr="00E52953" w:rsidRDefault="00E618D4" w:rsidP="00993B1A">
            <w:pPr>
              <w:rPr>
                <w:sz w:val="24"/>
                <w:szCs w:val="24"/>
              </w:rPr>
            </w:pPr>
            <w:r w:rsidRPr="00E618D4">
              <w:rPr>
                <w:szCs w:val="24"/>
              </w:rPr>
              <w:t>Complete or partial assignment or sublease of this Agreement</w:t>
            </w:r>
          </w:p>
        </w:tc>
        <w:tc>
          <w:tcPr>
            <w:tcW w:w="2695" w:type="dxa"/>
          </w:tcPr>
          <w:p w14:paraId="56CE210F" w14:textId="77777777" w:rsidR="00E618D4" w:rsidRPr="00567F75" w:rsidRDefault="00E618D4" w:rsidP="004D46A0">
            <w:pPr>
              <w:jc w:val="center"/>
            </w:pPr>
            <w:r w:rsidRPr="00567F75">
              <w:t>Section 38.1</w:t>
            </w:r>
          </w:p>
        </w:tc>
      </w:tr>
      <w:tr w:rsidR="00E618D4" w:rsidRPr="00E618D4" w14:paraId="79F2245A" w14:textId="77777777" w:rsidTr="00993B1A">
        <w:tc>
          <w:tcPr>
            <w:tcW w:w="6655" w:type="dxa"/>
          </w:tcPr>
          <w:p w14:paraId="22200AD3" w14:textId="77777777" w:rsidR="00E618D4" w:rsidRPr="005E130D" w:rsidRDefault="00567F75" w:rsidP="00993B1A">
            <w:r w:rsidRPr="005E130D">
              <w:t xml:space="preserve">Amendments to this Agreement </w:t>
            </w:r>
          </w:p>
        </w:tc>
        <w:tc>
          <w:tcPr>
            <w:tcW w:w="2695" w:type="dxa"/>
          </w:tcPr>
          <w:p w14:paraId="424C0895" w14:textId="77777777" w:rsidR="00E618D4" w:rsidRPr="005E130D" w:rsidRDefault="00567F75" w:rsidP="004D46A0">
            <w:pPr>
              <w:jc w:val="center"/>
            </w:pPr>
            <w:r w:rsidRPr="005E130D">
              <w:t>Section 40.11</w:t>
            </w:r>
          </w:p>
        </w:tc>
      </w:tr>
    </w:tbl>
    <w:p w14:paraId="596983EF" w14:textId="77777777" w:rsidR="00993B1A" w:rsidRDefault="00993B1A" w:rsidP="00E52953">
      <w:pPr>
        <w:jc w:val="left"/>
        <w:rPr>
          <w:u w:val="single"/>
        </w:rPr>
      </w:pPr>
    </w:p>
    <w:p w14:paraId="1839096C" w14:textId="77777777" w:rsidR="00A14CAE" w:rsidRDefault="00A14CAE" w:rsidP="00E52953">
      <w:pPr>
        <w:jc w:val="left"/>
        <w:rPr>
          <w:u w:val="single"/>
        </w:rPr>
        <w:sectPr w:rsidR="00A14CAE" w:rsidSect="009B10A7">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pPr>
    </w:p>
    <w:p w14:paraId="4807CBF4" w14:textId="0AA8B091" w:rsidR="00A14CAE" w:rsidRDefault="008F5FF4" w:rsidP="008F5FF4">
      <w:pPr>
        <w:jc w:val="center"/>
        <w:rPr>
          <w:b/>
          <w:bCs/>
        </w:rPr>
      </w:pPr>
      <w:r>
        <w:rPr>
          <w:b/>
          <w:bCs/>
        </w:rPr>
        <w:lastRenderedPageBreak/>
        <w:t>Exhibit N</w:t>
      </w:r>
    </w:p>
    <w:p w14:paraId="4CF9FC71" w14:textId="77777777" w:rsidR="008F5FF4" w:rsidRDefault="008F5FF4" w:rsidP="008F5FF4">
      <w:pPr>
        <w:jc w:val="center"/>
        <w:rPr>
          <w:b/>
          <w:bCs/>
        </w:rPr>
      </w:pPr>
    </w:p>
    <w:p w14:paraId="634B88C6" w14:textId="72CBB358" w:rsidR="008F5FF4" w:rsidRPr="008F5FF4" w:rsidRDefault="008F5FF4" w:rsidP="008F5FF4">
      <w:pPr>
        <w:jc w:val="center"/>
      </w:pPr>
      <w:r>
        <w:rPr>
          <w:b/>
          <w:bCs/>
          <w:u w:val="single"/>
        </w:rPr>
        <w:t>City Prior Advances to Airport</w:t>
      </w:r>
    </w:p>
    <w:p w14:paraId="22ED2B70" w14:textId="77777777" w:rsidR="008F5FF4" w:rsidRPr="008F5FF4" w:rsidRDefault="008F5FF4" w:rsidP="008F5FF4"/>
    <w:p w14:paraId="7293A47C" w14:textId="5C3633BE" w:rsidR="008F5FF4" w:rsidRPr="008F5FF4" w:rsidRDefault="008F5FF4" w:rsidP="008F5FF4">
      <w:r>
        <w:rPr>
          <w:noProof/>
        </w:rPr>
        <w:drawing>
          <wp:inline distT="0" distB="0" distL="0" distR="0" wp14:anchorId="266BF763" wp14:editId="1196C7EF">
            <wp:extent cx="8229600" cy="3086735"/>
            <wp:effectExtent l="0" t="0" r="0" b="0"/>
            <wp:docPr id="2" name="Picture 2" descr="A close-up of a spreadsh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preadsheet&#10;&#10;Description automatically generated with low confidence"/>
                    <pic:cNvPicPr/>
                  </pic:nvPicPr>
                  <pic:blipFill>
                    <a:blip r:embed="rId21"/>
                    <a:stretch>
                      <a:fillRect/>
                    </a:stretch>
                  </pic:blipFill>
                  <pic:spPr>
                    <a:xfrm>
                      <a:off x="0" y="0"/>
                      <a:ext cx="8229600" cy="3086735"/>
                    </a:xfrm>
                    <a:prstGeom prst="rect">
                      <a:avLst/>
                    </a:prstGeom>
                  </pic:spPr>
                </pic:pic>
              </a:graphicData>
            </a:graphic>
          </wp:inline>
        </w:drawing>
      </w:r>
    </w:p>
    <w:p w14:paraId="733B0135" w14:textId="77777777" w:rsidR="008F5FF4" w:rsidRPr="008F5FF4" w:rsidRDefault="008F5FF4" w:rsidP="008F5FF4"/>
    <w:p w14:paraId="53E46398" w14:textId="77777777" w:rsidR="008F5FF4" w:rsidRDefault="008F5FF4" w:rsidP="008F5FF4">
      <w:pPr>
        <w:rPr>
          <w:u w:val="single"/>
        </w:rPr>
      </w:pPr>
    </w:p>
    <w:p w14:paraId="1B5D5175" w14:textId="660AB5B7" w:rsidR="008F5FF4" w:rsidRPr="008F5FF4" w:rsidRDefault="008F5FF4" w:rsidP="008F5FF4">
      <w:pPr>
        <w:tabs>
          <w:tab w:val="left" w:pos="5977"/>
        </w:tabs>
      </w:pPr>
      <w:r>
        <w:tab/>
      </w:r>
    </w:p>
    <w:sectPr w:rsidR="008F5FF4" w:rsidRPr="008F5FF4" w:rsidSect="008F5FF4">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1EC4" w14:textId="77777777" w:rsidR="00883F07" w:rsidRDefault="00883F07" w:rsidP="00982858">
      <w:r>
        <w:separator/>
      </w:r>
    </w:p>
  </w:endnote>
  <w:endnote w:type="continuationSeparator" w:id="0">
    <w:p w14:paraId="244C628F" w14:textId="77777777" w:rsidR="00883F07" w:rsidRDefault="00883F07" w:rsidP="0098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FA90" w14:textId="77777777" w:rsidR="00427B9D" w:rsidRDefault="00427B9D">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C0D6" w14:textId="77777777" w:rsidR="00427B9D" w:rsidRDefault="00427B9D" w:rsidP="009B10A7">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99C5" w14:textId="77777777" w:rsidR="00427B9D" w:rsidRDefault="00427B9D">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C09A" w14:textId="5BD74BC9" w:rsidR="00427B9D" w:rsidRPr="007D2F20" w:rsidRDefault="00FE59CB" w:rsidP="004B23EB">
    <w:pPr>
      <w:jc w:val="center"/>
      <w:rPr>
        <w:noProof/>
      </w:rPr>
    </w:pPr>
    <w:r w:rsidRPr="00E528C4">
      <w:rPr>
        <w:noProof/>
      </w:rPr>
      <w:t xml:space="preserve">Page </w:t>
    </w:r>
    <w:r w:rsidRPr="00E528C4">
      <w:rPr>
        <w:b/>
        <w:bCs/>
        <w:noProof/>
      </w:rPr>
      <w:fldChar w:fldCharType="begin"/>
    </w:r>
    <w:r w:rsidRPr="00E528C4">
      <w:rPr>
        <w:b/>
        <w:bCs/>
        <w:noProof/>
      </w:rPr>
      <w:instrText xml:space="preserve"> PAGE  \* Arabic  \* MERGEFORMAT </w:instrText>
    </w:r>
    <w:r w:rsidRPr="00E528C4">
      <w:rPr>
        <w:b/>
        <w:bCs/>
        <w:noProof/>
      </w:rPr>
      <w:fldChar w:fldCharType="separate"/>
    </w:r>
    <w:r w:rsidRPr="00E528C4">
      <w:rPr>
        <w:b/>
        <w:bCs/>
        <w:noProof/>
      </w:rPr>
      <w:t>1</w:t>
    </w:r>
    <w:r w:rsidRPr="00E528C4">
      <w:rPr>
        <w:b/>
        <w:bCs/>
        <w:noProof/>
      </w:rPr>
      <w:fldChar w:fldCharType="end"/>
    </w:r>
    <w:r w:rsidRPr="00E528C4">
      <w:rPr>
        <w:noProof/>
      </w:rPr>
      <w:t xml:space="preserve"> of </w:t>
    </w:r>
    <w:r w:rsidR="005D69BD">
      <w:rPr>
        <w:noProof/>
      </w:rPr>
      <w:t>103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5B82" w14:textId="3936F60C" w:rsidR="00427B9D" w:rsidRPr="008F5FF4" w:rsidRDefault="00427B9D" w:rsidP="008F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01EB" w14:textId="77777777" w:rsidR="00883F07" w:rsidRDefault="00883F07" w:rsidP="00982858">
      <w:r>
        <w:separator/>
      </w:r>
    </w:p>
  </w:footnote>
  <w:footnote w:type="continuationSeparator" w:id="0">
    <w:p w14:paraId="273F162E" w14:textId="77777777" w:rsidR="00883F07" w:rsidRDefault="00883F07" w:rsidP="00982858">
      <w:r>
        <w:continuationSeparator/>
      </w:r>
    </w:p>
  </w:footnote>
  <w:footnote w:id="1">
    <w:p w14:paraId="2B107B7E" w14:textId="4B2E8814" w:rsidR="00C63ADE" w:rsidRDefault="00C63ADE">
      <w:pPr>
        <w:pStyle w:val="FootnoteText"/>
      </w:pPr>
      <w:r>
        <w:rPr>
          <w:rStyle w:val="FootnoteReference"/>
        </w:rPr>
        <w:footnoteRef/>
      </w:r>
      <w:r>
        <w:t xml:space="preserve">   NTD – Amount to </w:t>
      </w:r>
      <w:r w:rsidR="00255580">
        <w:t>be</w:t>
      </w:r>
      <w:r>
        <w:t xml:space="preserve"> determined pursuant to appraisal meeting FAA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1696" w14:textId="7D776BEC" w:rsidR="00A14CAE" w:rsidRPr="00A14CAE" w:rsidRDefault="00A14CAE" w:rsidP="00A14CAE">
    <w:pPr>
      <w:pStyle w:val="Header"/>
      <w:jc w:val="center"/>
      <w:rPr>
        <w:sz w:val="32"/>
        <w:szCs w:val="32"/>
      </w:rPr>
    </w:pPr>
    <w:r>
      <w:rPr>
        <w:sz w:val="32"/>
        <w:szCs w:val="32"/>
      </w:rPr>
      <w:t>Appendix III</w:t>
    </w:r>
  </w:p>
  <w:p w14:paraId="6931718A" w14:textId="08D945D8" w:rsidR="00427B9D" w:rsidRDefault="00427B9D" w:rsidP="001F6ED8">
    <w:pPr>
      <w:pStyle w:val="Header"/>
      <w:jc w:val="right"/>
    </w:pPr>
    <w:r>
      <w:t xml:space="preserve">KKR Draft </w:t>
    </w:r>
    <w:r w:rsidR="00220EEC">
      <w:t xml:space="preserve">June </w:t>
    </w:r>
    <w:r w:rsidR="00A14CAE">
      <w:t>22</w:t>
    </w:r>
    <w:r w:rsidR="005569D7">
      <w:t xml:space="preserve">, </w:t>
    </w:r>
    <w:r w:rsidR="0036712B">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C61C" w14:textId="77777777" w:rsidR="00427B9D" w:rsidRDefault="00427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1A36" w14:textId="77777777" w:rsidR="00427B9D" w:rsidRDefault="00427B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5517" w14:textId="77777777" w:rsidR="00427B9D" w:rsidRDefault="00427B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D744" w14:textId="77777777" w:rsidR="00427B9D" w:rsidRDefault="00427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69DD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2"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3"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4"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E"/>
    <w:multiLevelType w:val="singleLevel"/>
    <w:tmpl w:val="B3DC6E4C"/>
    <w:lvl w:ilvl="0">
      <w:start w:val="1"/>
      <w:numFmt w:val="decimal"/>
      <w:lvlText w:val="%1."/>
      <w:lvlJc w:val="left"/>
      <w:pPr>
        <w:tabs>
          <w:tab w:val="num" w:pos="405"/>
        </w:tabs>
        <w:ind w:left="405" w:hanging="405"/>
      </w:pPr>
      <w:rPr>
        <w:rFonts w:hint="eastAsia"/>
      </w:rPr>
    </w:lvl>
  </w:abstractNum>
  <w:abstractNum w:abstractNumId="12" w15:restartNumberingAfterBreak="0">
    <w:nsid w:val="076A565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81262B"/>
    <w:multiLevelType w:val="multilevel"/>
    <w:tmpl w:val="E4DA1E26"/>
    <w:lvl w:ilvl="0">
      <w:start w:val="1"/>
      <w:numFmt w:val="decimal"/>
      <w:suff w:val="nothing"/>
      <w:lvlText w:val="ARTICLE %1"/>
      <w:lvlJc w:val="left"/>
      <w:pPr>
        <w:ind w:left="0" w:firstLine="0"/>
      </w:pPr>
      <w:rPr>
        <w:rFonts w:cs="Times New Roman" w:hint="default"/>
        <w:vanish w:val="0"/>
        <w:u w:val="none"/>
      </w:rPr>
    </w:lvl>
    <w:lvl w:ilvl="1">
      <w:start w:val="1"/>
      <w:numFmt w:val="decimal"/>
      <w:lvlText w:val="%2."/>
      <w:lvlJc w:val="left"/>
      <w:pPr>
        <w:ind w:left="-90" w:firstLine="720"/>
      </w:pPr>
      <w:rPr>
        <w:rFonts w:cs="Times New Roman" w:hint="default"/>
        <w:b w:val="0"/>
        <w:bCs/>
        <w:vanish w:val="0"/>
        <w:u w:val="none"/>
      </w:rPr>
    </w:lvl>
    <w:lvl w:ilvl="2">
      <w:start w:val="1"/>
      <w:numFmt w:val="lowerLetter"/>
      <w:lvlText w:val="(%3)"/>
      <w:lvlJc w:val="left"/>
      <w:pPr>
        <w:ind w:left="0" w:firstLine="1440"/>
      </w:pPr>
      <w:rPr>
        <w:rFonts w:cs="Times New Roman" w:hint="default"/>
        <w:b w:val="0"/>
        <w:i w:val="0"/>
        <w:vanish w:val="0"/>
        <w:u w:val="none"/>
      </w:rPr>
    </w:lvl>
    <w:lvl w:ilvl="3">
      <w:start w:val="1"/>
      <w:numFmt w:val="lowerRoman"/>
      <w:lvlText w:val="(%4)"/>
      <w:lvlJc w:val="left"/>
      <w:pPr>
        <w:ind w:left="2520" w:hanging="360"/>
      </w:pPr>
      <w:rPr>
        <w:rFonts w:cs="Times New Roman" w:hint="default"/>
        <w:b w:val="0"/>
        <w:i w:val="0"/>
        <w:vanish w:val="0"/>
        <w:u w:val="none"/>
      </w:rPr>
    </w:lvl>
    <w:lvl w:ilvl="4">
      <w:start w:val="1"/>
      <w:numFmt w:val="upperLetter"/>
      <w:lvlText w:val="(%5)"/>
      <w:lvlJc w:val="left"/>
      <w:pPr>
        <w:ind w:left="720" w:firstLine="1440"/>
      </w:pPr>
      <w:rPr>
        <w:rFonts w:cs="Times New Roman" w:hint="default"/>
        <w:vanish w:val="0"/>
        <w:u w:val="none"/>
      </w:rPr>
    </w:lvl>
    <w:lvl w:ilvl="5">
      <w:start w:val="1"/>
      <w:numFmt w:val="decimal"/>
      <w:lvlRestart w:val="0"/>
      <w:lvlText w:val="(%6)"/>
      <w:lvlJc w:val="left"/>
      <w:pPr>
        <w:ind w:left="720" w:firstLine="2160"/>
      </w:pPr>
      <w:rPr>
        <w:rFonts w:cs="Times New Roman" w:hint="default"/>
        <w:vanish w:val="0"/>
        <w:u w:val="none"/>
      </w:rPr>
    </w:lvl>
    <w:lvl w:ilvl="6">
      <w:start w:val="1"/>
      <w:numFmt w:val="bullet"/>
      <w:lvlText w:val=""/>
      <w:lvlJc w:val="left"/>
      <w:pPr>
        <w:ind w:left="1080" w:hanging="360"/>
      </w:pPr>
      <w:rPr>
        <w:rFonts w:ascii="Symbol" w:hAnsi="Symbol" w:hint="default"/>
        <w:vanish w:val="0"/>
        <w:u w:val="none"/>
      </w:rPr>
    </w:lvl>
    <w:lvl w:ilvl="7">
      <w:start w:val="1"/>
      <w:numFmt w:val="none"/>
      <w:lvlText w:val="°"/>
      <w:lvlJc w:val="left"/>
      <w:pPr>
        <w:ind w:left="1440" w:hanging="360"/>
      </w:pPr>
      <w:rPr>
        <w:rFonts w:hint="default"/>
        <w:vanish w:val="0"/>
        <w:u w:val="none"/>
      </w:rPr>
    </w:lvl>
    <w:lvl w:ilvl="8">
      <w:start w:val="1"/>
      <w:numFmt w:val="none"/>
      <w:lvlText w:val="˃"/>
      <w:lvlJc w:val="left"/>
      <w:pPr>
        <w:tabs>
          <w:tab w:val="num" w:pos="1800"/>
        </w:tabs>
        <w:ind w:left="2160" w:hanging="720"/>
      </w:pPr>
      <w:rPr>
        <w:rFonts w:cs="Times New Roman" w:hint="default"/>
        <w:vanish w:val="0"/>
        <w:u w:val="none"/>
      </w:rPr>
    </w:lvl>
  </w:abstractNum>
  <w:abstractNum w:abstractNumId="14"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23536B42"/>
    <w:multiLevelType w:val="hybridMultilevel"/>
    <w:tmpl w:val="17B042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1">
      <w:start w:val="1"/>
      <w:numFmt w:val="decimal"/>
      <w:lvlText w:val="%6)"/>
      <w:lvlJc w:val="left"/>
      <w:pPr>
        <w:ind w:left="522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03188A"/>
    <w:multiLevelType w:val="hybridMultilevel"/>
    <w:tmpl w:val="D2F21FD2"/>
    <w:lvl w:ilvl="0" w:tplc="8DF6B046">
      <w:start w:val="1"/>
      <w:numFmt w:val="decimal"/>
      <w:pStyle w:val="ClauseTextNumberedList"/>
      <w:lvlText w:val="%1."/>
      <w:lvlJc w:val="left"/>
      <w:pPr>
        <w:ind w:left="72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150D7F"/>
    <w:multiLevelType w:val="hybridMultilevel"/>
    <w:tmpl w:val="FB0EFBFA"/>
    <w:lvl w:ilvl="0" w:tplc="91B8CF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C097D"/>
    <w:multiLevelType w:val="hybridMultilevel"/>
    <w:tmpl w:val="B9663036"/>
    <w:lvl w:ilvl="0" w:tplc="2CE010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258CA"/>
    <w:multiLevelType w:val="multilevel"/>
    <w:tmpl w:val="DF3460A6"/>
    <w:lvl w:ilvl="0">
      <w:start w:val="1"/>
      <w:numFmt w:val="decimal"/>
      <w:suff w:val="nothing"/>
      <w:lvlText w:val="ARTICLE %1"/>
      <w:lvlJc w:val="left"/>
      <w:pPr>
        <w:ind w:left="0" w:firstLine="0"/>
      </w:pPr>
      <w:rPr>
        <w:rFonts w:cs="Times New Roman" w:hint="default"/>
        <w:vanish w:val="0"/>
        <w:u w:val="none"/>
      </w:rPr>
    </w:lvl>
    <w:lvl w:ilvl="1">
      <w:start w:val="1"/>
      <w:numFmt w:val="decimal"/>
      <w:lvlText w:val="%2."/>
      <w:lvlJc w:val="left"/>
      <w:pPr>
        <w:ind w:left="-90" w:firstLine="720"/>
      </w:pPr>
      <w:rPr>
        <w:rFonts w:cs="Times New Roman" w:hint="default"/>
        <w:b w:val="0"/>
        <w:bCs/>
        <w:vanish w:val="0"/>
        <w:u w:val="none"/>
      </w:rPr>
    </w:lvl>
    <w:lvl w:ilvl="2">
      <w:start w:val="1"/>
      <w:numFmt w:val="lowerLetter"/>
      <w:lvlText w:val="(%3)"/>
      <w:lvlJc w:val="left"/>
      <w:pPr>
        <w:ind w:left="0" w:firstLine="1440"/>
      </w:pPr>
      <w:rPr>
        <w:rFonts w:cs="Times New Roman" w:hint="default"/>
        <w:b w:val="0"/>
        <w:i w:val="0"/>
        <w:vanish w:val="0"/>
        <w:u w:val="none"/>
      </w:rPr>
    </w:lvl>
    <w:lvl w:ilvl="3">
      <w:start w:val="1"/>
      <w:numFmt w:val="lowerRoman"/>
      <w:lvlText w:val="(%4)"/>
      <w:lvlJc w:val="left"/>
      <w:pPr>
        <w:ind w:left="720" w:firstLine="1440"/>
      </w:pPr>
      <w:rPr>
        <w:rFonts w:cs="Times New Roman" w:hint="default"/>
        <w:b w:val="0"/>
        <w:i w:val="0"/>
        <w:vanish w:val="0"/>
        <w:u w:val="none"/>
      </w:rPr>
    </w:lvl>
    <w:lvl w:ilvl="4">
      <w:start w:val="1"/>
      <w:numFmt w:val="upperLetter"/>
      <w:lvlText w:val="(%5)"/>
      <w:lvlJc w:val="left"/>
      <w:pPr>
        <w:ind w:left="720" w:firstLine="1440"/>
      </w:pPr>
      <w:rPr>
        <w:rFonts w:cs="Times New Roman" w:hint="default"/>
        <w:vanish w:val="0"/>
        <w:u w:val="none"/>
      </w:rPr>
    </w:lvl>
    <w:lvl w:ilvl="5">
      <w:start w:val="1"/>
      <w:numFmt w:val="decimal"/>
      <w:lvlRestart w:val="0"/>
      <w:lvlText w:val="(%6)"/>
      <w:lvlJc w:val="left"/>
      <w:pPr>
        <w:ind w:left="720" w:firstLine="2160"/>
      </w:pPr>
      <w:rPr>
        <w:rFonts w:cs="Times New Roman" w:hint="default"/>
        <w:vanish w:val="0"/>
        <w:u w:val="none"/>
      </w:rPr>
    </w:lvl>
    <w:lvl w:ilvl="6">
      <w:start w:val="1"/>
      <w:numFmt w:val="bullet"/>
      <w:lvlText w:val=""/>
      <w:lvlJc w:val="left"/>
      <w:pPr>
        <w:ind w:left="1080" w:hanging="360"/>
      </w:pPr>
      <w:rPr>
        <w:rFonts w:ascii="Symbol" w:hAnsi="Symbol" w:hint="default"/>
        <w:vanish w:val="0"/>
        <w:u w:val="none"/>
      </w:rPr>
    </w:lvl>
    <w:lvl w:ilvl="7">
      <w:start w:val="1"/>
      <w:numFmt w:val="none"/>
      <w:lvlText w:val="°"/>
      <w:lvlJc w:val="left"/>
      <w:pPr>
        <w:ind w:left="1440" w:hanging="360"/>
      </w:pPr>
      <w:rPr>
        <w:rFonts w:hint="default"/>
        <w:vanish w:val="0"/>
        <w:u w:val="none"/>
      </w:rPr>
    </w:lvl>
    <w:lvl w:ilvl="8">
      <w:start w:val="1"/>
      <w:numFmt w:val="none"/>
      <w:lvlText w:val="˃"/>
      <w:lvlJc w:val="left"/>
      <w:pPr>
        <w:tabs>
          <w:tab w:val="num" w:pos="1800"/>
        </w:tabs>
        <w:ind w:left="2160" w:hanging="720"/>
      </w:pPr>
      <w:rPr>
        <w:rFonts w:cs="Times New Roman" w:hint="default"/>
        <w:vanish w:val="0"/>
        <w:u w:val="none"/>
      </w:rPr>
    </w:lvl>
  </w:abstractNum>
  <w:abstractNum w:abstractNumId="20" w15:restartNumberingAfterBreak="0">
    <w:nsid w:val="35FA0771"/>
    <w:multiLevelType w:val="multilevel"/>
    <w:tmpl w:val="93CC6944"/>
    <w:lvl w:ilvl="0">
      <w:start w:val="1"/>
      <w:numFmt w:val="decimal"/>
      <w:pStyle w:val="Heading1"/>
      <w:suff w:val="nothing"/>
      <w:lvlText w:val="ARTICLE %1"/>
      <w:lvlJc w:val="left"/>
      <w:pPr>
        <w:ind w:left="0" w:firstLine="0"/>
      </w:pPr>
      <w:rPr>
        <w:rFonts w:cs="Times New Roman" w:hint="default"/>
        <w:vanish w:val="0"/>
        <w:u w:val="none"/>
      </w:rPr>
    </w:lvl>
    <w:lvl w:ilvl="1">
      <w:start w:val="1"/>
      <w:numFmt w:val="decimal"/>
      <w:pStyle w:val="Heading2"/>
      <w:lvlText w:val="%2."/>
      <w:lvlJc w:val="left"/>
      <w:pPr>
        <w:ind w:left="-90" w:firstLine="720"/>
      </w:pPr>
      <w:rPr>
        <w:rFonts w:cs="Times New Roman" w:hint="default"/>
        <w:b w:val="0"/>
        <w:bCs/>
        <w:vanish w:val="0"/>
        <w:u w:val="none"/>
      </w:rPr>
    </w:lvl>
    <w:lvl w:ilvl="2">
      <w:start w:val="1"/>
      <w:numFmt w:val="lowerLetter"/>
      <w:pStyle w:val="Heading3"/>
      <w:lvlText w:val="(%3)"/>
      <w:lvlJc w:val="left"/>
      <w:pPr>
        <w:ind w:left="90" w:firstLine="1440"/>
      </w:pPr>
      <w:rPr>
        <w:rFonts w:cs="Times New Roman" w:hint="default"/>
        <w:b w:val="0"/>
        <w:i w:val="0"/>
        <w:vanish w:val="0"/>
        <w:u w:val="none"/>
      </w:rPr>
    </w:lvl>
    <w:lvl w:ilvl="3">
      <w:start w:val="1"/>
      <w:numFmt w:val="lowerRoman"/>
      <w:pStyle w:val="Heading4"/>
      <w:lvlText w:val="(%4)"/>
      <w:lvlJc w:val="left"/>
      <w:pPr>
        <w:ind w:left="2520" w:hanging="360"/>
      </w:pPr>
      <w:rPr>
        <w:rFonts w:ascii="Times New Roman" w:eastAsia="Courier New" w:hAnsi="Times New Roman" w:cs="Times New Roman"/>
        <w:b w:val="0"/>
        <w:i w:val="0"/>
        <w:vanish w:val="0"/>
        <w:u w:val="none"/>
      </w:rPr>
    </w:lvl>
    <w:lvl w:ilvl="4">
      <w:start w:val="1"/>
      <w:numFmt w:val="upperLetter"/>
      <w:pStyle w:val="Heading5"/>
      <w:lvlText w:val="(%5)"/>
      <w:lvlJc w:val="left"/>
      <w:pPr>
        <w:ind w:left="2952" w:hanging="432"/>
      </w:pPr>
      <w:rPr>
        <w:rFonts w:cs="Times New Roman" w:hint="default"/>
        <w:vanish w:val="0"/>
        <w:u w:val="none"/>
      </w:rPr>
    </w:lvl>
    <w:lvl w:ilvl="5">
      <w:start w:val="1"/>
      <w:numFmt w:val="decimal"/>
      <w:lvlRestart w:val="0"/>
      <w:pStyle w:val="Heading6"/>
      <w:lvlText w:val="(%6)"/>
      <w:lvlJc w:val="left"/>
      <w:pPr>
        <w:ind w:left="720" w:firstLine="2160"/>
      </w:pPr>
      <w:rPr>
        <w:rFonts w:cs="Times New Roman" w:hint="default"/>
        <w:vanish w:val="0"/>
        <w:u w:val="none"/>
      </w:rPr>
    </w:lvl>
    <w:lvl w:ilvl="6">
      <w:start w:val="1"/>
      <w:numFmt w:val="bullet"/>
      <w:pStyle w:val="Heading7"/>
      <w:lvlText w:val=""/>
      <w:lvlJc w:val="left"/>
      <w:pPr>
        <w:ind w:left="1080" w:hanging="360"/>
      </w:pPr>
      <w:rPr>
        <w:rFonts w:ascii="Symbol" w:hAnsi="Symbol" w:hint="default"/>
        <w:vanish w:val="0"/>
        <w:u w:val="none"/>
      </w:rPr>
    </w:lvl>
    <w:lvl w:ilvl="7">
      <w:start w:val="1"/>
      <w:numFmt w:val="none"/>
      <w:pStyle w:val="Heading8"/>
      <w:lvlText w:val="°"/>
      <w:lvlJc w:val="left"/>
      <w:pPr>
        <w:ind w:left="1440" w:hanging="360"/>
      </w:pPr>
      <w:rPr>
        <w:rFonts w:hint="default"/>
        <w:vanish w:val="0"/>
        <w:u w:val="none"/>
      </w:rPr>
    </w:lvl>
    <w:lvl w:ilvl="8">
      <w:start w:val="1"/>
      <w:numFmt w:val="none"/>
      <w:pStyle w:val="Heading9"/>
      <w:lvlText w:val="˃"/>
      <w:lvlJc w:val="left"/>
      <w:pPr>
        <w:tabs>
          <w:tab w:val="num" w:pos="1800"/>
        </w:tabs>
        <w:ind w:left="2160" w:hanging="720"/>
      </w:pPr>
      <w:rPr>
        <w:rFonts w:cs="Times New Roman" w:hint="default"/>
        <w:vanish w:val="0"/>
        <w:u w:val="none"/>
      </w:rPr>
    </w:lvl>
  </w:abstractNum>
  <w:abstractNum w:abstractNumId="21" w15:restartNumberingAfterBreak="0">
    <w:nsid w:val="38FD6E0E"/>
    <w:multiLevelType w:val="multilevel"/>
    <w:tmpl w:val="C504C376"/>
    <w:lvl w:ilvl="0">
      <w:start w:val="1"/>
      <w:numFmt w:val="upperRoman"/>
      <w:suff w:val="nothing"/>
      <w:lvlText w:val="ARTICLE %1"/>
      <w:lvlJc w:val="left"/>
      <w:pPr>
        <w:ind w:left="0" w:firstLine="0"/>
      </w:pPr>
      <w:rPr>
        <w:rFonts w:ascii="Times New Roman Bold" w:hAnsi="Times New Roman Bold" w:cs="Times New Roman" w:hint="default"/>
        <w:b/>
        <w:i w:val="0"/>
        <w:caps/>
        <w:vanish w:val="0"/>
        <w:sz w:val="24"/>
        <w:u w:val="none"/>
      </w:rPr>
    </w:lvl>
    <w:lvl w:ilvl="1">
      <w:start w:val="1"/>
      <w:numFmt w:val="decimal"/>
      <w:isLgl/>
      <w:lvlText w:val="Section %1.%2"/>
      <w:lvlJc w:val="left"/>
      <w:pPr>
        <w:ind w:left="0" w:firstLine="720"/>
      </w:pPr>
      <w:rPr>
        <w:rFonts w:cs="Times New Roman" w:hint="default"/>
        <w:vanish w:val="0"/>
        <w:u w:val="none"/>
      </w:rPr>
    </w:lvl>
    <w:lvl w:ilvl="2">
      <w:start w:val="1"/>
      <w:numFmt w:val="upperLetter"/>
      <w:lvlText w:val="%3."/>
      <w:lvlJc w:val="left"/>
      <w:pPr>
        <w:ind w:left="0" w:firstLine="720"/>
      </w:pPr>
      <w:rPr>
        <w:rFonts w:cs="Times New Roman" w:hint="default"/>
        <w:b w:val="0"/>
        <w:i w:val="0"/>
        <w:vanish w:val="0"/>
        <w:u w:val="none"/>
      </w:rPr>
    </w:lvl>
    <w:lvl w:ilvl="3">
      <w:start w:val="1"/>
      <w:numFmt w:val="lowerLetter"/>
      <w:lvlText w:val="(%4)"/>
      <w:lvlJc w:val="left"/>
      <w:pPr>
        <w:ind w:left="0" w:firstLine="1440"/>
      </w:pPr>
      <w:rPr>
        <w:rFonts w:cs="Times New Roman" w:hint="default"/>
        <w:b w:val="0"/>
        <w:i w:val="0"/>
        <w:vanish w:val="0"/>
        <w:u w:val="none"/>
      </w:rPr>
    </w:lvl>
    <w:lvl w:ilvl="4">
      <w:start w:val="1"/>
      <w:numFmt w:val="lowerRoman"/>
      <w:lvlText w:val="(%5)"/>
      <w:lvlJc w:val="left"/>
      <w:pPr>
        <w:ind w:left="720" w:firstLine="1440"/>
      </w:pPr>
      <w:rPr>
        <w:rFonts w:cs="Times New Roman" w:hint="default"/>
        <w:vanish w:val="0"/>
        <w:u w:val="none"/>
      </w:rPr>
    </w:lvl>
    <w:lvl w:ilvl="5">
      <w:start w:val="1"/>
      <w:numFmt w:val="upperLetter"/>
      <w:lvlText w:val="(%6)"/>
      <w:lvlJc w:val="left"/>
      <w:pPr>
        <w:ind w:left="720" w:firstLine="2160"/>
      </w:pPr>
      <w:rPr>
        <w:rFonts w:cs="Times New Roman" w:hint="default"/>
        <w:vanish w:val="0"/>
        <w:u w:val="none"/>
      </w:rPr>
    </w:lvl>
    <w:lvl w:ilvl="6">
      <w:numFmt w:val="bullet"/>
      <w:lvlText w:val=""/>
      <w:lvlJc w:val="left"/>
      <w:pPr>
        <w:ind w:left="1080" w:hanging="360"/>
      </w:pPr>
      <w:rPr>
        <w:rFonts w:ascii="Symbol" w:hAnsi="Symbol" w:hint="default"/>
        <w:b w:val="0"/>
        <w:i w:val="0"/>
        <w:vanish w:val="0"/>
        <w:sz w:val="24"/>
        <w:u w:val="none"/>
      </w:rPr>
    </w:lvl>
    <w:lvl w:ilvl="7">
      <w:start w:val="1"/>
      <w:numFmt w:val="bullet"/>
      <w:lvlText w:val="○"/>
      <w:lvlJc w:val="left"/>
      <w:pPr>
        <w:ind w:left="1440" w:hanging="360"/>
      </w:pPr>
      <w:rPr>
        <w:rFonts w:ascii="Times New Roman" w:hAnsi="Times New Roman" w:cs="Times New Roman" w:hint="default"/>
        <w:vanish w:val="0"/>
        <w:u w:val="none"/>
      </w:rPr>
    </w:lvl>
    <w:lvl w:ilvl="8">
      <w:start w:val="1"/>
      <w:numFmt w:val="bullet"/>
      <w:lvlText w:val=""/>
      <w:lvlJc w:val="left"/>
      <w:pPr>
        <w:ind w:left="1800" w:hanging="360"/>
      </w:pPr>
      <w:rPr>
        <w:rFonts w:ascii="Symbol" w:hAnsi="Symbol" w:hint="default"/>
        <w:vanish w:val="0"/>
        <w:color w:val="auto"/>
        <w:u w:val="none"/>
      </w:rPr>
    </w:lvl>
  </w:abstractNum>
  <w:abstractNum w:abstractNumId="22" w15:restartNumberingAfterBreak="0">
    <w:nsid w:val="44C21031"/>
    <w:multiLevelType w:val="hybridMultilevel"/>
    <w:tmpl w:val="98464870"/>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A6078FE"/>
    <w:multiLevelType w:val="hybridMultilevel"/>
    <w:tmpl w:val="AB685F60"/>
    <w:lvl w:ilvl="0" w:tplc="810C1AC4">
      <w:start w:val="1"/>
      <w:numFmt w:val="bullet"/>
      <w:pStyle w:val="ClauseBulleted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2F7148"/>
    <w:multiLevelType w:val="multilevel"/>
    <w:tmpl w:val="C504C376"/>
    <w:lvl w:ilvl="0">
      <w:start w:val="1"/>
      <w:numFmt w:val="upperRoman"/>
      <w:suff w:val="nothing"/>
      <w:lvlText w:val="ARTICLE %1"/>
      <w:lvlJc w:val="left"/>
      <w:pPr>
        <w:ind w:left="0" w:firstLine="0"/>
      </w:pPr>
      <w:rPr>
        <w:rFonts w:ascii="Times New Roman Bold" w:hAnsi="Times New Roman Bold" w:cs="Times New Roman" w:hint="default"/>
        <w:b/>
        <w:i w:val="0"/>
        <w:caps/>
        <w:vanish w:val="0"/>
        <w:sz w:val="24"/>
        <w:u w:val="none"/>
      </w:rPr>
    </w:lvl>
    <w:lvl w:ilvl="1">
      <w:start w:val="1"/>
      <w:numFmt w:val="decimal"/>
      <w:isLgl/>
      <w:lvlText w:val="Section %1.%2"/>
      <w:lvlJc w:val="left"/>
      <w:pPr>
        <w:ind w:left="0" w:firstLine="720"/>
      </w:pPr>
      <w:rPr>
        <w:rFonts w:cs="Times New Roman" w:hint="default"/>
        <w:vanish w:val="0"/>
        <w:u w:val="none"/>
      </w:rPr>
    </w:lvl>
    <w:lvl w:ilvl="2">
      <w:start w:val="1"/>
      <w:numFmt w:val="upperLetter"/>
      <w:lvlText w:val="%3."/>
      <w:lvlJc w:val="left"/>
      <w:pPr>
        <w:ind w:left="0" w:firstLine="720"/>
      </w:pPr>
      <w:rPr>
        <w:rFonts w:cs="Times New Roman" w:hint="default"/>
        <w:b w:val="0"/>
        <w:i w:val="0"/>
        <w:vanish w:val="0"/>
        <w:u w:val="none"/>
      </w:rPr>
    </w:lvl>
    <w:lvl w:ilvl="3">
      <w:start w:val="1"/>
      <w:numFmt w:val="lowerLetter"/>
      <w:lvlText w:val="(%4)"/>
      <w:lvlJc w:val="left"/>
      <w:pPr>
        <w:ind w:left="0" w:firstLine="1440"/>
      </w:pPr>
      <w:rPr>
        <w:rFonts w:cs="Times New Roman" w:hint="default"/>
        <w:b w:val="0"/>
        <w:i w:val="0"/>
        <w:vanish w:val="0"/>
        <w:u w:val="none"/>
      </w:rPr>
    </w:lvl>
    <w:lvl w:ilvl="4">
      <w:start w:val="1"/>
      <w:numFmt w:val="lowerRoman"/>
      <w:lvlText w:val="(%5)"/>
      <w:lvlJc w:val="left"/>
      <w:pPr>
        <w:ind w:left="720" w:firstLine="1440"/>
      </w:pPr>
      <w:rPr>
        <w:rFonts w:cs="Times New Roman" w:hint="default"/>
        <w:vanish w:val="0"/>
        <w:u w:val="none"/>
      </w:rPr>
    </w:lvl>
    <w:lvl w:ilvl="5">
      <w:start w:val="1"/>
      <w:numFmt w:val="upperLetter"/>
      <w:lvlText w:val="(%6)"/>
      <w:lvlJc w:val="left"/>
      <w:pPr>
        <w:ind w:left="720" w:firstLine="2160"/>
      </w:pPr>
      <w:rPr>
        <w:rFonts w:cs="Times New Roman" w:hint="default"/>
        <w:vanish w:val="0"/>
        <w:u w:val="none"/>
      </w:rPr>
    </w:lvl>
    <w:lvl w:ilvl="6">
      <w:numFmt w:val="bullet"/>
      <w:lvlText w:val=""/>
      <w:lvlJc w:val="left"/>
      <w:pPr>
        <w:ind w:left="1080" w:hanging="360"/>
      </w:pPr>
      <w:rPr>
        <w:rFonts w:ascii="Symbol" w:hAnsi="Symbol" w:hint="default"/>
        <w:b w:val="0"/>
        <w:i w:val="0"/>
        <w:vanish w:val="0"/>
        <w:sz w:val="24"/>
        <w:u w:val="none"/>
      </w:rPr>
    </w:lvl>
    <w:lvl w:ilvl="7">
      <w:start w:val="1"/>
      <w:numFmt w:val="bullet"/>
      <w:lvlText w:val="○"/>
      <w:lvlJc w:val="left"/>
      <w:pPr>
        <w:ind w:left="1440" w:hanging="360"/>
      </w:pPr>
      <w:rPr>
        <w:rFonts w:ascii="Times New Roman" w:hAnsi="Times New Roman" w:cs="Times New Roman" w:hint="default"/>
        <w:vanish w:val="0"/>
        <w:u w:val="none"/>
      </w:rPr>
    </w:lvl>
    <w:lvl w:ilvl="8">
      <w:start w:val="1"/>
      <w:numFmt w:val="bullet"/>
      <w:lvlText w:val=""/>
      <w:lvlJc w:val="left"/>
      <w:pPr>
        <w:ind w:left="1800" w:hanging="360"/>
      </w:pPr>
      <w:rPr>
        <w:rFonts w:ascii="Symbol" w:hAnsi="Symbol" w:hint="default"/>
        <w:vanish w:val="0"/>
        <w:color w:val="auto"/>
        <w:u w:val="none"/>
      </w:rPr>
    </w:lvl>
  </w:abstractNum>
  <w:abstractNum w:abstractNumId="25" w15:restartNumberingAfterBreak="0">
    <w:nsid w:val="4C8D0B01"/>
    <w:multiLevelType w:val="multilevel"/>
    <w:tmpl w:val="DF3460A6"/>
    <w:lvl w:ilvl="0">
      <w:start w:val="1"/>
      <w:numFmt w:val="decimal"/>
      <w:suff w:val="nothing"/>
      <w:lvlText w:val="ARTICLE %1"/>
      <w:lvlJc w:val="left"/>
      <w:pPr>
        <w:ind w:left="0" w:firstLine="0"/>
      </w:pPr>
      <w:rPr>
        <w:rFonts w:cs="Times New Roman" w:hint="default"/>
        <w:vanish w:val="0"/>
        <w:u w:val="none"/>
      </w:rPr>
    </w:lvl>
    <w:lvl w:ilvl="1">
      <w:start w:val="1"/>
      <w:numFmt w:val="decimal"/>
      <w:lvlText w:val="%2."/>
      <w:lvlJc w:val="left"/>
      <w:pPr>
        <w:ind w:left="-90" w:firstLine="720"/>
      </w:pPr>
      <w:rPr>
        <w:rFonts w:cs="Times New Roman" w:hint="default"/>
        <w:b w:val="0"/>
        <w:bCs/>
        <w:vanish w:val="0"/>
        <w:u w:val="none"/>
      </w:rPr>
    </w:lvl>
    <w:lvl w:ilvl="2">
      <w:start w:val="1"/>
      <w:numFmt w:val="lowerLetter"/>
      <w:lvlText w:val="(%3)"/>
      <w:lvlJc w:val="left"/>
      <w:pPr>
        <w:ind w:left="0" w:firstLine="1440"/>
      </w:pPr>
      <w:rPr>
        <w:rFonts w:cs="Times New Roman" w:hint="default"/>
        <w:b w:val="0"/>
        <w:i w:val="0"/>
        <w:vanish w:val="0"/>
        <w:u w:val="none"/>
      </w:rPr>
    </w:lvl>
    <w:lvl w:ilvl="3">
      <w:start w:val="1"/>
      <w:numFmt w:val="lowerRoman"/>
      <w:lvlText w:val="(%4)"/>
      <w:lvlJc w:val="left"/>
      <w:pPr>
        <w:ind w:left="720" w:firstLine="1440"/>
      </w:pPr>
      <w:rPr>
        <w:rFonts w:cs="Times New Roman" w:hint="default"/>
        <w:b w:val="0"/>
        <w:i w:val="0"/>
        <w:vanish w:val="0"/>
        <w:u w:val="none"/>
      </w:rPr>
    </w:lvl>
    <w:lvl w:ilvl="4">
      <w:start w:val="1"/>
      <w:numFmt w:val="upperLetter"/>
      <w:lvlText w:val="(%5)"/>
      <w:lvlJc w:val="left"/>
      <w:pPr>
        <w:ind w:left="720" w:firstLine="1440"/>
      </w:pPr>
      <w:rPr>
        <w:rFonts w:cs="Times New Roman" w:hint="default"/>
        <w:vanish w:val="0"/>
        <w:u w:val="none"/>
      </w:rPr>
    </w:lvl>
    <w:lvl w:ilvl="5">
      <w:start w:val="1"/>
      <w:numFmt w:val="decimal"/>
      <w:lvlRestart w:val="0"/>
      <w:lvlText w:val="(%6)"/>
      <w:lvlJc w:val="left"/>
      <w:pPr>
        <w:ind w:left="720" w:firstLine="2160"/>
      </w:pPr>
      <w:rPr>
        <w:rFonts w:cs="Times New Roman" w:hint="default"/>
        <w:vanish w:val="0"/>
        <w:u w:val="none"/>
      </w:rPr>
    </w:lvl>
    <w:lvl w:ilvl="6">
      <w:start w:val="1"/>
      <w:numFmt w:val="bullet"/>
      <w:lvlText w:val=""/>
      <w:lvlJc w:val="left"/>
      <w:pPr>
        <w:ind w:left="1080" w:hanging="360"/>
      </w:pPr>
      <w:rPr>
        <w:rFonts w:ascii="Symbol" w:hAnsi="Symbol" w:hint="default"/>
        <w:vanish w:val="0"/>
        <w:u w:val="none"/>
      </w:rPr>
    </w:lvl>
    <w:lvl w:ilvl="7">
      <w:start w:val="1"/>
      <w:numFmt w:val="none"/>
      <w:lvlText w:val="°"/>
      <w:lvlJc w:val="left"/>
      <w:pPr>
        <w:ind w:left="1440" w:hanging="360"/>
      </w:pPr>
      <w:rPr>
        <w:rFonts w:hint="default"/>
        <w:vanish w:val="0"/>
        <w:u w:val="none"/>
      </w:rPr>
    </w:lvl>
    <w:lvl w:ilvl="8">
      <w:start w:val="1"/>
      <w:numFmt w:val="none"/>
      <w:lvlText w:val="˃"/>
      <w:lvlJc w:val="left"/>
      <w:pPr>
        <w:tabs>
          <w:tab w:val="num" w:pos="1800"/>
        </w:tabs>
        <w:ind w:left="2160" w:hanging="720"/>
      </w:pPr>
      <w:rPr>
        <w:rFonts w:cs="Times New Roman" w:hint="default"/>
        <w:vanish w:val="0"/>
        <w:u w:val="none"/>
      </w:rPr>
    </w:lvl>
  </w:abstractNum>
  <w:abstractNum w:abstractNumId="26" w15:restartNumberingAfterBreak="0">
    <w:nsid w:val="4E318B5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5140BB"/>
    <w:multiLevelType w:val="hybridMultilevel"/>
    <w:tmpl w:val="977619BE"/>
    <w:lvl w:ilvl="0" w:tplc="B8E49EA4">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A53784D"/>
    <w:multiLevelType w:val="multilevel"/>
    <w:tmpl w:val="C504C376"/>
    <w:lvl w:ilvl="0">
      <w:start w:val="1"/>
      <w:numFmt w:val="upperRoman"/>
      <w:suff w:val="nothing"/>
      <w:lvlText w:val="ARTICLE %1"/>
      <w:lvlJc w:val="left"/>
      <w:pPr>
        <w:ind w:left="0" w:firstLine="0"/>
      </w:pPr>
      <w:rPr>
        <w:rFonts w:ascii="Times New Roman Bold" w:hAnsi="Times New Roman Bold" w:cs="Times New Roman" w:hint="default"/>
        <w:b/>
        <w:i w:val="0"/>
        <w:caps/>
        <w:vanish w:val="0"/>
        <w:sz w:val="24"/>
        <w:u w:val="none"/>
      </w:rPr>
    </w:lvl>
    <w:lvl w:ilvl="1">
      <w:start w:val="1"/>
      <w:numFmt w:val="decimal"/>
      <w:isLgl/>
      <w:lvlText w:val="Section %1.%2"/>
      <w:lvlJc w:val="left"/>
      <w:pPr>
        <w:ind w:left="0" w:firstLine="720"/>
      </w:pPr>
      <w:rPr>
        <w:rFonts w:cs="Times New Roman" w:hint="default"/>
        <w:vanish w:val="0"/>
        <w:u w:val="none"/>
      </w:rPr>
    </w:lvl>
    <w:lvl w:ilvl="2">
      <w:start w:val="1"/>
      <w:numFmt w:val="upperLetter"/>
      <w:lvlText w:val="%3."/>
      <w:lvlJc w:val="left"/>
      <w:pPr>
        <w:ind w:left="0" w:firstLine="720"/>
      </w:pPr>
      <w:rPr>
        <w:rFonts w:cs="Times New Roman" w:hint="default"/>
        <w:b w:val="0"/>
        <w:i w:val="0"/>
        <w:vanish w:val="0"/>
        <w:u w:val="none"/>
      </w:rPr>
    </w:lvl>
    <w:lvl w:ilvl="3">
      <w:start w:val="1"/>
      <w:numFmt w:val="lowerLetter"/>
      <w:lvlText w:val="(%4)"/>
      <w:lvlJc w:val="left"/>
      <w:pPr>
        <w:ind w:left="0" w:firstLine="1440"/>
      </w:pPr>
      <w:rPr>
        <w:rFonts w:cs="Times New Roman" w:hint="default"/>
        <w:b w:val="0"/>
        <w:i w:val="0"/>
        <w:vanish w:val="0"/>
        <w:u w:val="none"/>
      </w:rPr>
    </w:lvl>
    <w:lvl w:ilvl="4">
      <w:start w:val="1"/>
      <w:numFmt w:val="lowerRoman"/>
      <w:lvlText w:val="(%5)"/>
      <w:lvlJc w:val="left"/>
      <w:pPr>
        <w:ind w:left="720" w:firstLine="1440"/>
      </w:pPr>
      <w:rPr>
        <w:rFonts w:cs="Times New Roman" w:hint="default"/>
        <w:vanish w:val="0"/>
        <w:u w:val="none"/>
      </w:rPr>
    </w:lvl>
    <w:lvl w:ilvl="5">
      <w:start w:val="1"/>
      <w:numFmt w:val="upperLetter"/>
      <w:lvlText w:val="(%6)"/>
      <w:lvlJc w:val="left"/>
      <w:pPr>
        <w:ind w:left="720" w:firstLine="2160"/>
      </w:pPr>
      <w:rPr>
        <w:rFonts w:cs="Times New Roman" w:hint="default"/>
        <w:vanish w:val="0"/>
        <w:u w:val="none"/>
      </w:rPr>
    </w:lvl>
    <w:lvl w:ilvl="6">
      <w:numFmt w:val="bullet"/>
      <w:lvlText w:val=""/>
      <w:lvlJc w:val="left"/>
      <w:pPr>
        <w:ind w:left="1080" w:hanging="360"/>
      </w:pPr>
      <w:rPr>
        <w:rFonts w:ascii="Symbol" w:hAnsi="Symbol" w:hint="default"/>
        <w:b w:val="0"/>
        <w:i w:val="0"/>
        <w:vanish w:val="0"/>
        <w:sz w:val="24"/>
        <w:u w:val="none"/>
      </w:rPr>
    </w:lvl>
    <w:lvl w:ilvl="7">
      <w:start w:val="1"/>
      <w:numFmt w:val="bullet"/>
      <w:lvlText w:val="○"/>
      <w:lvlJc w:val="left"/>
      <w:pPr>
        <w:ind w:left="1440" w:hanging="360"/>
      </w:pPr>
      <w:rPr>
        <w:rFonts w:ascii="Times New Roman" w:hAnsi="Times New Roman" w:cs="Times New Roman" w:hint="default"/>
        <w:vanish w:val="0"/>
        <w:u w:val="none"/>
      </w:rPr>
    </w:lvl>
    <w:lvl w:ilvl="8">
      <w:start w:val="1"/>
      <w:numFmt w:val="bullet"/>
      <w:lvlText w:val=""/>
      <w:lvlJc w:val="left"/>
      <w:pPr>
        <w:ind w:left="1800" w:hanging="360"/>
      </w:pPr>
      <w:rPr>
        <w:rFonts w:ascii="Symbol" w:hAnsi="Symbol" w:hint="default"/>
        <w:vanish w:val="0"/>
        <w:color w:val="auto"/>
        <w:u w:val="none"/>
      </w:rPr>
    </w:lvl>
  </w:abstractNum>
  <w:abstractNum w:abstractNumId="29"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30" w15:restartNumberingAfterBreak="0">
    <w:nsid w:val="5C4D41D8"/>
    <w:multiLevelType w:val="hybridMultilevel"/>
    <w:tmpl w:val="9846487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C7E2479"/>
    <w:multiLevelType w:val="hybridMultilevel"/>
    <w:tmpl w:val="F1B0B5CA"/>
    <w:lvl w:ilvl="0" w:tplc="7938CAFC">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64138D"/>
    <w:multiLevelType w:val="multilevel"/>
    <w:tmpl w:val="4CD2A4A2"/>
    <w:lvl w:ilvl="0">
      <w:start w:val="1"/>
      <w:numFmt w:val="decimal"/>
      <w:suff w:val="nothing"/>
      <w:lvlText w:val="ARTICLE %1"/>
      <w:lvlJc w:val="left"/>
      <w:pPr>
        <w:ind w:left="0" w:firstLine="0"/>
      </w:pPr>
      <w:rPr>
        <w:rFonts w:cs="Times New Roman" w:hint="default"/>
        <w:vanish w:val="0"/>
        <w:u w:val="none"/>
      </w:rPr>
    </w:lvl>
    <w:lvl w:ilvl="1">
      <w:start w:val="1"/>
      <w:numFmt w:val="decimal"/>
      <w:lvlText w:val="%2."/>
      <w:lvlJc w:val="left"/>
      <w:pPr>
        <w:ind w:left="-90" w:firstLine="720"/>
      </w:pPr>
      <w:rPr>
        <w:rFonts w:cs="Times New Roman" w:hint="default"/>
        <w:b w:val="0"/>
        <w:bCs/>
        <w:vanish w:val="0"/>
        <w:u w:val="none"/>
      </w:rPr>
    </w:lvl>
    <w:lvl w:ilvl="2">
      <w:start w:val="1"/>
      <w:numFmt w:val="lowerLetter"/>
      <w:lvlText w:val="(%3)"/>
      <w:lvlJc w:val="left"/>
      <w:pPr>
        <w:ind w:left="0" w:firstLine="1440"/>
      </w:pPr>
      <w:rPr>
        <w:rFonts w:cs="Times New Roman" w:hint="default"/>
        <w:b w:val="0"/>
        <w:i w:val="0"/>
        <w:vanish w:val="0"/>
        <w:u w:val="none"/>
      </w:rPr>
    </w:lvl>
    <w:lvl w:ilvl="3">
      <w:start w:val="1"/>
      <w:numFmt w:val="lowerRoman"/>
      <w:lvlText w:val="(%4)"/>
      <w:lvlJc w:val="left"/>
      <w:pPr>
        <w:ind w:left="720" w:firstLine="1440"/>
      </w:pPr>
      <w:rPr>
        <w:rFonts w:cs="Times New Roman" w:hint="default"/>
        <w:b w:val="0"/>
        <w:i w:val="0"/>
        <w:vanish w:val="0"/>
        <w:u w:val="none"/>
      </w:rPr>
    </w:lvl>
    <w:lvl w:ilvl="4">
      <w:start w:val="1"/>
      <w:numFmt w:val="upperLetter"/>
      <w:lvlText w:val="(%5)"/>
      <w:lvlJc w:val="left"/>
      <w:pPr>
        <w:ind w:left="720" w:firstLine="1440"/>
      </w:pPr>
      <w:rPr>
        <w:rFonts w:cs="Times New Roman" w:hint="default"/>
        <w:vanish w:val="0"/>
        <w:u w:val="none"/>
      </w:rPr>
    </w:lvl>
    <w:lvl w:ilvl="5">
      <w:start w:val="1"/>
      <w:numFmt w:val="decimal"/>
      <w:lvlRestart w:val="0"/>
      <w:lvlText w:val="(%6)"/>
      <w:lvlJc w:val="left"/>
      <w:pPr>
        <w:ind w:left="720" w:firstLine="2160"/>
      </w:pPr>
      <w:rPr>
        <w:rFonts w:cs="Times New Roman" w:hint="default"/>
        <w:vanish w:val="0"/>
        <w:u w:val="none"/>
      </w:rPr>
    </w:lvl>
    <w:lvl w:ilvl="6">
      <w:start w:val="1"/>
      <w:numFmt w:val="bullet"/>
      <w:lvlText w:val=""/>
      <w:lvlJc w:val="left"/>
      <w:pPr>
        <w:ind w:left="1080" w:hanging="360"/>
      </w:pPr>
      <w:rPr>
        <w:rFonts w:ascii="Symbol" w:hAnsi="Symbol" w:hint="default"/>
        <w:vanish w:val="0"/>
        <w:u w:val="none"/>
      </w:rPr>
    </w:lvl>
    <w:lvl w:ilvl="7">
      <w:start w:val="1"/>
      <w:numFmt w:val="none"/>
      <w:lvlText w:val="°"/>
      <w:lvlJc w:val="left"/>
      <w:pPr>
        <w:ind w:left="1440" w:hanging="360"/>
      </w:pPr>
      <w:rPr>
        <w:rFonts w:hint="default"/>
        <w:vanish w:val="0"/>
        <w:u w:val="none"/>
      </w:rPr>
    </w:lvl>
    <w:lvl w:ilvl="8">
      <w:start w:val="1"/>
      <w:numFmt w:val="none"/>
      <w:lvlText w:val="˃"/>
      <w:lvlJc w:val="left"/>
      <w:pPr>
        <w:tabs>
          <w:tab w:val="num" w:pos="1800"/>
        </w:tabs>
        <w:ind w:left="2160" w:hanging="720"/>
      </w:pPr>
      <w:rPr>
        <w:rFonts w:cs="Times New Roman" w:hint="default"/>
        <w:vanish w:val="0"/>
        <w:u w:val="none"/>
      </w:rPr>
    </w:lvl>
  </w:abstractNum>
  <w:abstractNum w:abstractNumId="33" w15:restartNumberingAfterBreak="0">
    <w:nsid w:val="753C574E"/>
    <w:multiLevelType w:val="multilevel"/>
    <w:tmpl w:val="A2006CBC"/>
    <w:lvl w:ilvl="0">
      <w:start w:val="1"/>
      <w:numFmt w:val="decimal"/>
      <w:suff w:val="nothing"/>
      <w:lvlText w:val="ARTICLE %1"/>
      <w:lvlJc w:val="left"/>
      <w:pPr>
        <w:ind w:left="0" w:firstLine="0"/>
      </w:pPr>
      <w:rPr>
        <w:rFonts w:cs="Times New Roman" w:hint="default"/>
        <w:vanish w:val="0"/>
        <w:u w:val="none"/>
      </w:rPr>
    </w:lvl>
    <w:lvl w:ilvl="1">
      <w:start w:val="1"/>
      <w:numFmt w:val="decimal"/>
      <w:lvlText w:val="%2."/>
      <w:lvlJc w:val="left"/>
      <w:pPr>
        <w:ind w:left="-90" w:firstLine="720"/>
      </w:pPr>
      <w:rPr>
        <w:rFonts w:cs="Times New Roman" w:hint="default"/>
        <w:b w:val="0"/>
        <w:bCs/>
        <w:vanish w:val="0"/>
        <w:u w:val="none"/>
      </w:rPr>
    </w:lvl>
    <w:lvl w:ilvl="2">
      <w:start w:val="1"/>
      <w:numFmt w:val="lowerLetter"/>
      <w:lvlText w:val="(%3)"/>
      <w:lvlJc w:val="left"/>
      <w:pPr>
        <w:ind w:left="0" w:firstLine="1440"/>
      </w:pPr>
      <w:rPr>
        <w:rFonts w:cs="Times New Roman" w:hint="default"/>
        <w:b w:val="0"/>
        <w:i w:val="0"/>
        <w:vanish w:val="0"/>
        <w:u w:val="none"/>
      </w:rPr>
    </w:lvl>
    <w:lvl w:ilvl="3">
      <w:start w:val="1"/>
      <w:numFmt w:val="lowerRoman"/>
      <w:lvlText w:val="(%4)"/>
      <w:lvlJc w:val="left"/>
      <w:pPr>
        <w:ind w:left="2520" w:hanging="360"/>
      </w:pPr>
      <w:rPr>
        <w:rFonts w:cs="Times New Roman" w:hint="default"/>
        <w:b w:val="0"/>
        <w:i w:val="0"/>
        <w:vanish w:val="0"/>
        <w:u w:val="none"/>
      </w:rPr>
    </w:lvl>
    <w:lvl w:ilvl="4">
      <w:start w:val="1"/>
      <w:numFmt w:val="upperLetter"/>
      <w:lvlText w:val="(%5)"/>
      <w:lvlJc w:val="left"/>
      <w:pPr>
        <w:ind w:left="720" w:firstLine="1440"/>
      </w:pPr>
      <w:rPr>
        <w:rFonts w:cs="Times New Roman" w:hint="default"/>
        <w:vanish w:val="0"/>
        <w:u w:val="none"/>
      </w:rPr>
    </w:lvl>
    <w:lvl w:ilvl="5">
      <w:start w:val="1"/>
      <w:numFmt w:val="decimal"/>
      <w:lvlRestart w:val="0"/>
      <w:lvlText w:val="(%6)"/>
      <w:lvlJc w:val="left"/>
      <w:pPr>
        <w:ind w:left="720" w:firstLine="2160"/>
      </w:pPr>
      <w:rPr>
        <w:rFonts w:cs="Times New Roman" w:hint="default"/>
        <w:vanish w:val="0"/>
        <w:u w:val="none"/>
      </w:rPr>
    </w:lvl>
    <w:lvl w:ilvl="6">
      <w:start w:val="1"/>
      <w:numFmt w:val="bullet"/>
      <w:lvlText w:val=""/>
      <w:lvlJc w:val="left"/>
      <w:pPr>
        <w:ind w:left="1080" w:hanging="360"/>
      </w:pPr>
      <w:rPr>
        <w:rFonts w:ascii="Symbol" w:hAnsi="Symbol" w:hint="default"/>
        <w:vanish w:val="0"/>
        <w:u w:val="none"/>
      </w:rPr>
    </w:lvl>
    <w:lvl w:ilvl="7">
      <w:start w:val="1"/>
      <w:numFmt w:val="none"/>
      <w:lvlText w:val="°"/>
      <w:lvlJc w:val="left"/>
      <w:pPr>
        <w:ind w:left="1440" w:hanging="360"/>
      </w:pPr>
      <w:rPr>
        <w:rFonts w:hint="default"/>
        <w:vanish w:val="0"/>
        <w:u w:val="none"/>
      </w:rPr>
    </w:lvl>
    <w:lvl w:ilvl="8">
      <w:start w:val="1"/>
      <w:numFmt w:val="none"/>
      <w:lvlText w:val="˃"/>
      <w:lvlJc w:val="left"/>
      <w:pPr>
        <w:tabs>
          <w:tab w:val="num" w:pos="1800"/>
        </w:tabs>
        <w:ind w:left="2160" w:hanging="720"/>
      </w:pPr>
      <w:rPr>
        <w:rFonts w:cs="Times New Roman" w:hint="default"/>
        <w:vanish w:val="0"/>
        <w:u w:val="none"/>
      </w:rPr>
    </w:lvl>
  </w:abstractNum>
  <w:num w:numId="1" w16cid:durableId="381830039">
    <w:abstractNumId w:val="10"/>
  </w:num>
  <w:num w:numId="2" w16cid:durableId="39136043">
    <w:abstractNumId w:val="8"/>
  </w:num>
  <w:num w:numId="3" w16cid:durableId="465124158">
    <w:abstractNumId w:val="7"/>
  </w:num>
  <w:num w:numId="4" w16cid:durableId="2141415803">
    <w:abstractNumId w:val="6"/>
  </w:num>
  <w:num w:numId="5" w16cid:durableId="1879274843">
    <w:abstractNumId w:val="5"/>
  </w:num>
  <w:num w:numId="6" w16cid:durableId="374043140">
    <w:abstractNumId w:val="9"/>
  </w:num>
  <w:num w:numId="7" w16cid:durableId="781386965">
    <w:abstractNumId w:val="4"/>
  </w:num>
  <w:num w:numId="8" w16cid:durableId="1032459173">
    <w:abstractNumId w:val="3"/>
  </w:num>
  <w:num w:numId="9" w16cid:durableId="212087039">
    <w:abstractNumId w:val="2"/>
  </w:num>
  <w:num w:numId="10" w16cid:durableId="1783259430">
    <w:abstractNumId w:val="1"/>
  </w:num>
  <w:num w:numId="11" w16cid:durableId="918952634">
    <w:abstractNumId w:val="14"/>
  </w:num>
  <w:num w:numId="12" w16cid:durableId="289357379">
    <w:abstractNumId w:val="29"/>
  </w:num>
  <w:num w:numId="13" w16cid:durableId="743601486">
    <w:abstractNumId w:val="25"/>
  </w:num>
  <w:num w:numId="14" w16cid:durableId="10527270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2094900">
    <w:abstractNumId w:val="25"/>
  </w:num>
  <w:num w:numId="16" w16cid:durableId="346173365">
    <w:abstractNumId w:val="25"/>
  </w:num>
  <w:num w:numId="17" w16cid:durableId="1735470883">
    <w:abstractNumId w:val="25"/>
  </w:num>
  <w:num w:numId="18" w16cid:durableId="1482187649">
    <w:abstractNumId w:val="25"/>
  </w:num>
  <w:num w:numId="19" w16cid:durableId="1257321550">
    <w:abstractNumId w:val="25"/>
  </w:num>
  <w:num w:numId="20" w16cid:durableId="732432922">
    <w:abstractNumId w:val="25"/>
  </w:num>
  <w:num w:numId="21" w16cid:durableId="2058428345">
    <w:abstractNumId w:val="25"/>
  </w:num>
  <w:num w:numId="22" w16cid:durableId="1150288446">
    <w:abstractNumId w:val="25"/>
  </w:num>
  <w:num w:numId="23" w16cid:durableId="176845913">
    <w:abstractNumId w:val="25"/>
  </w:num>
  <w:num w:numId="24" w16cid:durableId="623080991">
    <w:abstractNumId w:val="25"/>
  </w:num>
  <w:num w:numId="25" w16cid:durableId="553351110">
    <w:abstractNumId w:val="25"/>
  </w:num>
  <w:num w:numId="26" w16cid:durableId="532380313">
    <w:abstractNumId w:val="25"/>
  </w:num>
  <w:num w:numId="27" w16cid:durableId="1232689714">
    <w:abstractNumId w:val="25"/>
  </w:num>
  <w:num w:numId="28" w16cid:durableId="1973632496">
    <w:abstractNumId w:val="25"/>
  </w:num>
  <w:num w:numId="29" w16cid:durableId="49816354">
    <w:abstractNumId w:val="25"/>
  </w:num>
  <w:num w:numId="30" w16cid:durableId="506794860">
    <w:abstractNumId w:val="25"/>
  </w:num>
  <w:num w:numId="31" w16cid:durableId="180096103">
    <w:abstractNumId w:val="25"/>
  </w:num>
  <w:num w:numId="32" w16cid:durableId="959340554">
    <w:abstractNumId w:val="11"/>
  </w:num>
  <w:num w:numId="33" w16cid:durableId="1231036577">
    <w:abstractNumId w:val="31"/>
  </w:num>
  <w:num w:numId="34" w16cid:durableId="880439347">
    <w:abstractNumId w:val="25"/>
  </w:num>
  <w:num w:numId="35" w16cid:durableId="322396316">
    <w:abstractNumId w:val="27"/>
  </w:num>
  <w:num w:numId="36" w16cid:durableId="960187272">
    <w:abstractNumId w:val="17"/>
  </w:num>
  <w:num w:numId="37" w16cid:durableId="462575132">
    <w:abstractNumId w:val="32"/>
  </w:num>
  <w:num w:numId="38" w16cid:durableId="1915385566">
    <w:abstractNumId w:val="20"/>
  </w:num>
  <w:num w:numId="39" w16cid:durableId="1748721474">
    <w:abstractNumId w:val="33"/>
  </w:num>
  <w:num w:numId="40" w16cid:durableId="579676466">
    <w:abstractNumId w:val="13"/>
  </w:num>
  <w:num w:numId="41" w16cid:durableId="453330906">
    <w:abstractNumId w:val="21"/>
  </w:num>
  <w:num w:numId="42" w16cid:durableId="537549617">
    <w:abstractNumId w:val="16"/>
  </w:num>
  <w:num w:numId="43" w16cid:durableId="619803473">
    <w:abstractNumId w:val="23"/>
  </w:num>
  <w:num w:numId="44" w16cid:durableId="1534729289">
    <w:abstractNumId w:val="30"/>
  </w:num>
  <w:num w:numId="45" w16cid:durableId="1216355501">
    <w:abstractNumId w:val="20"/>
  </w:num>
  <w:num w:numId="46" w16cid:durableId="2144885741">
    <w:abstractNumId w:val="20"/>
  </w:num>
  <w:num w:numId="47" w16cid:durableId="344136925">
    <w:abstractNumId w:val="20"/>
  </w:num>
  <w:num w:numId="48" w16cid:durableId="90509855">
    <w:abstractNumId w:val="20"/>
  </w:num>
  <w:num w:numId="49" w16cid:durableId="1792163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0" w16cid:durableId="1481534506">
    <w:abstractNumId w:val="16"/>
  </w:num>
  <w:num w:numId="51" w16cid:durableId="590236245">
    <w:abstractNumId w:val="28"/>
  </w:num>
  <w:num w:numId="52" w16cid:durableId="718163653">
    <w:abstractNumId w:val="16"/>
    <w:lvlOverride w:ilvl="0">
      <w:startOverride w:val="1"/>
    </w:lvlOverride>
  </w:num>
  <w:num w:numId="53" w16cid:durableId="1267537197">
    <w:abstractNumId w:val="19"/>
  </w:num>
  <w:num w:numId="54" w16cid:durableId="1599680432">
    <w:abstractNumId w:val="18"/>
  </w:num>
  <w:num w:numId="55" w16cid:durableId="1531796410">
    <w:abstractNumId w:val="20"/>
  </w:num>
  <w:num w:numId="56" w16cid:durableId="2044592950">
    <w:abstractNumId w:val="20"/>
  </w:num>
  <w:num w:numId="57" w16cid:durableId="704333785">
    <w:abstractNumId w:val="20"/>
  </w:num>
  <w:num w:numId="58" w16cid:durableId="1616015891">
    <w:abstractNumId w:val="20"/>
  </w:num>
  <w:num w:numId="59" w16cid:durableId="552547493">
    <w:abstractNumId w:val="20"/>
  </w:num>
  <w:num w:numId="60" w16cid:durableId="492599993">
    <w:abstractNumId w:val="15"/>
  </w:num>
  <w:num w:numId="61" w16cid:durableId="238907820">
    <w:abstractNumId w:val="20"/>
  </w:num>
  <w:num w:numId="62" w16cid:durableId="576088192">
    <w:abstractNumId w:val="20"/>
  </w:num>
  <w:num w:numId="63" w16cid:durableId="452528928">
    <w:abstractNumId w:val="20"/>
  </w:num>
  <w:num w:numId="64" w16cid:durableId="2120754104">
    <w:abstractNumId w:val="20"/>
  </w:num>
  <w:num w:numId="65" w16cid:durableId="1606308533">
    <w:abstractNumId w:val="20"/>
  </w:num>
  <w:num w:numId="66" w16cid:durableId="1227843055">
    <w:abstractNumId w:val="20"/>
  </w:num>
  <w:num w:numId="67" w16cid:durableId="803546470">
    <w:abstractNumId w:val="12"/>
  </w:num>
  <w:num w:numId="68" w16cid:durableId="65618194">
    <w:abstractNumId w:val="20"/>
  </w:num>
  <w:num w:numId="69" w16cid:durableId="375160672">
    <w:abstractNumId w:val="26"/>
  </w:num>
  <w:num w:numId="70" w16cid:durableId="348678610">
    <w:abstractNumId w:val="20"/>
  </w:num>
  <w:num w:numId="71" w16cid:durableId="1680424285">
    <w:abstractNumId w:val="0"/>
  </w:num>
  <w:num w:numId="72" w16cid:durableId="769668692">
    <w:abstractNumId w:val="20"/>
  </w:num>
  <w:num w:numId="73" w16cid:durableId="1308776403">
    <w:abstractNumId w:val="20"/>
  </w:num>
  <w:num w:numId="74" w16cid:durableId="758677088">
    <w:abstractNumId w:val="20"/>
  </w:num>
  <w:num w:numId="75" w16cid:durableId="1367364836">
    <w:abstractNumId w:val="22"/>
  </w:num>
  <w:num w:numId="76" w16cid:durableId="2039355488">
    <w:abstractNumId w:val="16"/>
    <w:lvlOverride w:ilvl="0">
      <w:startOverride w:val="1"/>
    </w:lvlOverride>
  </w:num>
  <w:num w:numId="77" w16cid:durableId="1734161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76563345">
    <w:abstractNumId w:val="16"/>
    <w:lvlOverride w:ilvl="0">
      <w:startOverride w:val="1"/>
    </w:lvlOverride>
  </w:num>
  <w:num w:numId="79" w16cid:durableId="1932857762">
    <w:abstractNumId w:val="16"/>
  </w:num>
  <w:num w:numId="80" w16cid:durableId="1879387798">
    <w:abstractNumId w:val="16"/>
  </w:num>
  <w:num w:numId="81" w16cid:durableId="1706254816">
    <w:abstractNumId w:val="16"/>
  </w:num>
  <w:num w:numId="82" w16cid:durableId="1886402768">
    <w:abstractNumId w:val="16"/>
  </w:num>
  <w:num w:numId="83" w16cid:durableId="1886403499">
    <w:abstractNumId w:val="16"/>
  </w:num>
  <w:num w:numId="84" w16cid:durableId="1234702772">
    <w:abstractNumId w:val="20"/>
  </w:num>
  <w:num w:numId="85" w16cid:durableId="95684830">
    <w:abstractNumId w:val="24"/>
  </w:num>
  <w:num w:numId="86" w16cid:durableId="916204825">
    <w:abstractNumId w:val="20"/>
  </w:num>
  <w:num w:numId="87" w16cid:durableId="925457233">
    <w:abstractNumId w:val="20"/>
  </w:num>
  <w:num w:numId="88" w16cid:durableId="1021201277">
    <w:abstractNumId w:val="20"/>
  </w:num>
  <w:num w:numId="89" w16cid:durableId="1321229241">
    <w:abstractNumId w:val="20"/>
  </w:num>
  <w:num w:numId="90" w16cid:durableId="613561136">
    <w:abstractNumId w:val="20"/>
  </w:num>
  <w:num w:numId="91" w16cid:durableId="1412659029">
    <w:abstractNumId w:val="20"/>
  </w:num>
  <w:num w:numId="92" w16cid:durableId="1154566270">
    <w:abstractNumId w:val="20"/>
  </w:num>
  <w:num w:numId="93" w16cid:durableId="888106781">
    <w:abstractNumId w:val="20"/>
  </w:num>
  <w:num w:numId="94" w16cid:durableId="994335712">
    <w:abstractNumId w:val="20"/>
  </w:num>
  <w:num w:numId="95" w16cid:durableId="461389430">
    <w:abstractNumId w:val="20"/>
  </w:num>
  <w:num w:numId="96" w16cid:durableId="1044712541">
    <w:abstractNumId w:val="20"/>
  </w:num>
  <w:num w:numId="97" w16cid:durableId="1684167804">
    <w:abstractNumId w:val="20"/>
  </w:num>
  <w:num w:numId="98" w16cid:durableId="268008338">
    <w:abstractNumId w:val="20"/>
  </w:num>
  <w:num w:numId="99" w16cid:durableId="161820801">
    <w:abstractNumId w:val="20"/>
  </w:num>
  <w:num w:numId="100" w16cid:durableId="558978453">
    <w:abstractNumId w:val="20"/>
  </w:num>
  <w:num w:numId="101" w16cid:durableId="1561213291">
    <w:abstractNumId w:val="20"/>
  </w:num>
  <w:num w:numId="102" w16cid:durableId="1709380052">
    <w:abstractNumId w:val="20"/>
  </w:num>
  <w:num w:numId="103" w16cid:durableId="1879589381">
    <w:abstractNumId w:val="20"/>
  </w:num>
  <w:num w:numId="104" w16cid:durableId="504710457">
    <w:abstractNumId w:val="20"/>
  </w:num>
  <w:num w:numId="105" w16cid:durableId="778187400">
    <w:abstractNumId w:val="20"/>
  </w:num>
  <w:num w:numId="106" w16cid:durableId="1950813951">
    <w:abstractNumId w:val="20"/>
  </w:num>
  <w:num w:numId="107" w16cid:durableId="2109427277">
    <w:abstractNumId w:val="20"/>
  </w:num>
  <w:num w:numId="108" w16cid:durableId="424690308">
    <w:abstractNumId w:val="20"/>
  </w:num>
  <w:num w:numId="109" w16cid:durableId="351884316">
    <w:abstractNumId w:val="20"/>
  </w:num>
  <w:num w:numId="110" w16cid:durableId="1292638826">
    <w:abstractNumId w:val="20"/>
  </w:num>
  <w:num w:numId="111" w16cid:durableId="973557346">
    <w:abstractNumId w:val="20"/>
  </w:num>
  <w:num w:numId="112" w16cid:durableId="1852524776">
    <w:abstractNumId w:val="20"/>
  </w:num>
  <w:num w:numId="113" w16cid:durableId="300577523">
    <w:abstractNumId w:val="20"/>
  </w:num>
  <w:num w:numId="114" w16cid:durableId="716468007">
    <w:abstractNumId w:val="20"/>
  </w:num>
  <w:num w:numId="115" w16cid:durableId="617763693">
    <w:abstractNumId w:val="20"/>
  </w:num>
  <w:num w:numId="116" w16cid:durableId="1054739336">
    <w:abstractNumId w:val="20"/>
  </w:num>
  <w:num w:numId="117" w16cid:durableId="1742285732">
    <w:abstractNumId w:val="20"/>
  </w:num>
  <w:num w:numId="118" w16cid:durableId="1900356101">
    <w:abstractNumId w:val="20"/>
  </w:num>
  <w:num w:numId="119" w16cid:durableId="1513034037">
    <w:abstractNumId w:val="20"/>
  </w:num>
  <w:num w:numId="120" w16cid:durableId="555550728">
    <w:abstractNumId w:val="20"/>
  </w:num>
  <w:num w:numId="121" w16cid:durableId="1529249166">
    <w:abstractNumId w:val="20"/>
  </w:num>
  <w:num w:numId="122" w16cid:durableId="357632474">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8A"/>
    <w:rsid w:val="00001E56"/>
    <w:rsid w:val="00005921"/>
    <w:rsid w:val="00006624"/>
    <w:rsid w:val="0000790F"/>
    <w:rsid w:val="00015107"/>
    <w:rsid w:val="0001774B"/>
    <w:rsid w:val="00017F2A"/>
    <w:rsid w:val="000246CD"/>
    <w:rsid w:val="00027C49"/>
    <w:rsid w:val="000300EC"/>
    <w:rsid w:val="0003398D"/>
    <w:rsid w:val="00040C92"/>
    <w:rsid w:val="0004406C"/>
    <w:rsid w:val="00044FD3"/>
    <w:rsid w:val="0005125E"/>
    <w:rsid w:val="00053BA7"/>
    <w:rsid w:val="000615D7"/>
    <w:rsid w:val="000623AB"/>
    <w:rsid w:val="0006367A"/>
    <w:rsid w:val="00064FC6"/>
    <w:rsid w:val="00067227"/>
    <w:rsid w:val="00072EC4"/>
    <w:rsid w:val="00074230"/>
    <w:rsid w:val="00077CE9"/>
    <w:rsid w:val="00081586"/>
    <w:rsid w:val="00083AE2"/>
    <w:rsid w:val="00083DBB"/>
    <w:rsid w:val="00084EBC"/>
    <w:rsid w:val="00086919"/>
    <w:rsid w:val="000902BD"/>
    <w:rsid w:val="0009126B"/>
    <w:rsid w:val="00091E4F"/>
    <w:rsid w:val="000922BA"/>
    <w:rsid w:val="0009544B"/>
    <w:rsid w:val="00095948"/>
    <w:rsid w:val="00097FDB"/>
    <w:rsid w:val="000A0FFA"/>
    <w:rsid w:val="000A1B26"/>
    <w:rsid w:val="000A61A9"/>
    <w:rsid w:val="000A6DF0"/>
    <w:rsid w:val="000B2D57"/>
    <w:rsid w:val="000B4864"/>
    <w:rsid w:val="000C067B"/>
    <w:rsid w:val="000C23F0"/>
    <w:rsid w:val="000C4D3F"/>
    <w:rsid w:val="000C4DD2"/>
    <w:rsid w:val="000D17F9"/>
    <w:rsid w:val="000D2B01"/>
    <w:rsid w:val="000D43DF"/>
    <w:rsid w:val="000E6C12"/>
    <w:rsid w:val="000E6CE1"/>
    <w:rsid w:val="000F7275"/>
    <w:rsid w:val="001029A9"/>
    <w:rsid w:val="0010414D"/>
    <w:rsid w:val="001069B4"/>
    <w:rsid w:val="00120994"/>
    <w:rsid w:val="00123262"/>
    <w:rsid w:val="001249D0"/>
    <w:rsid w:val="001275C2"/>
    <w:rsid w:val="00127B9E"/>
    <w:rsid w:val="00131F30"/>
    <w:rsid w:val="0013349C"/>
    <w:rsid w:val="00134F8C"/>
    <w:rsid w:val="001404DA"/>
    <w:rsid w:val="001412F7"/>
    <w:rsid w:val="00141DB5"/>
    <w:rsid w:val="00141EC8"/>
    <w:rsid w:val="001425B3"/>
    <w:rsid w:val="00142A19"/>
    <w:rsid w:val="0014421E"/>
    <w:rsid w:val="001521F3"/>
    <w:rsid w:val="00156F58"/>
    <w:rsid w:val="00160F18"/>
    <w:rsid w:val="0017341D"/>
    <w:rsid w:val="00195EEC"/>
    <w:rsid w:val="001978EC"/>
    <w:rsid w:val="00197CA7"/>
    <w:rsid w:val="001A7431"/>
    <w:rsid w:val="001B179F"/>
    <w:rsid w:val="001B66F5"/>
    <w:rsid w:val="001C13F2"/>
    <w:rsid w:val="001C2E09"/>
    <w:rsid w:val="001C47F7"/>
    <w:rsid w:val="001C5ADA"/>
    <w:rsid w:val="001C6FAA"/>
    <w:rsid w:val="001D2DD6"/>
    <w:rsid w:val="001D3282"/>
    <w:rsid w:val="001D4080"/>
    <w:rsid w:val="001D43DE"/>
    <w:rsid w:val="001D4670"/>
    <w:rsid w:val="001D53AF"/>
    <w:rsid w:val="001D6EC7"/>
    <w:rsid w:val="001E0109"/>
    <w:rsid w:val="001E29EC"/>
    <w:rsid w:val="001E4EE5"/>
    <w:rsid w:val="001F334A"/>
    <w:rsid w:val="001F586A"/>
    <w:rsid w:val="001F5BB0"/>
    <w:rsid w:val="001F6BA8"/>
    <w:rsid w:val="001F6DFA"/>
    <w:rsid w:val="001F6ED8"/>
    <w:rsid w:val="0020660F"/>
    <w:rsid w:val="00211FBC"/>
    <w:rsid w:val="00214376"/>
    <w:rsid w:val="002163B1"/>
    <w:rsid w:val="00217001"/>
    <w:rsid w:val="00217079"/>
    <w:rsid w:val="00217401"/>
    <w:rsid w:val="00217A38"/>
    <w:rsid w:val="00220EEC"/>
    <w:rsid w:val="00222AED"/>
    <w:rsid w:val="00224EB6"/>
    <w:rsid w:val="00225A47"/>
    <w:rsid w:val="00227CF9"/>
    <w:rsid w:val="00231E17"/>
    <w:rsid w:val="00234F90"/>
    <w:rsid w:val="00242F2D"/>
    <w:rsid w:val="00250639"/>
    <w:rsid w:val="00253350"/>
    <w:rsid w:val="00255580"/>
    <w:rsid w:val="0025651B"/>
    <w:rsid w:val="002602A1"/>
    <w:rsid w:val="00263576"/>
    <w:rsid w:val="00263714"/>
    <w:rsid w:val="002844D8"/>
    <w:rsid w:val="00284C32"/>
    <w:rsid w:val="0028610F"/>
    <w:rsid w:val="00286748"/>
    <w:rsid w:val="00294CE2"/>
    <w:rsid w:val="002975F7"/>
    <w:rsid w:val="002A0297"/>
    <w:rsid w:val="002A5D3D"/>
    <w:rsid w:val="002A678E"/>
    <w:rsid w:val="002A69A3"/>
    <w:rsid w:val="002B0F48"/>
    <w:rsid w:val="002B60BA"/>
    <w:rsid w:val="002B71F7"/>
    <w:rsid w:val="002B7DC7"/>
    <w:rsid w:val="002C0FAC"/>
    <w:rsid w:val="002C2ADB"/>
    <w:rsid w:val="002C2C1B"/>
    <w:rsid w:val="002C5946"/>
    <w:rsid w:val="002D06FE"/>
    <w:rsid w:val="002D5EE9"/>
    <w:rsid w:val="002D78E5"/>
    <w:rsid w:val="002D7ED8"/>
    <w:rsid w:val="002E2D92"/>
    <w:rsid w:val="002E3D05"/>
    <w:rsid w:val="002E57C2"/>
    <w:rsid w:val="002F0986"/>
    <w:rsid w:val="002F2029"/>
    <w:rsid w:val="002F7F03"/>
    <w:rsid w:val="00301203"/>
    <w:rsid w:val="0030519B"/>
    <w:rsid w:val="00330FFC"/>
    <w:rsid w:val="00332885"/>
    <w:rsid w:val="00336D03"/>
    <w:rsid w:val="003401FF"/>
    <w:rsid w:val="003458A7"/>
    <w:rsid w:val="00346672"/>
    <w:rsid w:val="00346E1B"/>
    <w:rsid w:val="003472DC"/>
    <w:rsid w:val="00350855"/>
    <w:rsid w:val="00350D11"/>
    <w:rsid w:val="00352BC7"/>
    <w:rsid w:val="0035428C"/>
    <w:rsid w:val="00355214"/>
    <w:rsid w:val="0036419D"/>
    <w:rsid w:val="0036712B"/>
    <w:rsid w:val="00370401"/>
    <w:rsid w:val="00372F15"/>
    <w:rsid w:val="0038192A"/>
    <w:rsid w:val="00382D6A"/>
    <w:rsid w:val="003859C1"/>
    <w:rsid w:val="0039065F"/>
    <w:rsid w:val="0039373C"/>
    <w:rsid w:val="003945CF"/>
    <w:rsid w:val="003A1F08"/>
    <w:rsid w:val="003A4A43"/>
    <w:rsid w:val="003B09AC"/>
    <w:rsid w:val="003D1688"/>
    <w:rsid w:val="003D3B88"/>
    <w:rsid w:val="003D5797"/>
    <w:rsid w:val="003E44EB"/>
    <w:rsid w:val="003F3944"/>
    <w:rsid w:val="003F4264"/>
    <w:rsid w:val="00404B69"/>
    <w:rsid w:val="00417127"/>
    <w:rsid w:val="00427B9D"/>
    <w:rsid w:val="00432389"/>
    <w:rsid w:val="00433810"/>
    <w:rsid w:val="00434CF8"/>
    <w:rsid w:val="00436F57"/>
    <w:rsid w:val="00442755"/>
    <w:rsid w:val="004430FE"/>
    <w:rsid w:val="00443245"/>
    <w:rsid w:val="00444420"/>
    <w:rsid w:val="00452618"/>
    <w:rsid w:val="00453DDE"/>
    <w:rsid w:val="00453EA7"/>
    <w:rsid w:val="00460895"/>
    <w:rsid w:val="004625B7"/>
    <w:rsid w:val="0046784D"/>
    <w:rsid w:val="004712D0"/>
    <w:rsid w:val="00473D84"/>
    <w:rsid w:val="00474D19"/>
    <w:rsid w:val="00481CCD"/>
    <w:rsid w:val="00491D49"/>
    <w:rsid w:val="004A3F1A"/>
    <w:rsid w:val="004B23EB"/>
    <w:rsid w:val="004B62E1"/>
    <w:rsid w:val="004C14C6"/>
    <w:rsid w:val="004D3FB2"/>
    <w:rsid w:val="004D46A0"/>
    <w:rsid w:val="004D58D7"/>
    <w:rsid w:val="004E093A"/>
    <w:rsid w:val="004E1BC4"/>
    <w:rsid w:val="004F5742"/>
    <w:rsid w:val="004F6178"/>
    <w:rsid w:val="005034A6"/>
    <w:rsid w:val="00504AC1"/>
    <w:rsid w:val="0051390E"/>
    <w:rsid w:val="00513BD2"/>
    <w:rsid w:val="00514AD8"/>
    <w:rsid w:val="00515579"/>
    <w:rsid w:val="00525769"/>
    <w:rsid w:val="005303AA"/>
    <w:rsid w:val="0053045E"/>
    <w:rsid w:val="00534AA1"/>
    <w:rsid w:val="00534EF9"/>
    <w:rsid w:val="00541753"/>
    <w:rsid w:val="00542FEE"/>
    <w:rsid w:val="005456B2"/>
    <w:rsid w:val="005462FE"/>
    <w:rsid w:val="00551A63"/>
    <w:rsid w:val="0055468B"/>
    <w:rsid w:val="00555E93"/>
    <w:rsid w:val="005569D7"/>
    <w:rsid w:val="005631A5"/>
    <w:rsid w:val="00567F75"/>
    <w:rsid w:val="00572BAC"/>
    <w:rsid w:val="00573C19"/>
    <w:rsid w:val="00580189"/>
    <w:rsid w:val="00580F73"/>
    <w:rsid w:val="005810E2"/>
    <w:rsid w:val="00581C89"/>
    <w:rsid w:val="0058516B"/>
    <w:rsid w:val="00586F07"/>
    <w:rsid w:val="00590998"/>
    <w:rsid w:val="00590E88"/>
    <w:rsid w:val="00595AFD"/>
    <w:rsid w:val="00597F97"/>
    <w:rsid w:val="005A0313"/>
    <w:rsid w:val="005A2DEC"/>
    <w:rsid w:val="005A5594"/>
    <w:rsid w:val="005A6A23"/>
    <w:rsid w:val="005A6AD1"/>
    <w:rsid w:val="005B2040"/>
    <w:rsid w:val="005B2EE5"/>
    <w:rsid w:val="005B5DD2"/>
    <w:rsid w:val="005C1F9D"/>
    <w:rsid w:val="005C2864"/>
    <w:rsid w:val="005C3AA2"/>
    <w:rsid w:val="005D54A1"/>
    <w:rsid w:val="005D69BD"/>
    <w:rsid w:val="005D7AA6"/>
    <w:rsid w:val="005D7E8B"/>
    <w:rsid w:val="005E0C5D"/>
    <w:rsid w:val="005E130D"/>
    <w:rsid w:val="005E5BB8"/>
    <w:rsid w:val="005F0A62"/>
    <w:rsid w:val="005F1604"/>
    <w:rsid w:val="005F5472"/>
    <w:rsid w:val="005F6319"/>
    <w:rsid w:val="005F6456"/>
    <w:rsid w:val="0060166B"/>
    <w:rsid w:val="00604051"/>
    <w:rsid w:val="006126E5"/>
    <w:rsid w:val="00614562"/>
    <w:rsid w:val="00614CBE"/>
    <w:rsid w:val="00615F04"/>
    <w:rsid w:val="0061605D"/>
    <w:rsid w:val="00617877"/>
    <w:rsid w:val="0062045F"/>
    <w:rsid w:val="00621D17"/>
    <w:rsid w:val="006251C6"/>
    <w:rsid w:val="00625CDE"/>
    <w:rsid w:val="0062786B"/>
    <w:rsid w:val="00631811"/>
    <w:rsid w:val="00632ABD"/>
    <w:rsid w:val="0064080E"/>
    <w:rsid w:val="006420A7"/>
    <w:rsid w:val="00642DA5"/>
    <w:rsid w:val="00652709"/>
    <w:rsid w:val="0065555D"/>
    <w:rsid w:val="00660005"/>
    <w:rsid w:val="006614E9"/>
    <w:rsid w:val="00664109"/>
    <w:rsid w:val="00664993"/>
    <w:rsid w:val="00671CED"/>
    <w:rsid w:val="00676DE7"/>
    <w:rsid w:val="00684445"/>
    <w:rsid w:val="0069097F"/>
    <w:rsid w:val="006A18C9"/>
    <w:rsid w:val="006A45C9"/>
    <w:rsid w:val="006A63FD"/>
    <w:rsid w:val="006B0341"/>
    <w:rsid w:val="006B14BB"/>
    <w:rsid w:val="006B1B90"/>
    <w:rsid w:val="006B1D83"/>
    <w:rsid w:val="006B3291"/>
    <w:rsid w:val="006B444B"/>
    <w:rsid w:val="006B5805"/>
    <w:rsid w:val="006B6AAF"/>
    <w:rsid w:val="006C420E"/>
    <w:rsid w:val="006D2041"/>
    <w:rsid w:val="006D34B2"/>
    <w:rsid w:val="006D4A45"/>
    <w:rsid w:val="006D4AD5"/>
    <w:rsid w:val="006D55B4"/>
    <w:rsid w:val="006D7E0C"/>
    <w:rsid w:val="006E2E62"/>
    <w:rsid w:val="006E3773"/>
    <w:rsid w:val="006F02A2"/>
    <w:rsid w:val="006F5641"/>
    <w:rsid w:val="006F62AD"/>
    <w:rsid w:val="00702C18"/>
    <w:rsid w:val="007048EA"/>
    <w:rsid w:val="00706448"/>
    <w:rsid w:val="007071E7"/>
    <w:rsid w:val="00707783"/>
    <w:rsid w:val="00714490"/>
    <w:rsid w:val="007176F1"/>
    <w:rsid w:val="00720872"/>
    <w:rsid w:val="00725B83"/>
    <w:rsid w:val="00735F4E"/>
    <w:rsid w:val="0074012A"/>
    <w:rsid w:val="007457AD"/>
    <w:rsid w:val="0074609E"/>
    <w:rsid w:val="007535C4"/>
    <w:rsid w:val="00754F74"/>
    <w:rsid w:val="007560B0"/>
    <w:rsid w:val="007569CA"/>
    <w:rsid w:val="00765B49"/>
    <w:rsid w:val="00770310"/>
    <w:rsid w:val="0077077B"/>
    <w:rsid w:val="00773046"/>
    <w:rsid w:val="007772BC"/>
    <w:rsid w:val="00785F2F"/>
    <w:rsid w:val="00791CE8"/>
    <w:rsid w:val="00796B3C"/>
    <w:rsid w:val="00797116"/>
    <w:rsid w:val="00797813"/>
    <w:rsid w:val="007A098D"/>
    <w:rsid w:val="007A4BE5"/>
    <w:rsid w:val="007B09DD"/>
    <w:rsid w:val="007B2159"/>
    <w:rsid w:val="007B3D50"/>
    <w:rsid w:val="007B564A"/>
    <w:rsid w:val="007B7862"/>
    <w:rsid w:val="007C51ED"/>
    <w:rsid w:val="007D2F20"/>
    <w:rsid w:val="007D6123"/>
    <w:rsid w:val="007E0437"/>
    <w:rsid w:val="007E32CD"/>
    <w:rsid w:val="007E4296"/>
    <w:rsid w:val="007E6A8B"/>
    <w:rsid w:val="007F0A27"/>
    <w:rsid w:val="007F1828"/>
    <w:rsid w:val="007F2122"/>
    <w:rsid w:val="007F2416"/>
    <w:rsid w:val="007F2A69"/>
    <w:rsid w:val="007F7592"/>
    <w:rsid w:val="00801E35"/>
    <w:rsid w:val="00804453"/>
    <w:rsid w:val="0080461D"/>
    <w:rsid w:val="00805261"/>
    <w:rsid w:val="00807DA3"/>
    <w:rsid w:val="008118D0"/>
    <w:rsid w:val="008301CD"/>
    <w:rsid w:val="0083325C"/>
    <w:rsid w:val="008348A3"/>
    <w:rsid w:val="00840542"/>
    <w:rsid w:val="00847A69"/>
    <w:rsid w:val="00850A4C"/>
    <w:rsid w:val="008536E8"/>
    <w:rsid w:val="0085451E"/>
    <w:rsid w:val="00857627"/>
    <w:rsid w:val="008607DB"/>
    <w:rsid w:val="008622EB"/>
    <w:rsid w:val="00864A05"/>
    <w:rsid w:val="0087443A"/>
    <w:rsid w:val="00875B13"/>
    <w:rsid w:val="0087652D"/>
    <w:rsid w:val="0088155E"/>
    <w:rsid w:val="00883F07"/>
    <w:rsid w:val="00887E5A"/>
    <w:rsid w:val="008903AB"/>
    <w:rsid w:val="0089226F"/>
    <w:rsid w:val="0089472B"/>
    <w:rsid w:val="00894B4D"/>
    <w:rsid w:val="00895573"/>
    <w:rsid w:val="008A4B33"/>
    <w:rsid w:val="008B19B2"/>
    <w:rsid w:val="008B3754"/>
    <w:rsid w:val="008B4C24"/>
    <w:rsid w:val="008B4FDA"/>
    <w:rsid w:val="008D1B73"/>
    <w:rsid w:val="008D7CDF"/>
    <w:rsid w:val="008E37A4"/>
    <w:rsid w:val="008E7658"/>
    <w:rsid w:val="008F1C22"/>
    <w:rsid w:val="008F23E8"/>
    <w:rsid w:val="008F5FF4"/>
    <w:rsid w:val="008F6B45"/>
    <w:rsid w:val="008F6B61"/>
    <w:rsid w:val="008F6BEF"/>
    <w:rsid w:val="008F6F12"/>
    <w:rsid w:val="00901531"/>
    <w:rsid w:val="009038D3"/>
    <w:rsid w:val="0090729A"/>
    <w:rsid w:val="00925C4C"/>
    <w:rsid w:val="00930E4D"/>
    <w:rsid w:val="0093140B"/>
    <w:rsid w:val="0093162A"/>
    <w:rsid w:val="009319DF"/>
    <w:rsid w:val="00937221"/>
    <w:rsid w:val="00937956"/>
    <w:rsid w:val="00940039"/>
    <w:rsid w:val="0094046C"/>
    <w:rsid w:val="00951E9B"/>
    <w:rsid w:val="0095677D"/>
    <w:rsid w:val="009601D0"/>
    <w:rsid w:val="0096551A"/>
    <w:rsid w:val="00970CE1"/>
    <w:rsid w:val="00970DA1"/>
    <w:rsid w:val="0097271F"/>
    <w:rsid w:val="009734B1"/>
    <w:rsid w:val="00982858"/>
    <w:rsid w:val="00983DE8"/>
    <w:rsid w:val="00993B1A"/>
    <w:rsid w:val="00996E45"/>
    <w:rsid w:val="009A12B6"/>
    <w:rsid w:val="009A49BB"/>
    <w:rsid w:val="009B0FB9"/>
    <w:rsid w:val="009B10A7"/>
    <w:rsid w:val="009B325D"/>
    <w:rsid w:val="009C7252"/>
    <w:rsid w:val="009D46E9"/>
    <w:rsid w:val="009D6129"/>
    <w:rsid w:val="009D7ADE"/>
    <w:rsid w:val="009E56B7"/>
    <w:rsid w:val="009E73DD"/>
    <w:rsid w:val="009F3D07"/>
    <w:rsid w:val="00A004F3"/>
    <w:rsid w:val="00A029A9"/>
    <w:rsid w:val="00A14CAE"/>
    <w:rsid w:val="00A14D2F"/>
    <w:rsid w:val="00A165F5"/>
    <w:rsid w:val="00A2126E"/>
    <w:rsid w:val="00A24F1D"/>
    <w:rsid w:val="00A30952"/>
    <w:rsid w:val="00A32572"/>
    <w:rsid w:val="00A36434"/>
    <w:rsid w:val="00A37156"/>
    <w:rsid w:val="00A51120"/>
    <w:rsid w:val="00A532FC"/>
    <w:rsid w:val="00A538A3"/>
    <w:rsid w:val="00A829C9"/>
    <w:rsid w:val="00A83D90"/>
    <w:rsid w:val="00A8683A"/>
    <w:rsid w:val="00A87455"/>
    <w:rsid w:val="00A90550"/>
    <w:rsid w:val="00A95255"/>
    <w:rsid w:val="00A9558B"/>
    <w:rsid w:val="00AA299B"/>
    <w:rsid w:val="00AA629F"/>
    <w:rsid w:val="00AA68CB"/>
    <w:rsid w:val="00AA763D"/>
    <w:rsid w:val="00AB72B6"/>
    <w:rsid w:val="00AC166F"/>
    <w:rsid w:val="00AC2C5F"/>
    <w:rsid w:val="00AC3810"/>
    <w:rsid w:val="00AC4226"/>
    <w:rsid w:val="00AD0829"/>
    <w:rsid w:val="00AD5201"/>
    <w:rsid w:val="00AD5DF8"/>
    <w:rsid w:val="00AE0150"/>
    <w:rsid w:val="00AE22EB"/>
    <w:rsid w:val="00AF1BAF"/>
    <w:rsid w:val="00AF2DD0"/>
    <w:rsid w:val="00AF63D6"/>
    <w:rsid w:val="00AF75E5"/>
    <w:rsid w:val="00AF773F"/>
    <w:rsid w:val="00B03071"/>
    <w:rsid w:val="00B05FC5"/>
    <w:rsid w:val="00B078C9"/>
    <w:rsid w:val="00B2512C"/>
    <w:rsid w:val="00B26A65"/>
    <w:rsid w:val="00B31FAD"/>
    <w:rsid w:val="00B35812"/>
    <w:rsid w:val="00B35F7D"/>
    <w:rsid w:val="00B419C1"/>
    <w:rsid w:val="00B42A42"/>
    <w:rsid w:val="00B43F92"/>
    <w:rsid w:val="00B451C1"/>
    <w:rsid w:val="00B46750"/>
    <w:rsid w:val="00B46E4F"/>
    <w:rsid w:val="00B54129"/>
    <w:rsid w:val="00B560A8"/>
    <w:rsid w:val="00B61157"/>
    <w:rsid w:val="00B612F1"/>
    <w:rsid w:val="00B64F3E"/>
    <w:rsid w:val="00B66EE8"/>
    <w:rsid w:val="00B67E73"/>
    <w:rsid w:val="00B733D5"/>
    <w:rsid w:val="00B73678"/>
    <w:rsid w:val="00B737EE"/>
    <w:rsid w:val="00B73FB1"/>
    <w:rsid w:val="00B7523C"/>
    <w:rsid w:val="00B758E9"/>
    <w:rsid w:val="00B80F12"/>
    <w:rsid w:val="00B84B0C"/>
    <w:rsid w:val="00B85496"/>
    <w:rsid w:val="00B87185"/>
    <w:rsid w:val="00B87EFC"/>
    <w:rsid w:val="00BA0C7B"/>
    <w:rsid w:val="00BA2ABB"/>
    <w:rsid w:val="00BA59E9"/>
    <w:rsid w:val="00BB0DD4"/>
    <w:rsid w:val="00BB4107"/>
    <w:rsid w:val="00BB79AC"/>
    <w:rsid w:val="00BC35C8"/>
    <w:rsid w:val="00BC6097"/>
    <w:rsid w:val="00BC777F"/>
    <w:rsid w:val="00BD090D"/>
    <w:rsid w:val="00BD147B"/>
    <w:rsid w:val="00BD1909"/>
    <w:rsid w:val="00BD3BF8"/>
    <w:rsid w:val="00BD641A"/>
    <w:rsid w:val="00BD6AE1"/>
    <w:rsid w:val="00BD7A1E"/>
    <w:rsid w:val="00BE3981"/>
    <w:rsid w:val="00BE4F7F"/>
    <w:rsid w:val="00BE6F54"/>
    <w:rsid w:val="00BE7257"/>
    <w:rsid w:val="00BF0479"/>
    <w:rsid w:val="00BF4FC7"/>
    <w:rsid w:val="00BF5D16"/>
    <w:rsid w:val="00C03F56"/>
    <w:rsid w:val="00C04789"/>
    <w:rsid w:val="00C0536D"/>
    <w:rsid w:val="00C124C6"/>
    <w:rsid w:val="00C12DF0"/>
    <w:rsid w:val="00C15187"/>
    <w:rsid w:val="00C154A7"/>
    <w:rsid w:val="00C168BC"/>
    <w:rsid w:val="00C17800"/>
    <w:rsid w:val="00C239B7"/>
    <w:rsid w:val="00C30519"/>
    <w:rsid w:val="00C32781"/>
    <w:rsid w:val="00C35060"/>
    <w:rsid w:val="00C4206D"/>
    <w:rsid w:val="00C42D72"/>
    <w:rsid w:val="00C5173F"/>
    <w:rsid w:val="00C51F87"/>
    <w:rsid w:val="00C52801"/>
    <w:rsid w:val="00C52ACD"/>
    <w:rsid w:val="00C63ADE"/>
    <w:rsid w:val="00C71271"/>
    <w:rsid w:val="00C731D1"/>
    <w:rsid w:val="00C73E69"/>
    <w:rsid w:val="00C8030A"/>
    <w:rsid w:val="00C83E16"/>
    <w:rsid w:val="00C843D9"/>
    <w:rsid w:val="00C873E6"/>
    <w:rsid w:val="00C87E58"/>
    <w:rsid w:val="00C90B0A"/>
    <w:rsid w:val="00C94F83"/>
    <w:rsid w:val="00C958D2"/>
    <w:rsid w:val="00CA4F65"/>
    <w:rsid w:val="00CA591D"/>
    <w:rsid w:val="00CA7056"/>
    <w:rsid w:val="00CB071F"/>
    <w:rsid w:val="00CB1FE1"/>
    <w:rsid w:val="00CB2059"/>
    <w:rsid w:val="00CB2085"/>
    <w:rsid w:val="00CB3FF9"/>
    <w:rsid w:val="00CB5626"/>
    <w:rsid w:val="00CC3C89"/>
    <w:rsid w:val="00CC7366"/>
    <w:rsid w:val="00CD613A"/>
    <w:rsid w:val="00CD655B"/>
    <w:rsid w:val="00CE711C"/>
    <w:rsid w:val="00CF2582"/>
    <w:rsid w:val="00CF480F"/>
    <w:rsid w:val="00CF60C3"/>
    <w:rsid w:val="00CF6575"/>
    <w:rsid w:val="00CF6BD0"/>
    <w:rsid w:val="00CF7E79"/>
    <w:rsid w:val="00D00C06"/>
    <w:rsid w:val="00D01EF1"/>
    <w:rsid w:val="00D05C64"/>
    <w:rsid w:val="00D06621"/>
    <w:rsid w:val="00D06D12"/>
    <w:rsid w:val="00D07D9D"/>
    <w:rsid w:val="00D17D27"/>
    <w:rsid w:val="00D222E3"/>
    <w:rsid w:val="00D26702"/>
    <w:rsid w:val="00D30A75"/>
    <w:rsid w:val="00D35AE5"/>
    <w:rsid w:val="00D4656C"/>
    <w:rsid w:val="00D56958"/>
    <w:rsid w:val="00D571FA"/>
    <w:rsid w:val="00D62C85"/>
    <w:rsid w:val="00D632B0"/>
    <w:rsid w:val="00D63F3B"/>
    <w:rsid w:val="00D64F25"/>
    <w:rsid w:val="00D6652C"/>
    <w:rsid w:val="00D67D5C"/>
    <w:rsid w:val="00D74ED2"/>
    <w:rsid w:val="00D76FC0"/>
    <w:rsid w:val="00D833B5"/>
    <w:rsid w:val="00D84C13"/>
    <w:rsid w:val="00D86DB9"/>
    <w:rsid w:val="00D90D99"/>
    <w:rsid w:val="00D91FC5"/>
    <w:rsid w:val="00DA154D"/>
    <w:rsid w:val="00DA2198"/>
    <w:rsid w:val="00DA3C60"/>
    <w:rsid w:val="00DA3FF8"/>
    <w:rsid w:val="00DA4F69"/>
    <w:rsid w:val="00DC48C3"/>
    <w:rsid w:val="00DD1282"/>
    <w:rsid w:val="00DE2EF1"/>
    <w:rsid w:val="00DE41EC"/>
    <w:rsid w:val="00DE5E06"/>
    <w:rsid w:val="00DE6186"/>
    <w:rsid w:val="00DF64CA"/>
    <w:rsid w:val="00DF7B7D"/>
    <w:rsid w:val="00E10B4F"/>
    <w:rsid w:val="00E11622"/>
    <w:rsid w:val="00E15291"/>
    <w:rsid w:val="00E15A33"/>
    <w:rsid w:val="00E16D5D"/>
    <w:rsid w:val="00E250D7"/>
    <w:rsid w:val="00E42D2A"/>
    <w:rsid w:val="00E44BCD"/>
    <w:rsid w:val="00E4678F"/>
    <w:rsid w:val="00E46F00"/>
    <w:rsid w:val="00E528C4"/>
    <w:rsid w:val="00E52953"/>
    <w:rsid w:val="00E54759"/>
    <w:rsid w:val="00E5488F"/>
    <w:rsid w:val="00E569DC"/>
    <w:rsid w:val="00E618D4"/>
    <w:rsid w:val="00E630E2"/>
    <w:rsid w:val="00E6473C"/>
    <w:rsid w:val="00E7362A"/>
    <w:rsid w:val="00E73EED"/>
    <w:rsid w:val="00E808B4"/>
    <w:rsid w:val="00E81908"/>
    <w:rsid w:val="00E82BEF"/>
    <w:rsid w:val="00E843E7"/>
    <w:rsid w:val="00E84C0E"/>
    <w:rsid w:val="00E8563C"/>
    <w:rsid w:val="00E86AA2"/>
    <w:rsid w:val="00E928F6"/>
    <w:rsid w:val="00E9356F"/>
    <w:rsid w:val="00E9462B"/>
    <w:rsid w:val="00E95B94"/>
    <w:rsid w:val="00EA079F"/>
    <w:rsid w:val="00EA1881"/>
    <w:rsid w:val="00EA6992"/>
    <w:rsid w:val="00EB01FD"/>
    <w:rsid w:val="00EB28AA"/>
    <w:rsid w:val="00EB6A22"/>
    <w:rsid w:val="00EB7577"/>
    <w:rsid w:val="00EB79AF"/>
    <w:rsid w:val="00EC1AB0"/>
    <w:rsid w:val="00EC3BC9"/>
    <w:rsid w:val="00ED00BB"/>
    <w:rsid w:val="00EE2082"/>
    <w:rsid w:val="00EE2E8E"/>
    <w:rsid w:val="00EE4A04"/>
    <w:rsid w:val="00EE4E8F"/>
    <w:rsid w:val="00EF662F"/>
    <w:rsid w:val="00F013F7"/>
    <w:rsid w:val="00F0458A"/>
    <w:rsid w:val="00F0527F"/>
    <w:rsid w:val="00F13478"/>
    <w:rsid w:val="00F222FD"/>
    <w:rsid w:val="00F22964"/>
    <w:rsid w:val="00F2701F"/>
    <w:rsid w:val="00F27436"/>
    <w:rsid w:val="00F3123B"/>
    <w:rsid w:val="00F41646"/>
    <w:rsid w:val="00F46671"/>
    <w:rsid w:val="00F47F15"/>
    <w:rsid w:val="00F5328A"/>
    <w:rsid w:val="00F573FD"/>
    <w:rsid w:val="00F57D99"/>
    <w:rsid w:val="00F60321"/>
    <w:rsid w:val="00F71AA7"/>
    <w:rsid w:val="00F73FC7"/>
    <w:rsid w:val="00F744A2"/>
    <w:rsid w:val="00F766AD"/>
    <w:rsid w:val="00F84813"/>
    <w:rsid w:val="00F942BB"/>
    <w:rsid w:val="00F96C1A"/>
    <w:rsid w:val="00FA10F6"/>
    <w:rsid w:val="00FA32F2"/>
    <w:rsid w:val="00FA3380"/>
    <w:rsid w:val="00FA4E3F"/>
    <w:rsid w:val="00FA5EB4"/>
    <w:rsid w:val="00FB31E8"/>
    <w:rsid w:val="00FC0427"/>
    <w:rsid w:val="00FC1C40"/>
    <w:rsid w:val="00FC24BB"/>
    <w:rsid w:val="00FC50D5"/>
    <w:rsid w:val="00FC5BC7"/>
    <w:rsid w:val="00FC5C62"/>
    <w:rsid w:val="00FE2A99"/>
    <w:rsid w:val="00FE4B5A"/>
    <w:rsid w:val="00FE59CB"/>
    <w:rsid w:val="00FE7810"/>
    <w:rsid w:val="00FF269A"/>
    <w:rsid w:val="00FF4B8F"/>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8297B"/>
  <w15:docId w15:val="{40EB21A3-607F-4301-BE88-05205ABD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A7"/>
    <w:rPr>
      <w:rFonts w:eastAsia="Times New Roman"/>
      <w:szCs w:val="20"/>
    </w:rPr>
  </w:style>
  <w:style w:type="paragraph" w:styleId="Heading1">
    <w:name w:val="heading 1"/>
    <w:aliases w:val="h1"/>
    <w:basedOn w:val="Heading"/>
    <w:next w:val="Heading2"/>
    <w:link w:val="Heading1Char"/>
    <w:uiPriority w:val="9"/>
    <w:qFormat/>
    <w:rsid w:val="009B10A7"/>
    <w:pPr>
      <w:numPr>
        <w:numId w:val="38"/>
      </w:numPr>
      <w:spacing w:before="0" w:after="240"/>
      <w:jc w:val="center"/>
      <w:outlineLvl w:val="0"/>
    </w:pPr>
    <w:rPr>
      <w:rFonts w:cs="Arial"/>
      <w:bCs/>
    </w:rPr>
  </w:style>
  <w:style w:type="paragraph" w:styleId="Heading2">
    <w:name w:val="heading 2"/>
    <w:aliases w:val="h2"/>
    <w:basedOn w:val="Heading"/>
    <w:link w:val="Heading2Char"/>
    <w:uiPriority w:val="9"/>
    <w:qFormat/>
    <w:rsid w:val="009B10A7"/>
    <w:pPr>
      <w:keepNext w:val="0"/>
      <w:numPr>
        <w:ilvl w:val="1"/>
        <w:numId w:val="38"/>
      </w:numPr>
      <w:spacing w:before="0" w:after="240"/>
      <w:outlineLvl w:val="1"/>
    </w:pPr>
    <w:rPr>
      <w:rFonts w:cs="Arial"/>
      <w:bCs/>
      <w:iCs/>
    </w:rPr>
  </w:style>
  <w:style w:type="paragraph" w:styleId="Heading3">
    <w:name w:val="heading 3"/>
    <w:aliases w:val="h3"/>
    <w:basedOn w:val="Heading"/>
    <w:link w:val="Heading3Char"/>
    <w:uiPriority w:val="9"/>
    <w:qFormat/>
    <w:rsid w:val="009B10A7"/>
    <w:pPr>
      <w:keepNext w:val="0"/>
      <w:numPr>
        <w:ilvl w:val="2"/>
        <w:numId w:val="38"/>
      </w:numPr>
      <w:spacing w:before="0" w:after="240"/>
      <w:outlineLvl w:val="2"/>
    </w:pPr>
    <w:rPr>
      <w:rFonts w:cs="Arial"/>
      <w:bCs/>
    </w:rPr>
  </w:style>
  <w:style w:type="paragraph" w:styleId="Heading4">
    <w:name w:val="heading 4"/>
    <w:aliases w:val="h4"/>
    <w:basedOn w:val="Heading"/>
    <w:link w:val="Heading4Char"/>
    <w:uiPriority w:val="9"/>
    <w:qFormat/>
    <w:rsid w:val="009B10A7"/>
    <w:pPr>
      <w:keepNext w:val="0"/>
      <w:numPr>
        <w:ilvl w:val="3"/>
        <w:numId w:val="38"/>
      </w:numPr>
      <w:spacing w:before="0" w:after="240"/>
      <w:outlineLvl w:val="3"/>
    </w:pPr>
    <w:rPr>
      <w:bCs/>
    </w:rPr>
  </w:style>
  <w:style w:type="paragraph" w:styleId="Heading5">
    <w:name w:val="heading 5"/>
    <w:aliases w:val="h5"/>
    <w:basedOn w:val="Heading"/>
    <w:link w:val="Heading5Char"/>
    <w:uiPriority w:val="9"/>
    <w:qFormat/>
    <w:rsid w:val="009B10A7"/>
    <w:pPr>
      <w:keepNext w:val="0"/>
      <w:numPr>
        <w:ilvl w:val="4"/>
        <w:numId w:val="38"/>
      </w:numPr>
      <w:spacing w:before="0" w:after="240"/>
      <w:outlineLvl w:val="4"/>
    </w:pPr>
    <w:rPr>
      <w:bCs/>
      <w:iCs/>
    </w:rPr>
  </w:style>
  <w:style w:type="paragraph" w:styleId="Heading6">
    <w:name w:val="heading 6"/>
    <w:aliases w:val="h6"/>
    <w:basedOn w:val="Heading"/>
    <w:link w:val="Heading6Char"/>
    <w:uiPriority w:val="9"/>
    <w:qFormat/>
    <w:rsid w:val="009B10A7"/>
    <w:pPr>
      <w:keepNext w:val="0"/>
      <w:numPr>
        <w:ilvl w:val="5"/>
        <w:numId w:val="38"/>
      </w:numPr>
      <w:spacing w:before="0" w:after="240"/>
      <w:outlineLvl w:val="5"/>
    </w:pPr>
    <w:rPr>
      <w:bCs/>
    </w:rPr>
  </w:style>
  <w:style w:type="paragraph" w:styleId="Heading7">
    <w:name w:val="heading 7"/>
    <w:aliases w:val="h7"/>
    <w:basedOn w:val="Heading"/>
    <w:link w:val="Heading7Char"/>
    <w:uiPriority w:val="9"/>
    <w:qFormat/>
    <w:rsid w:val="009B10A7"/>
    <w:pPr>
      <w:keepNext w:val="0"/>
      <w:numPr>
        <w:ilvl w:val="6"/>
        <w:numId w:val="38"/>
      </w:numPr>
      <w:spacing w:before="0" w:after="240"/>
      <w:outlineLvl w:val="6"/>
    </w:pPr>
  </w:style>
  <w:style w:type="paragraph" w:styleId="Heading8">
    <w:name w:val="heading 8"/>
    <w:aliases w:val="h8"/>
    <w:basedOn w:val="Heading"/>
    <w:link w:val="Heading8Char"/>
    <w:uiPriority w:val="9"/>
    <w:qFormat/>
    <w:rsid w:val="009B10A7"/>
    <w:pPr>
      <w:keepNext w:val="0"/>
      <w:numPr>
        <w:ilvl w:val="7"/>
        <w:numId w:val="38"/>
      </w:numPr>
      <w:spacing w:before="0" w:after="240"/>
      <w:outlineLvl w:val="7"/>
    </w:pPr>
    <w:rPr>
      <w:iCs/>
    </w:rPr>
  </w:style>
  <w:style w:type="paragraph" w:styleId="Heading9">
    <w:name w:val="heading 9"/>
    <w:aliases w:val="h9"/>
    <w:basedOn w:val="Heading"/>
    <w:link w:val="Heading9Char"/>
    <w:uiPriority w:val="9"/>
    <w:qFormat/>
    <w:rsid w:val="009B10A7"/>
    <w:pPr>
      <w:keepNext w:val="0"/>
      <w:numPr>
        <w:ilvl w:val="8"/>
        <w:numId w:val="38"/>
      </w:numPr>
      <w:spacing w:before="0"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10A7"/>
    <w:pPr>
      <w:tabs>
        <w:tab w:val="center" w:pos="4680"/>
        <w:tab w:val="right" w:pos="9360"/>
      </w:tabs>
    </w:pPr>
    <w:rPr>
      <w:noProof/>
    </w:rPr>
  </w:style>
  <w:style w:type="character" w:customStyle="1" w:styleId="HeaderChar">
    <w:name w:val="Header Char"/>
    <w:basedOn w:val="DefaultParagraphFont"/>
    <w:link w:val="Header"/>
    <w:uiPriority w:val="99"/>
    <w:rsid w:val="009B10A7"/>
    <w:rPr>
      <w:rFonts w:eastAsia="Times New Roman"/>
      <w:noProof/>
      <w:szCs w:val="20"/>
    </w:rPr>
  </w:style>
  <w:style w:type="paragraph" w:styleId="Footer">
    <w:name w:val="footer"/>
    <w:basedOn w:val="Normal"/>
    <w:link w:val="FooterChar"/>
    <w:uiPriority w:val="99"/>
    <w:rsid w:val="009B10A7"/>
    <w:pPr>
      <w:tabs>
        <w:tab w:val="center" w:pos="4680"/>
        <w:tab w:val="right" w:pos="9360"/>
      </w:tabs>
    </w:pPr>
    <w:rPr>
      <w:sz w:val="16"/>
    </w:rPr>
  </w:style>
  <w:style w:type="character" w:customStyle="1" w:styleId="FooterChar">
    <w:name w:val="Footer Char"/>
    <w:basedOn w:val="DefaultParagraphFont"/>
    <w:link w:val="Footer"/>
    <w:uiPriority w:val="99"/>
    <w:rsid w:val="009B10A7"/>
    <w:rPr>
      <w:rFonts w:eastAsia="Times New Roman"/>
      <w:sz w:val="16"/>
      <w:szCs w:val="20"/>
    </w:rPr>
  </w:style>
  <w:style w:type="character" w:customStyle="1" w:styleId="Heading1Char">
    <w:name w:val="Heading 1 Char"/>
    <w:aliases w:val="h1 Char"/>
    <w:basedOn w:val="DefaultParagraphFont"/>
    <w:link w:val="Heading1"/>
    <w:uiPriority w:val="9"/>
    <w:rsid w:val="009B10A7"/>
    <w:rPr>
      <w:rFonts w:eastAsia="Times New Roman" w:cs="Arial"/>
      <w:bCs/>
      <w:kern w:val="24"/>
      <w:szCs w:val="24"/>
    </w:rPr>
  </w:style>
  <w:style w:type="character" w:customStyle="1" w:styleId="Heading2Char">
    <w:name w:val="Heading 2 Char"/>
    <w:aliases w:val="h2 Char"/>
    <w:basedOn w:val="DefaultParagraphFont"/>
    <w:link w:val="Heading2"/>
    <w:uiPriority w:val="9"/>
    <w:rsid w:val="009B10A7"/>
    <w:rPr>
      <w:rFonts w:eastAsia="Times New Roman" w:cs="Arial"/>
      <w:bCs/>
      <w:iCs/>
      <w:kern w:val="24"/>
      <w:szCs w:val="24"/>
    </w:rPr>
  </w:style>
  <w:style w:type="character" w:customStyle="1" w:styleId="Heading3Char">
    <w:name w:val="Heading 3 Char"/>
    <w:aliases w:val="h3 Char"/>
    <w:basedOn w:val="DefaultParagraphFont"/>
    <w:link w:val="Heading3"/>
    <w:uiPriority w:val="9"/>
    <w:rsid w:val="009B10A7"/>
    <w:rPr>
      <w:rFonts w:eastAsia="Times New Roman" w:cs="Arial"/>
      <w:bCs/>
      <w:kern w:val="24"/>
      <w:szCs w:val="24"/>
    </w:rPr>
  </w:style>
  <w:style w:type="character" w:customStyle="1" w:styleId="Heading4Char">
    <w:name w:val="Heading 4 Char"/>
    <w:aliases w:val="h4 Char"/>
    <w:basedOn w:val="DefaultParagraphFont"/>
    <w:link w:val="Heading4"/>
    <w:uiPriority w:val="9"/>
    <w:rsid w:val="009B10A7"/>
    <w:rPr>
      <w:rFonts w:eastAsia="Times New Roman"/>
      <w:bCs/>
      <w:kern w:val="24"/>
      <w:szCs w:val="24"/>
    </w:rPr>
  </w:style>
  <w:style w:type="character" w:customStyle="1" w:styleId="Heading5Char">
    <w:name w:val="Heading 5 Char"/>
    <w:aliases w:val="h5 Char"/>
    <w:basedOn w:val="DefaultParagraphFont"/>
    <w:link w:val="Heading5"/>
    <w:uiPriority w:val="9"/>
    <w:rsid w:val="009B10A7"/>
    <w:rPr>
      <w:rFonts w:eastAsia="Times New Roman"/>
      <w:bCs/>
      <w:iCs/>
      <w:kern w:val="24"/>
      <w:szCs w:val="24"/>
    </w:rPr>
  </w:style>
  <w:style w:type="character" w:customStyle="1" w:styleId="Heading6Char">
    <w:name w:val="Heading 6 Char"/>
    <w:aliases w:val="h6 Char"/>
    <w:basedOn w:val="DefaultParagraphFont"/>
    <w:link w:val="Heading6"/>
    <w:uiPriority w:val="9"/>
    <w:rsid w:val="009B10A7"/>
    <w:rPr>
      <w:rFonts w:eastAsia="Times New Roman"/>
      <w:bCs/>
      <w:kern w:val="24"/>
      <w:szCs w:val="24"/>
    </w:rPr>
  </w:style>
  <w:style w:type="character" w:customStyle="1" w:styleId="Heading7Char">
    <w:name w:val="Heading 7 Char"/>
    <w:aliases w:val="h7 Char"/>
    <w:basedOn w:val="DefaultParagraphFont"/>
    <w:link w:val="Heading7"/>
    <w:uiPriority w:val="9"/>
    <w:rsid w:val="009B10A7"/>
    <w:rPr>
      <w:rFonts w:eastAsia="Times New Roman"/>
      <w:kern w:val="24"/>
      <w:szCs w:val="24"/>
    </w:rPr>
  </w:style>
  <w:style w:type="character" w:customStyle="1" w:styleId="Heading8Char">
    <w:name w:val="Heading 8 Char"/>
    <w:aliases w:val="h8 Char"/>
    <w:basedOn w:val="DefaultParagraphFont"/>
    <w:link w:val="Heading8"/>
    <w:uiPriority w:val="9"/>
    <w:rsid w:val="009B10A7"/>
    <w:rPr>
      <w:rFonts w:eastAsia="Times New Roman"/>
      <w:iCs/>
      <w:kern w:val="24"/>
      <w:szCs w:val="24"/>
    </w:rPr>
  </w:style>
  <w:style w:type="character" w:customStyle="1" w:styleId="Heading9Char">
    <w:name w:val="Heading 9 Char"/>
    <w:aliases w:val="h9 Char"/>
    <w:basedOn w:val="DefaultParagraphFont"/>
    <w:link w:val="Heading9"/>
    <w:uiPriority w:val="9"/>
    <w:rsid w:val="009B10A7"/>
    <w:rPr>
      <w:rFonts w:eastAsia="Times New Roman" w:cs="Arial"/>
      <w:kern w:val="24"/>
      <w:szCs w:val="24"/>
    </w:rPr>
  </w:style>
  <w:style w:type="paragraph" w:styleId="BodyText">
    <w:name w:val="Body Text"/>
    <w:aliases w:val="bt"/>
    <w:basedOn w:val="Normal"/>
    <w:link w:val="BodyTextChar"/>
    <w:uiPriority w:val="99"/>
    <w:rsid w:val="009B10A7"/>
    <w:pPr>
      <w:spacing w:after="240"/>
      <w:ind w:firstLine="720"/>
    </w:pPr>
  </w:style>
  <w:style w:type="character" w:customStyle="1" w:styleId="BodyTextChar">
    <w:name w:val="Body Text Char"/>
    <w:aliases w:val="bt Char"/>
    <w:basedOn w:val="DefaultParagraphFont"/>
    <w:link w:val="BodyText"/>
    <w:uiPriority w:val="99"/>
    <w:rsid w:val="009B10A7"/>
    <w:rPr>
      <w:rFonts w:eastAsia="Times New Roman"/>
      <w:szCs w:val="20"/>
    </w:rPr>
  </w:style>
  <w:style w:type="paragraph" w:styleId="BodyText2">
    <w:name w:val="Body Text 2"/>
    <w:basedOn w:val="BodyText"/>
    <w:link w:val="BodyText2Char"/>
    <w:uiPriority w:val="99"/>
    <w:rsid w:val="009B10A7"/>
  </w:style>
  <w:style w:type="character" w:customStyle="1" w:styleId="BodyText2Char">
    <w:name w:val="Body Text 2 Char"/>
    <w:basedOn w:val="DefaultParagraphFont"/>
    <w:link w:val="BodyText2"/>
    <w:uiPriority w:val="99"/>
    <w:rsid w:val="009B10A7"/>
    <w:rPr>
      <w:rFonts w:eastAsia="Times New Roman"/>
      <w:szCs w:val="20"/>
    </w:rPr>
  </w:style>
  <w:style w:type="paragraph" w:styleId="BodyText3">
    <w:name w:val="Body Text 3"/>
    <w:basedOn w:val="BodyText"/>
    <w:link w:val="BodyText3Char"/>
    <w:uiPriority w:val="99"/>
    <w:rsid w:val="009B10A7"/>
  </w:style>
  <w:style w:type="character" w:customStyle="1" w:styleId="BodyText3Char">
    <w:name w:val="Body Text 3 Char"/>
    <w:basedOn w:val="DefaultParagraphFont"/>
    <w:link w:val="BodyText3"/>
    <w:uiPriority w:val="99"/>
    <w:rsid w:val="009B10A7"/>
    <w:rPr>
      <w:rFonts w:eastAsia="Times New Roman"/>
      <w:szCs w:val="20"/>
    </w:rPr>
  </w:style>
  <w:style w:type="paragraph" w:styleId="Caption">
    <w:name w:val="caption"/>
    <w:basedOn w:val="Normal"/>
    <w:next w:val="Normal"/>
    <w:uiPriority w:val="35"/>
    <w:qFormat/>
    <w:rsid w:val="009B10A7"/>
    <w:rPr>
      <w:b/>
    </w:rPr>
  </w:style>
  <w:style w:type="character" w:styleId="CommentReference">
    <w:name w:val="annotation reference"/>
    <w:basedOn w:val="DefaultParagraphFont"/>
    <w:uiPriority w:val="99"/>
    <w:semiHidden/>
    <w:rsid w:val="009B10A7"/>
    <w:rPr>
      <w:rFonts w:ascii="Times New Roman" w:hAnsi="Times New Roman" w:cs="Times New Roman"/>
      <w:color w:val="FF0000"/>
      <w:sz w:val="16"/>
    </w:rPr>
  </w:style>
  <w:style w:type="paragraph" w:styleId="CommentText">
    <w:name w:val="annotation text"/>
    <w:basedOn w:val="Normal"/>
    <w:link w:val="CommentTextChar"/>
    <w:uiPriority w:val="99"/>
    <w:semiHidden/>
    <w:rsid w:val="009B10A7"/>
  </w:style>
  <w:style w:type="character" w:customStyle="1" w:styleId="CommentTextChar">
    <w:name w:val="Comment Text Char"/>
    <w:basedOn w:val="DefaultParagraphFont"/>
    <w:link w:val="CommentText"/>
    <w:uiPriority w:val="99"/>
    <w:semiHidden/>
    <w:rsid w:val="009B10A7"/>
    <w:rPr>
      <w:rFonts w:eastAsia="Times New Roman"/>
      <w:szCs w:val="20"/>
    </w:rPr>
  </w:style>
  <w:style w:type="paragraph" w:styleId="Date">
    <w:name w:val="Date"/>
    <w:basedOn w:val="Normal"/>
    <w:next w:val="Normal"/>
    <w:link w:val="DateChar"/>
    <w:uiPriority w:val="99"/>
    <w:rsid w:val="009B10A7"/>
  </w:style>
  <w:style w:type="character" w:customStyle="1" w:styleId="DateChar">
    <w:name w:val="Date Char"/>
    <w:basedOn w:val="DefaultParagraphFont"/>
    <w:link w:val="Date"/>
    <w:uiPriority w:val="99"/>
    <w:rsid w:val="009B10A7"/>
    <w:rPr>
      <w:rFonts w:eastAsia="Times New Roman"/>
      <w:szCs w:val="20"/>
    </w:rPr>
  </w:style>
  <w:style w:type="character" w:customStyle="1" w:styleId="DocID">
    <w:name w:val="DocID"/>
    <w:basedOn w:val="DefaultParagraphFont"/>
    <w:rsid w:val="009B10A7"/>
    <w:rPr>
      <w:rFonts w:cs="Times New Roman"/>
    </w:rPr>
  </w:style>
  <w:style w:type="paragraph" w:styleId="DocumentMap">
    <w:name w:val="Document Map"/>
    <w:basedOn w:val="Normal"/>
    <w:link w:val="DocumentMapChar"/>
    <w:uiPriority w:val="99"/>
    <w:semiHidden/>
    <w:rsid w:val="009B10A7"/>
    <w:rPr>
      <w:rFonts w:ascii="Tahoma" w:hAnsi="Tahoma"/>
    </w:rPr>
  </w:style>
  <w:style w:type="character" w:customStyle="1" w:styleId="DocumentMapChar">
    <w:name w:val="Document Map Char"/>
    <w:basedOn w:val="DefaultParagraphFont"/>
    <w:link w:val="DocumentMap"/>
    <w:uiPriority w:val="99"/>
    <w:semiHidden/>
    <w:rsid w:val="009B10A7"/>
    <w:rPr>
      <w:rFonts w:ascii="Tahoma" w:eastAsia="Times New Roman" w:hAnsi="Tahoma"/>
      <w:szCs w:val="20"/>
    </w:rPr>
  </w:style>
  <w:style w:type="character" w:styleId="Emphasis">
    <w:name w:val="Emphasis"/>
    <w:basedOn w:val="DefaultParagraphFont"/>
    <w:uiPriority w:val="20"/>
    <w:qFormat/>
    <w:rsid w:val="009B10A7"/>
    <w:rPr>
      <w:rFonts w:cs="Times New Roman"/>
      <w:i/>
    </w:rPr>
  </w:style>
  <w:style w:type="character" w:styleId="EndnoteReference">
    <w:name w:val="endnote reference"/>
    <w:basedOn w:val="DefaultParagraphFont"/>
    <w:uiPriority w:val="99"/>
    <w:semiHidden/>
    <w:rsid w:val="009B10A7"/>
    <w:rPr>
      <w:rFonts w:cs="Times New Roman"/>
      <w:vertAlign w:val="superscript"/>
    </w:rPr>
  </w:style>
  <w:style w:type="paragraph" w:styleId="EndnoteText">
    <w:name w:val="endnote text"/>
    <w:basedOn w:val="Normal"/>
    <w:link w:val="EndnoteTextChar"/>
    <w:uiPriority w:val="99"/>
    <w:semiHidden/>
    <w:rsid w:val="009B10A7"/>
    <w:rPr>
      <w:sz w:val="20"/>
    </w:rPr>
  </w:style>
  <w:style w:type="character" w:customStyle="1" w:styleId="EndnoteTextChar">
    <w:name w:val="Endnote Text Char"/>
    <w:basedOn w:val="DefaultParagraphFont"/>
    <w:link w:val="EndnoteText"/>
    <w:uiPriority w:val="99"/>
    <w:semiHidden/>
    <w:rsid w:val="009B10A7"/>
    <w:rPr>
      <w:rFonts w:eastAsia="Times New Roman"/>
      <w:sz w:val="20"/>
      <w:szCs w:val="20"/>
    </w:rPr>
  </w:style>
  <w:style w:type="paragraph" w:styleId="EnvelopeAddress">
    <w:name w:val="envelope address"/>
    <w:basedOn w:val="Normal"/>
    <w:uiPriority w:val="99"/>
    <w:rsid w:val="009B10A7"/>
    <w:pPr>
      <w:framePr w:w="7920" w:h="1980" w:hRule="exact" w:hSpace="180" w:wrap="auto" w:hAnchor="page" w:xAlign="center" w:yAlign="bottom"/>
      <w:ind w:left="2880"/>
    </w:pPr>
  </w:style>
  <w:style w:type="paragraph" w:styleId="EnvelopeReturn">
    <w:name w:val="envelope return"/>
    <w:basedOn w:val="Normal"/>
    <w:uiPriority w:val="99"/>
    <w:rsid w:val="009B10A7"/>
    <w:rPr>
      <w:sz w:val="20"/>
    </w:rPr>
  </w:style>
  <w:style w:type="character" w:styleId="FollowedHyperlink">
    <w:name w:val="FollowedHyperlink"/>
    <w:basedOn w:val="DefaultParagraphFont"/>
    <w:uiPriority w:val="99"/>
    <w:rsid w:val="009B10A7"/>
    <w:rPr>
      <w:rFonts w:cs="Times New Roman"/>
      <w:color w:val="800080"/>
      <w:u w:val="single"/>
    </w:rPr>
  </w:style>
  <w:style w:type="paragraph" w:customStyle="1" w:styleId="FooterLandscape">
    <w:name w:val="Footer Landscape"/>
    <w:basedOn w:val="Normal"/>
    <w:rsid w:val="009B10A7"/>
    <w:pPr>
      <w:tabs>
        <w:tab w:val="center" w:pos="6480"/>
        <w:tab w:val="right" w:pos="12960"/>
      </w:tabs>
    </w:pPr>
  </w:style>
  <w:style w:type="character" w:styleId="FootnoteReference">
    <w:name w:val="footnote reference"/>
    <w:basedOn w:val="DefaultParagraphFont"/>
    <w:uiPriority w:val="99"/>
    <w:semiHidden/>
    <w:rsid w:val="009B10A7"/>
    <w:rPr>
      <w:rFonts w:cs="Times New Roman"/>
      <w:color w:val="auto"/>
      <w:position w:val="6"/>
      <w:sz w:val="18"/>
    </w:rPr>
  </w:style>
  <w:style w:type="paragraph" w:styleId="FootnoteText">
    <w:name w:val="footnote text"/>
    <w:basedOn w:val="Normal"/>
    <w:link w:val="FootnoteTextChar"/>
    <w:uiPriority w:val="99"/>
    <w:semiHidden/>
    <w:rsid w:val="009B10A7"/>
    <w:pPr>
      <w:ind w:left="360" w:hanging="360"/>
    </w:pPr>
    <w:rPr>
      <w:sz w:val="16"/>
    </w:rPr>
  </w:style>
  <w:style w:type="character" w:customStyle="1" w:styleId="FootnoteTextChar">
    <w:name w:val="Footnote Text Char"/>
    <w:basedOn w:val="DefaultParagraphFont"/>
    <w:link w:val="FootnoteText"/>
    <w:uiPriority w:val="99"/>
    <w:semiHidden/>
    <w:rsid w:val="009B10A7"/>
    <w:rPr>
      <w:rFonts w:eastAsia="Times New Roman"/>
      <w:sz w:val="16"/>
      <w:szCs w:val="20"/>
    </w:rPr>
  </w:style>
  <w:style w:type="paragraph" w:customStyle="1" w:styleId="HeaderLandscape">
    <w:name w:val="Header Landscape"/>
    <w:basedOn w:val="Normal"/>
    <w:rsid w:val="009B10A7"/>
    <w:pPr>
      <w:tabs>
        <w:tab w:val="center" w:pos="6480"/>
        <w:tab w:val="right" w:pos="12960"/>
      </w:tabs>
    </w:pPr>
  </w:style>
  <w:style w:type="character" w:styleId="Hyperlink">
    <w:name w:val="Hyperlink"/>
    <w:basedOn w:val="DefaultParagraphFont"/>
    <w:uiPriority w:val="99"/>
    <w:rsid w:val="009B10A7"/>
    <w:rPr>
      <w:rFonts w:cs="Times New Roman"/>
      <w:color w:val="0000FF"/>
      <w:u w:val="single"/>
    </w:rPr>
  </w:style>
  <w:style w:type="paragraph" w:customStyle="1" w:styleId="Index">
    <w:name w:val="Index"/>
    <w:basedOn w:val="Normal"/>
    <w:rsid w:val="009B10A7"/>
  </w:style>
  <w:style w:type="paragraph" w:styleId="Index1">
    <w:name w:val="index 1"/>
    <w:basedOn w:val="Index"/>
    <w:next w:val="Normal"/>
    <w:autoRedefine/>
    <w:uiPriority w:val="99"/>
    <w:semiHidden/>
    <w:rsid w:val="009B10A7"/>
  </w:style>
  <w:style w:type="paragraph" w:styleId="Index2">
    <w:name w:val="index 2"/>
    <w:basedOn w:val="Index1"/>
    <w:next w:val="Normal"/>
    <w:autoRedefine/>
    <w:uiPriority w:val="99"/>
    <w:semiHidden/>
    <w:rsid w:val="009B10A7"/>
    <w:pPr>
      <w:ind w:left="360"/>
    </w:pPr>
  </w:style>
  <w:style w:type="paragraph" w:styleId="Index3">
    <w:name w:val="index 3"/>
    <w:basedOn w:val="Index2"/>
    <w:next w:val="Normal"/>
    <w:autoRedefine/>
    <w:uiPriority w:val="99"/>
    <w:semiHidden/>
    <w:rsid w:val="009B10A7"/>
    <w:pPr>
      <w:ind w:left="720"/>
    </w:pPr>
  </w:style>
  <w:style w:type="paragraph" w:styleId="Index4">
    <w:name w:val="index 4"/>
    <w:basedOn w:val="Index3"/>
    <w:next w:val="Normal"/>
    <w:autoRedefine/>
    <w:uiPriority w:val="99"/>
    <w:semiHidden/>
    <w:rsid w:val="009B10A7"/>
    <w:pPr>
      <w:ind w:left="1080"/>
    </w:pPr>
  </w:style>
  <w:style w:type="paragraph" w:styleId="Index5">
    <w:name w:val="index 5"/>
    <w:basedOn w:val="Index4"/>
    <w:next w:val="Normal"/>
    <w:autoRedefine/>
    <w:uiPriority w:val="99"/>
    <w:semiHidden/>
    <w:rsid w:val="009B10A7"/>
    <w:pPr>
      <w:ind w:left="1440"/>
    </w:pPr>
  </w:style>
  <w:style w:type="paragraph" w:styleId="Index6">
    <w:name w:val="index 6"/>
    <w:basedOn w:val="Index5"/>
    <w:next w:val="Normal"/>
    <w:autoRedefine/>
    <w:uiPriority w:val="99"/>
    <w:semiHidden/>
    <w:rsid w:val="009B10A7"/>
    <w:pPr>
      <w:ind w:left="1800"/>
    </w:pPr>
  </w:style>
  <w:style w:type="paragraph" w:styleId="Index7">
    <w:name w:val="index 7"/>
    <w:basedOn w:val="Index6"/>
    <w:next w:val="Normal"/>
    <w:autoRedefine/>
    <w:uiPriority w:val="99"/>
    <w:semiHidden/>
    <w:rsid w:val="009B10A7"/>
    <w:pPr>
      <w:ind w:left="2160"/>
    </w:pPr>
  </w:style>
  <w:style w:type="paragraph" w:styleId="Index8">
    <w:name w:val="index 8"/>
    <w:basedOn w:val="Index7"/>
    <w:next w:val="Normal"/>
    <w:autoRedefine/>
    <w:uiPriority w:val="99"/>
    <w:semiHidden/>
    <w:rsid w:val="009B10A7"/>
    <w:pPr>
      <w:ind w:left="2520"/>
    </w:pPr>
  </w:style>
  <w:style w:type="paragraph" w:styleId="Index9">
    <w:name w:val="index 9"/>
    <w:basedOn w:val="Index8"/>
    <w:next w:val="Normal"/>
    <w:autoRedefine/>
    <w:uiPriority w:val="99"/>
    <w:semiHidden/>
    <w:rsid w:val="009B10A7"/>
    <w:pPr>
      <w:ind w:left="2880"/>
    </w:pPr>
  </w:style>
  <w:style w:type="paragraph" w:styleId="IndexHeading">
    <w:name w:val="index heading"/>
    <w:basedOn w:val="Normal"/>
    <w:next w:val="Index1"/>
    <w:uiPriority w:val="99"/>
    <w:semiHidden/>
    <w:rsid w:val="009B10A7"/>
  </w:style>
  <w:style w:type="character" w:styleId="LineNumber">
    <w:name w:val="line number"/>
    <w:basedOn w:val="DefaultParagraphFont"/>
    <w:uiPriority w:val="99"/>
    <w:rsid w:val="009B10A7"/>
    <w:rPr>
      <w:rFonts w:cs="Times New Roman"/>
    </w:rPr>
  </w:style>
  <w:style w:type="paragraph" w:styleId="List">
    <w:name w:val="List"/>
    <w:basedOn w:val="Normal"/>
    <w:uiPriority w:val="99"/>
    <w:rsid w:val="009B10A7"/>
  </w:style>
  <w:style w:type="paragraph" w:customStyle="1" w:styleId="List1">
    <w:name w:val="List 1"/>
    <w:basedOn w:val="List"/>
    <w:rsid w:val="009B10A7"/>
    <w:pPr>
      <w:ind w:left="720" w:hanging="720"/>
    </w:pPr>
  </w:style>
  <w:style w:type="paragraph" w:customStyle="1" w:styleId="List1d">
    <w:name w:val="List 1.d"/>
    <w:basedOn w:val="List1"/>
    <w:rsid w:val="009B10A7"/>
    <w:pPr>
      <w:tabs>
        <w:tab w:val="decimal" w:pos="1080"/>
      </w:tabs>
      <w:ind w:left="1440" w:hanging="1440"/>
    </w:pPr>
  </w:style>
  <w:style w:type="paragraph" w:styleId="List2">
    <w:name w:val="List 2"/>
    <w:basedOn w:val="List1"/>
    <w:uiPriority w:val="99"/>
    <w:rsid w:val="009B10A7"/>
    <w:pPr>
      <w:ind w:left="1440"/>
    </w:pPr>
  </w:style>
  <w:style w:type="paragraph" w:customStyle="1" w:styleId="List2d">
    <w:name w:val="List 2.d"/>
    <w:basedOn w:val="List2"/>
    <w:rsid w:val="009B10A7"/>
    <w:pPr>
      <w:tabs>
        <w:tab w:val="decimal" w:pos="1800"/>
      </w:tabs>
      <w:ind w:left="2160" w:hanging="1440"/>
    </w:pPr>
  </w:style>
  <w:style w:type="paragraph" w:styleId="List3">
    <w:name w:val="List 3"/>
    <w:basedOn w:val="List2"/>
    <w:uiPriority w:val="99"/>
    <w:rsid w:val="009B10A7"/>
    <w:pPr>
      <w:ind w:left="2160"/>
    </w:pPr>
  </w:style>
  <w:style w:type="paragraph" w:customStyle="1" w:styleId="List3d">
    <w:name w:val="List 3.d"/>
    <w:basedOn w:val="List3"/>
    <w:rsid w:val="009B10A7"/>
    <w:pPr>
      <w:tabs>
        <w:tab w:val="decimal" w:pos="2520"/>
      </w:tabs>
      <w:ind w:left="2880" w:hanging="1440"/>
    </w:pPr>
  </w:style>
  <w:style w:type="paragraph" w:styleId="List4">
    <w:name w:val="List 4"/>
    <w:basedOn w:val="List3"/>
    <w:uiPriority w:val="99"/>
    <w:rsid w:val="009B10A7"/>
    <w:pPr>
      <w:ind w:left="2880"/>
    </w:pPr>
  </w:style>
  <w:style w:type="paragraph" w:customStyle="1" w:styleId="List4d">
    <w:name w:val="List 4.d"/>
    <w:basedOn w:val="List4"/>
    <w:rsid w:val="009B10A7"/>
    <w:pPr>
      <w:tabs>
        <w:tab w:val="decimal" w:pos="3240"/>
      </w:tabs>
      <w:ind w:left="3600" w:hanging="1440"/>
    </w:pPr>
  </w:style>
  <w:style w:type="paragraph" w:styleId="List5">
    <w:name w:val="List 5"/>
    <w:basedOn w:val="List4"/>
    <w:uiPriority w:val="99"/>
    <w:rsid w:val="009B10A7"/>
    <w:pPr>
      <w:ind w:left="3600"/>
    </w:pPr>
  </w:style>
  <w:style w:type="paragraph" w:customStyle="1" w:styleId="List5d">
    <w:name w:val="List 5.d"/>
    <w:basedOn w:val="List5"/>
    <w:rsid w:val="009B10A7"/>
    <w:pPr>
      <w:tabs>
        <w:tab w:val="decimal" w:pos="3960"/>
      </w:tabs>
      <w:ind w:left="4320" w:hanging="1440"/>
    </w:pPr>
  </w:style>
  <w:style w:type="paragraph" w:styleId="ListBullet">
    <w:name w:val="List Bullet"/>
    <w:basedOn w:val="Normal"/>
    <w:autoRedefine/>
    <w:uiPriority w:val="99"/>
    <w:rsid w:val="009B10A7"/>
    <w:pPr>
      <w:numPr>
        <w:numId w:val="1"/>
      </w:numPr>
      <w:tabs>
        <w:tab w:val="clear" w:pos="360"/>
        <w:tab w:val="num" w:pos="1080"/>
      </w:tabs>
      <w:ind w:left="1080"/>
    </w:pPr>
  </w:style>
  <w:style w:type="paragraph" w:customStyle="1" w:styleId="ListBullet1">
    <w:name w:val="List Bullet 1"/>
    <w:basedOn w:val="Normal"/>
    <w:autoRedefine/>
    <w:rsid w:val="009B10A7"/>
    <w:pPr>
      <w:numPr>
        <w:numId w:val="11"/>
      </w:numPr>
      <w:tabs>
        <w:tab w:val="clear" w:pos="360"/>
        <w:tab w:val="num" w:pos="1440"/>
      </w:tabs>
      <w:ind w:left="1440"/>
    </w:pPr>
  </w:style>
  <w:style w:type="paragraph" w:styleId="ListBullet2">
    <w:name w:val="List Bullet 2"/>
    <w:basedOn w:val="Normal"/>
    <w:autoRedefine/>
    <w:uiPriority w:val="99"/>
    <w:rsid w:val="009B10A7"/>
    <w:pPr>
      <w:numPr>
        <w:numId w:val="2"/>
      </w:numPr>
      <w:tabs>
        <w:tab w:val="clear" w:pos="720"/>
        <w:tab w:val="num" w:pos="1800"/>
      </w:tabs>
      <w:ind w:left="1800"/>
    </w:pPr>
  </w:style>
  <w:style w:type="paragraph" w:styleId="ListBullet3">
    <w:name w:val="List Bullet 3"/>
    <w:basedOn w:val="Normal"/>
    <w:autoRedefine/>
    <w:uiPriority w:val="99"/>
    <w:rsid w:val="009B10A7"/>
    <w:pPr>
      <w:numPr>
        <w:numId w:val="3"/>
      </w:numPr>
      <w:tabs>
        <w:tab w:val="clear" w:pos="1080"/>
        <w:tab w:val="num" w:pos="1800"/>
      </w:tabs>
      <w:ind w:left="0" w:firstLine="0"/>
    </w:pPr>
  </w:style>
  <w:style w:type="paragraph" w:styleId="ListBullet4">
    <w:name w:val="List Bullet 4"/>
    <w:basedOn w:val="Normal"/>
    <w:autoRedefine/>
    <w:uiPriority w:val="99"/>
    <w:rsid w:val="009B10A7"/>
    <w:pPr>
      <w:numPr>
        <w:numId w:val="4"/>
      </w:numPr>
      <w:tabs>
        <w:tab w:val="clear" w:pos="1440"/>
        <w:tab w:val="num" w:pos="720"/>
      </w:tabs>
      <w:ind w:left="720" w:hanging="720"/>
    </w:pPr>
  </w:style>
  <w:style w:type="paragraph" w:styleId="ListBullet5">
    <w:name w:val="List Bullet 5"/>
    <w:basedOn w:val="Normal"/>
    <w:autoRedefine/>
    <w:uiPriority w:val="99"/>
    <w:rsid w:val="009B10A7"/>
    <w:pPr>
      <w:numPr>
        <w:numId w:val="5"/>
      </w:numPr>
      <w:tabs>
        <w:tab w:val="clear" w:pos="1800"/>
        <w:tab w:val="num" w:pos="720"/>
      </w:tabs>
      <w:ind w:left="720" w:hanging="720"/>
    </w:pPr>
  </w:style>
  <w:style w:type="paragraph" w:styleId="ListContinue">
    <w:name w:val="List Continue"/>
    <w:basedOn w:val="Normal"/>
    <w:uiPriority w:val="99"/>
    <w:rsid w:val="009B10A7"/>
    <w:pPr>
      <w:spacing w:before="240"/>
    </w:pPr>
  </w:style>
  <w:style w:type="paragraph" w:styleId="ListContinue2">
    <w:name w:val="List Continue 2"/>
    <w:basedOn w:val="ListContinue"/>
    <w:uiPriority w:val="99"/>
    <w:rsid w:val="009B10A7"/>
    <w:pPr>
      <w:ind w:left="720"/>
    </w:pPr>
  </w:style>
  <w:style w:type="paragraph" w:styleId="ListContinue3">
    <w:name w:val="List Continue 3"/>
    <w:basedOn w:val="ListContinue"/>
    <w:uiPriority w:val="99"/>
    <w:rsid w:val="009B10A7"/>
    <w:pPr>
      <w:ind w:left="1440"/>
    </w:pPr>
  </w:style>
  <w:style w:type="paragraph" w:styleId="ListContinue4">
    <w:name w:val="List Continue 4"/>
    <w:basedOn w:val="ListContinue"/>
    <w:uiPriority w:val="99"/>
    <w:rsid w:val="009B10A7"/>
    <w:pPr>
      <w:ind w:left="2160"/>
    </w:pPr>
  </w:style>
  <w:style w:type="paragraph" w:styleId="ListContinue5">
    <w:name w:val="List Continue 5"/>
    <w:basedOn w:val="ListContinue"/>
    <w:uiPriority w:val="99"/>
    <w:rsid w:val="009B10A7"/>
    <w:pPr>
      <w:ind w:left="2880"/>
    </w:pPr>
  </w:style>
  <w:style w:type="paragraph" w:styleId="ListNumber">
    <w:name w:val="List Number"/>
    <w:basedOn w:val="Normal"/>
    <w:uiPriority w:val="99"/>
    <w:rsid w:val="009B10A7"/>
    <w:pPr>
      <w:numPr>
        <w:numId w:val="6"/>
      </w:numPr>
      <w:tabs>
        <w:tab w:val="clear" w:pos="360"/>
      </w:tabs>
      <w:ind w:left="0" w:firstLine="0"/>
    </w:pPr>
  </w:style>
  <w:style w:type="paragraph" w:customStyle="1" w:styleId="ListNumber1">
    <w:name w:val="List Number 1"/>
    <w:basedOn w:val="ListNumber"/>
    <w:rsid w:val="009B10A7"/>
    <w:pPr>
      <w:numPr>
        <w:numId w:val="12"/>
      </w:numPr>
    </w:pPr>
  </w:style>
  <w:style w:type="paragraph" w:styleId="ListNumber2">
    <w:name w:val="List Number 2"/>
    <w:basedOn w:val="ListNumber"/>
    <w:uiPriority w:val="99"/>
    <w:rsid w:val="009B10A7"/>
    <w:pPr>
      <w:numPr>
        <w:numId w:val="7"/>
      </w:numPr>
      <w:tabs>
        <w:tab w:val="clear" w:pos="720"/>
      </w:tabs>
      <w:ind w:left="0" w:firstLine="0"/>
    </w:pPr>
  </w:style>
  <w:style w:type="paragraph" w:styleId="ListNumber3">
    <w:name w:val="List Number 3"/>
    <w:basedOn w:val="ListNumber"/>
    <w:uiPriority w:val="99"/>
    <w:rsid w:val="009B10A7"/>
    <w:pPr>
      <w:numPr>
        <w:numId w:val="8"/>
      </w:numPr>
      <w:tabs>
        <w:tab w:val="clear" w:pos="1080"/>
        <w:tab w:val="num" w:pos="360"/>
      </w:tabs>
      <w:ind w:left="0" w:firstLine="0"/>
    </w:pPr>
  </w:style>
  <w:style w:type="paragraph" w:styleId="ListNumber4">
    <w:name w:val="List Number 4"/>
    <w:basedOn w:val="ListNumber"/>
    <w:uiPriority w:val="99"/>
    <w:rsid w:val="009B10A7"/>
    <w:pPr>
      <w:numPr>
        <w:numId w:val="9"/>
      </w:numPr>
      <w:tabs>
        <w:tab w:val="clear" w:pos="1440"/>
        <w:tab w:val="num" w:pos="360"/>
      </w:tabs>
      <w:ind w:left="0" w:firstLine="0"/>
    </w:pPr>
  </w:style>
  <w:style w:type="paragraph" w:styleId="ListNumber5">
    <w:name w:val="List Number 5"/>
    <w:basedOn w:val="ListNumber"/>
    <w:uiPriority w:val="99"/>
    <w:rsid w:val="009B10A7"/>
    <w:pPr>
      <w:numPr>
        <w:numId w:val="10"/>
      </w:numPr>
      <w:tabs>
        <w:tab w:val="clear" w:pos="1800"/>
        <w:tab w:val="num" w:pos="360"/>
      </w:tabs>
      <w:ind w:left="0" w:firstLine="0"/>
    </w:pPr>
  </w:style>
  <w:style w:type="paragraph" w:styleId="MacroText">
    <w:name w:val="macro"/>
    <w:link w:val="MacroTextChar"/>
    <w:uiPriority w:val="99"/>
    <w:semiHidden/>
    <w:rsid w:val="009B10A7"/>
    <w:pPr>
      <w:tabs>
        <w:tab w:val="left" w:pos="480"/>
        <w:tab w:val="left" w:pos="960"/>
        <w:tab w:val="left" w:pos="1440"/>
        <w:tab w:val="left" w:pos="1920"/>
        <w:tab w:val="left" w:pos="2400"/>
        <w:tab w:val="left" w:pos="2880"/>
        <w:tab w:val="left" w:pos="3360"/>
        <w:tab w:val="left" w:pos="3840"/>
        <w:tab w:val="left" w:pos="4320"/>
      </w:tabs>
      <w:jc w:val="left"/>
    </w:pPr>
    <w:rPr>
      <w:rFonts w:ascii="Courier New" w:eastAsia="Times New Roman" w:hAnsi="Courier New"/>
      <w:sz w:val="20"/>
      <w:szCs w:val="20"/>
    </w:rPr>
  </w:style>
  <w:style w:type="character" w:customStyle="1" w:styleId="MacroTextChar">
    <w:name w:val="Macro Text Char"/>
    <w:basedOn w:val="DefaultParagraphFont"/>
    <w:link w:val="MacroText"/>
    <w:uiPriority w:val="99"/>
    <w:semiHidden/>
    <w:rsid w:val="009B10A7"/>
    <w:rPr>
      <w:rFonts w:ascii="Courier New" w:eastAsia="Times New Roman" w:hAnsi="Courier New"/>
      <w:sz w:val="20"/>
      <w:szCs w:val="20"/>
    </w:rPr>
  </w:style>
  <w:style w:type="paragraph" w:styleId="NormalIndent">
    <w:name w:val="Normal Indent"/>
    <w:basedOn w:val="Normal"/>
    <w:uiPriority w:val="99"/>
    <w:rsid w:val="009B10A7"/>
    <w:pPr>
      <w:ind w:left="720"/>
    </w:pPr>
  </w:style>
  <w:style w:type="paragraph" w:styleId="NoteHeading">
    <w:name w:val="Note Heading"/>
    <w:basedOn w:val="Normal"/>
    <w:next w:val="Normal"/>
    <w:link w:val="NoteHeadingChar"/>
    <w:uiPriority w:val="99"/>
    <w:rsid w:val="009B10A7"/>
  </w:style>
  <w:style w:type="character" w:customStyle="1" w:styleId="NoteHeadingChar">
    <w:name w:val="Note Heading Char"/>
    <w:basedOn w:val="DefaultParagraphFont"/>
    <w:link w:val="NoteHeading"/>
    <w:uiPriority w:val="99"/>
    <w:rsid w:val="009B10A7"/>
    <w:rPr>
      <w:rFonts w:eastAsia="Times New Roman"/>
      <w:szCs w:val="20"/>
    </w:rPr>
  </w:style>
  <w:style w:type="character" w:styleId="PageNumber">
    <w:name w:val="page number"/>
    <w:basedOn w:val="DefaultParagraphFont"/>
    <w:uiPriority w:val="99"/>
    <w:rsid w:val="009B10A7"/>
    <w:rPr>
      <w:rFonts w:cs="Times New Roman"/>
    </w:rPr>
  </w:style>
  <w:style w:type="character" w:customStyle="1" w:styleId="ParaNum">
    <w:name w:val="ParaNum"/>
    <w:basedOn w:val="DefaultParagraphFont"/>
    <w:rsid w:val="009B10A7"/>
    <w:rPr>
      <w:rFonts w:cs="Times New Roman"/>
    </w:rPr>
  </w:style>
  <w:style w:type="paragraph" w:styleId="PlainText">
    <w:name w:val="Plain Text"/>
    <w:basedOn w:val="Normal"/>
    <w:link w:val="PlainTextChar"/>
    <w:uiPriority w:val="99"/>
    <w:rsid w:val="009B10A7"/>
    <w:rPr>
      <w:rFonts w:ascii="Courier New" w:hAnsi="Courier New"/>
      <w:sz w:val="20"/>
    </w:rPr>
  </w:style>
  <w:style w:type="character" w:customStyle="1" w:styleId="PlainTextChar">
    <w:name w:val="Plain Text Char"/>
    <w:basedOn w:val="DefaultParagraphFont"/>
    <w:link w:val="PlainText"/>
    <w:uiPriority w:val="99"/>
    <w:rsid w:val="009B10A7"/>
    <w:rPr>
      <w:rFonts w:ascii="Courier New" w:eastAsia="Times New Roman" w:hAnsi="Courier New"/>
      <w:sz w:val="20"/>
      <w:szCs w:val="20"/>
    </w:rPr>
  </w:style>
  <w:style w:type="paragraph" w:styleId="Quote">
    <w:name w:val="Quote"/>
    <w:aliases w:val="q"/>
    <w:basedOn w:val="Normal"/>
    <w:next w:val="Normal"/>
    <w:link w:val="QuoteChar"/>
    <w:uiPriority w:val="29"/>
    <w:rsid w:val="009B10A7"/>
    <w:pPr>
      <w:spacing w:before="240"/>
      <w:ind w:left="1440" w:right="1440"/>
    </w:pPr>
  </w:style>
  <w:style w:type="character" w:customStyle="1" w:styleId="QuoteChar">
    <w:name w:val="Quote Char"/>
    <w:aliases w:val="q Char"/>
    <w:basedOn w:val="DefaultParagraphFont"/>
    <w:link w:val="Quote"/>
    <w:uiPriority w:val="29"/>
    <w:rsid w:val="009B10A7"/>
    <w:rPr>
      <w:rFonts w:eastAsia="Times New Roman"/>
      <w:szCs w:val="20"/>
    </w:rPr>
  </w:style>
  <w:style w:type="paragraph" w:customStyle="1" w:styleId="QuoteDoubleSpace">
    <w:name w:val="Quote DoubleSpace"/>
    <w:aliases w:val="qd"/>
    <w:basedOn w:val="Quote"/>
    <w:next w:val="Normal"/>
    <w:rsid w:val="009B10A7"/>
    <w:pPr>
      <w:spacing w:line="480" w:lineRule="auto"/>
    </w:pPr>
  </w:style>
  <w:style w:type="paragraph" w:styleId="Signature">
    <w:name w:val="Signature"/>
    <w:basedOn w:val="Normal"/>
    <w:link w:val="SignatureChar"/>
    <w:uiPriority w:val="99"/>
    <w:rsid w:val="009B10A7"/>
    <w:pPr>
      <w:ind w:left="4320"/>
    </w:pPr>
  </w:style>
  <w:style w:type="character" w:customStyle="1" w:styleId="SignatureChar">
    <w:name w:val="Signature Char"/>
    <w:basedOn w:val="DefaultParagraphFont"/>
    <w:link w:val="Signature"/>
    <w:uiPriority w:val="99"/>
    <w:rsid w:val="009B10A7"/>
    <w:rPr>
      <w:rFonts w:eastAsia="Times New Roman"/>
      <w:szCs w:val="20"/>
    </w:rPr>
  </w:style>
  <w:style w:type="character" w:styleId="Strong">
    <w:name w:val="Strong"/>
    <w:basedOn w:val="DefaultParagraphFont"/>
    <w:uiPriority w:val="22"/>
    <w:qFormat/>
    <w:rsid w:val="009B10A7"/>
    <w:rPr>
      <w:rFonts w:cs="Times New Roman"/>
      <w:b/>
    </w:rPr>
  </w:style>
  <w:style w:type="paragraph" w:styleId="Subtitle">
    <w:name w:val="Subtitle"/>
    <w:basedOn w:val="Normal"/>
    <w:link w:val="SubtitleChar"/>
    <w:uiPriority w:val="11"/>
    <w:qFormat/>
    <w:rsid w:val="009B10A7"/>
    <w:pPr>
      <w:spacing w:after="60"/>
      <w:jc w:val="center"/>
      <w:outlineLvl w:val="1"/>
    </w:pPr>
  </w:style>
  <w:style w:type="character" w:customStyle="1" w:styleId="SubtitleChar">
    <w:name w:val="Subtitle Char"/>
    <w:basedOn w:val="DefaultParagraphFont"/>
    <w:link w:val="Subtitle"/>
    <w:uiPriority w:val="11"/>
    <w:rsid w:val="009B10A7"/>
    <w:rPr>
      <w:rFonts w:eastAsia="Times New Roman"/>
      <w:szCs w:val="20"/>
    </w:rPr>
  </w:style>
  <w:style w:type="paragraph" w:styleId="TableofAuthorities">
    <w:name w:val="table of authorities"/>
    <w:basedOn w:val="Normal"/>
    <w:next w:val="Normal"/>
    <w:uiPriority w:val="99"/>
    <w:semiHidden/>
    <w:rsid w:val="009B10A7"/>
    <w:pPr>
      <w:ind w:left="240" w:hanging="240"/>
    </w:pPr>
  </w:style>
  <w:style w:type="paragraph" w:styleId="TableofFigures">
    <w:name w:val="table of figures"/>
    <w:basedOn w:val="Normal"/>
    <w:next w:val="Normal"/>
    <w:uiPriority w:val="99"/>
    <w:semiHidden/>
    <w:rsid w:val="009B10A7"/>
    <w:pPr>
      <w:ind w:left="480" w:hanging="480"/>
    </w:pPr>
  </w:style>
  <w:style w:type="paragraph" w:styleId="Title">
    <w:name w:val="Title"/>
    <w:basedOn w:val="Normal"/>
    <w:link w:val="TitleChar"/>
    <w:uiPriority w:val="10"/>
    <w:qFormat/>
    <w:rsid w:val="009B10A7"/>
    <w:pPr>
      <w:spacing w:before="240"/>
      <w:jc w:val="center"/>
      <w:outlineLvl w:val="0"/>
    </w:pPr>
    <w:rPr>
      <w:b/>
    </w:rPr>
  </w:style>
  <w:style w:type="character" w:customStyle="1" w:styleId="TitleChar">
    <w:name w:val="Title Char"/>
    <w:basedOn w:val="DefaultParagraphFont"/>
    <w:link w:val="Title"/>
    <w:uiPriority w:val="10"/>
    <w:rsid w:val="009B10A7"/>
    <w:rPr>
      <w:rFonts w:eastAsia="Times New Roman"/>
      <w:b/>
      <w:szCs w:val="20"/>
    </w:rPr>
  </w:style>
  <w:style w:type="paragraph" w:styleId="TOAHeading">
    <w:name w:val="toa heading"/>
    <w:basedOn w:val="Normal"/>
    <w:next w:val="Normal"/>
    <w:uiPriority w:val="99"/>
    <w:semiHidden/>
    <w:rsid w:val="009B10A7"/>
    <w:pPr>
      <w:spacing w:before="120"/>
    </w:pPr>
    <w:rPr>
      <w:rFonts w:ascii="Arial" w:hAnsi="Arial"/>
      <w:b/>
    </w:rPr>
  </w:style>
  <w:style w:type="paragraph" w:styleId="TOC1">
    <w:name w:val="toc 1"/>
    <w:basedOn w:val="Normal"/>
    <w:autoRedefine/>
    <w:uiPriority w:val="39"/>
    <w:semiHidden/>
    <w:rsid w:val="009B10A7"/>
    <w:pPr>
      <w:tabs>
        <w:tab w:val="decimal" w:leader="dot" w:pos="9360"/>
      </w:tabs>
      <w:spacing w:before="240"/>
      <w:ind w:left="360" w:hanging="360"/>
    </w:pPr>
    <w:rPr>
      <w:b/>
    </w:rPr>
  </w:style>
  <w:style w:type="paragraph" w:styleId="TOC2">
    <w:name w:val="toc 2"/>
    <w:basedOn w:val="TOC1"/>
    <w:autoRedefine/>
    <w:uiPriority w:val="39"/>
    <w:rsid w:val="00542FEE"/>
    <w:pPr>
      <w:ind w:left="720" w:right="720"/>
    </w:pPr>
    <w:rPr>
      <w:b w:val="0"/>
    </w:rPr>
  </w:style>
  <w:style w:type="paragraph" w:styleId="TOC3">
    <w:name w:val="toc 3"/>
    <w:basedOn w:val="TOC2"/>
    <w:autoRedefine/>
    <w:uiPriority w:val="39"/>
    <w:semiHidden/>
    <w:rsid w:val="009B10A7"/>
    <w:pPr>
      <w:ind w:left="1080"/>
    </w:pPr>
  </w:style>
  <w:style w:type="paragraph" w:styleId="TOC4">
    <w:name w:val="toc 4"/>
    <w:basedOn w:val="TOC3"/>
    <w:next w:val="Normal"/>
    <w:autoRedefine/>
    <w:uiPriority w:val="39"/>
    <w:semiHidden/>
    <w:rsid w:val="009B10A7"/>
    <w:pPr>
      <w:ind w:left="1440"/>
    </w:pPr>
  </w:style>
  <w:style w:type="paragraph" w:styleId="TOC5">
    <w:name w:val="toc 5"/>
    <w:basedOn w:val="TOC4"/>
    <w:next w:val="Normal"/>
    <w:autoRedefine/>
    <w:uiPriority w:val="39"/>
    <w:semiHidden/>
    <w:rsid w:val="009B10A7"/>
    <w:pPr>
      <w:ind w:left="1800"/>
    </w:pPr>
  </w:style>
  <w:style w:type="paragraph" w:styleId="TOC6">
    <w:name w:val="toc 6"/>
    <w:basedOn w:val="TOC5"/>
    <w:next w:val="Normal"/>
    <w:autoRedefine/>
    <w:uiPriority w:val="39"/>
    <w:semiHidden/>
    <w:rsid w:val="009B10A7"/>
    <w:pPr>
      <w:ind w:left="2160"/>
    </w:pPr>
  </w:style>
  <w:style w:type="paragraph" w:styleId="TOC7">
    <w:name w:val="toc 7"/>
    <w:basedOn w:val="TOC6"/>
    <w:next w:val="Normal"/>
    <w:autoRedefine/>
    <w:uiPriority w:val="39"/>
    <w:semiHidden/>
    <w:rsid w:val="009B10A7"/>
    <w:pPr>
      <w:ind w:left="2520"/>
    </w:pPr>
  </w:style>
  <w:style w:type="paragraph" w:styleId="TOC8">
    <w:name w:val="toc 8"/>
    <w:basedOn w:val="TOC7"/>
    <w:next w:val="Normal"/>
    <w:autoRedefine/>
    <w:uiPriority w:val="39"/>
    <w:semiHidden/>
    <w:rsid w:val="009B10A7"/>
    <w:pPr>
      <w:ind w:left="2880"/>
    </w:pPr>
  </w:style>
  <w:style w:type="paragraph" w:styleId="TOC9">
    <w:name w:val="toc 9"/>
    <w:basedOn w:val="TOC8"/>
    <w:next w:val="Normal"/>
    <w:autoRedefine/>
    <w:uiPriority w:val="39"/>
    <w:semiHidden/>
    <w:rsid w:val="009B10A7"/>
    <w:pPr>
      <w:ind w:left="3240"/>
    </w:pPr>
  </w:style>
  <w:style w:type="paragraph" w:customStyle="1" w:styleId="Heading1notoc">
    <w:name w:val="Heading 1 (no toc)"/>
    <w:basedOn w:val="Heading1"/>
    <w:next w:val="BodyText"/>
    <w:rsid w:val="009B10A7"/>
    <w:pPr>
      <w:outlineLvl w:val="9"/>
    </w:pPr>
  </w:style>
  <w:style w:type="paragraph" w:customStyle="1" w:styleId="Heading">
    <w:name w:val="Heading"/>
    <w:basedOn w:val="Normal"/>
    <w:rsid w:val="009B10A7"/>
    <w:pPr>
      <w:keepNext/>
      <w:spacing w:before="240" w:after="60"/>
    </w:pPr>
    <w:rPr>
      <w:kern w:val="24"/>
      <w:szCs w:val="24"/>
    </w:rPr>
  </w:style>
  <w:style w:type="paragraph" w:customStyle="1" w:styleId="Heading2notoc">
    <w:name w:val="Heading 2 (no toc)"/>
    <w:basedOn w:val="Heading2"/>
    <w:next w:val="BodyText"/>
    <w:rsid w:val="009B10A7"/>
    <w:pPr>
      <w:outlineLvl w:val="9"/>
    </w:pPr>
  </w:style>
  <w:style w:type="paragraph" w:customStyle="1" w:styleId="Heading3notoc">
    <w:name w:val="Heading 3 (no toc)"/>
    <w:basedOn w:val="Heading3"/>
    <w:next w:val="BodyText"/>
    <w:rsid w:val="009B10A7"/>
    <w:pPr>
      <w:outlineLvl w:val="9"/>
    </w:pPr>
  </w:style>
  <w:style w:type="table" w:styleId="TableGrid">
    <w:name w:val="Table Grid"/>
    <w:basedOn w:val="TableNormal"/>
    <w:uiPriority w:val="59"/>
    <w:rsid w:val="009B10A7"/>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BodyText"/>
    <w:rsid w:val="009B10A7"/>
  </w:style>
  <w:style w:type="paragraph" w:customStyle="1" w:styleId="BodyTextContinued">
    <w:name w:val="Body Text Continued"/>
    <w:basedOn w:val="BodyText"/>
    <w:next w:val="BodyText"/>
    <w:semiHidden/>
    <w:rsid w:val="009B10A7"/>
  </w:style>
  <w:style w:type="paragraph" w:customStyle="1" w:styleId="TitleTOC">
    <w:name w:val="Title TOC"/>
    <w:basedOn w:val="Normal"/>
    <w:rsid w:val="00C03F56"/>
    <w:pPr>
      <w:spacing w:after="240"/>
      <w:jc w:val="center"/>
    </w:pPr>
    <w:rPr>
      <w:b/>
    </w:rPr>
  </w:style>
  <w:style w:type="paragraph" w:customStyle="1" w:styleId="TitleTOCPage">
    <w:name w:val="Title TOC Page"/>
    <w:basedOn w:val="Normal"/>
    <w:rsid w:val="00C03F56"/>
    <w:pPr>
      <w:jc w:val="right"/>
    </w:pPr>
    <w:rPr>
      <w:u w:val="single"/>
    </w:rPr>
  </w:style>
  <w:style w:type="paragraph" w:customStyle="1" w:styleId="CoverTitle">
    <w:name w:val="Cover Title"/>
    <w:basedOn w:val="Normal"/>
    <w:rsid w:val="00C03F56"/>
    <w:pPr>
      <w:spacing w:after="360"/>
      <w:jc w:val="center"/>
    </w:pPr>
    <w:rPr>
      <w:i/>
      <w:caps/>
      <w:spacing w:val="60"/>
      <w:sz w:val="30"/>
      <w:szCs w:val="24"/>
    </w:rPr>
  </w:style>
  <w:style w:type="paragraph" w:customStyle="1" w:styleId="CoverDate">
    <w:name w:val="Cover Date"/>
    <w:basedOn w:val="CoverTitle"/>
    <w:rsid w:val="00C03F56"/>
    <w:rPr>
      <w:caps w:val="0"/>
      <w:spacing w:val="0"/>
      <w:sz w:val="24"/>
    </w:rPr>
  </w:style>
  <w:style w:type="paragraph" w:styleId="BalloonText">
    <w:name w:val="Balloon Text"/>
    <w:basedOn w:val="Normal"/>
    <w:link w:val="BalloonTextChar"/>
    <w:uiPriority w:val="99"/>
    <w:semiHidden/>
    <w:unhideWhenUsed/>
    <w:rsid w:val="00717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6F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D090D"/>
    <w:rPr>
      <w:b/>
      <w:bCs/>
      <w:sz w:val="20"/>
    </w:rPr>
  </w:style>
  <w:style w:type="character" w:customStyle="1" w:styleId="CommentSubjectChar">
    <w:name w:val="Comment Subject Char"/>
    <w:basedOn w:val="CommentTextChar"/>
    <w:link w:val="CommentSubject"/>
    <w:uiPriority w:val="99"/>
    <w:semiHidden/>
    <w:rsid w:val="00BD090D"/>
    <w:rPr>
      <w:rFonts w:eastAsia="Times New Roman"/>
      <w:b/>
      <w:bCs/>
      <w:sz w:val="20"/>
      <w:szCs w:val="20"/>
    </w:rPr>
  </w:style>
  <w:style w:type="paragraph" w:styleId="ListParagraph">
    <w:name w:val="List Paragraph"/>
    <w:basedOn w:val="Normal"/>
    <w:uiPriority w:val="34"/>
    <w:qFormat/>
    <w:rsid w:val="000D2B01"/>
    <w:pPr>
      <w:ind w:left="720"/>
      <w:contextualSpacing/>
    </w:pPr>
  </w:style>
  <w:style w:type="paragraph" w:customStyle="1" w:styleId="ClauseTextNumberedList">
    <w:name w:val="ClauseText_NumberedList"/>
    <w:next w:val="Normal"/>
    <w:qFormat/>
    <w:rsid w:val="00EA079F"/>
    <w:pPr>
      <w:numPr>
        <w:numId w:val="42"/>
      </w:numPr>
      <w:spacing w:after="200" w:line="276" w:lineRule="auto"/>
      <w:jc w:val="left"/>
    </w:pPr>
    <w:rPr>
      <w:sz w:val="20"/>
      <w:szCs w:val="20"/>
    </w:rPr>
  </w:style>
  <w:style w:type="paragraph" w:customStyle="1" w:styleId="ClauseBulletedList">
    <w:name w:val="ClauseBulletedList"/>
    <w:next w:val="Normal"/>
    <w:qFormat/>
    <w:rsid w:val="00EA079F"/>
    <w:pPr>
      <w:numPr>
        <w:numId w:val="43"/>
      </w:numPr>
      <w:spacing w:after="60" w:line="264" w:lineRule="auto"/>
      <w:jc w:val="left"/>
    </w:pPr>
    <w:rPr>
      <w:rFonts w:eastAsia="Calibri"/>
      <w:sz w:val="20"/>
      <w:szCs w:val="20"/>
      <w:lang w:val="en"/>
    </w:rPr>
  </w:style>
  <w:style w:type="character" w:styleId="UnresolvedMention">
    <w:name w:val="Unresolved Mention"/>
    <w:basedOn w:val="DefaultParagraphFont"/>
    <w:uiPriority w:val="99"/>
    <w:semiHidden/>
    <w:unhideWhenUsed/>
    <w:rsid w:val="009B0FB9"/>
    <w:rPr>
      <w:color w:val="605E5C"/>
      <w:shd w:val="clear" w:color="auto" w:fill="E1DFDD"/>
    </w:rPr>
  </w:style>
  <w:style w:type="paragraph" w:styleId="Revision">
    <w:name w:val="Revision"/>
    <w:hidden/>
    <w:uiPriority w:val="99"/>
    <w:semiHidden/>
    <w:rsid w:val="008903AB"/>
    <w:pPr>
      <w:jc w:val="left"/>
    </w:pPr>
    <w:rPr>
      <w:rFonts w:eastAsia="Times New Roman"/>
      <w:szCs w:val="20"/>
    </w:rPr>
  </w:style>
  <w:style w:type="paragraph" w:customStyle="1" w:styleId="Default">
    <w:name w:val="Default"/>
    <w:rsid w:val="00B733D5"/>
    <w:pPr>
      <w:autoSpaceDE w:val="0"/>
      <w:autoSpaceDN w:val="0"/>
      <w:adjustRightInd w:val="0"/>
      <w:jc w:val="left"/>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4851">
      <w:bodyDiv w:val="1"/>
      <w:marLeft w:val="0"/>
      <w:marRight w:val="0"/>
      <w:marTop w:val="0"/>
      <w:marBottom w:val="0"/>
      <w:divBdr>
        <w:top w:val="none" w:sz="0" w:space="0" w:color="auto"/>
        <w:left w:val="none" w:sz="0" w:space="0" w:color="auto"/>
        <w:bottom w:val="none" w:sz="0" w:space="0" w:color="auto"/>
        <w:right w:val="none" w:sz="0" w:space="0" w:color="auto"/>
      </w:divBdr>
    </w:div>
    <w:div w:id="1050496964">
      <w:bodyDiv w:val="1"/>
      <w:marLeft w:val="0"/>
      <w:marRight w:val="0"/>
      <w:marTop w:val="0"/>
      <w:marBottom w:val="0"/>
      <w:divBdr>
        <w:top w:val="none" w:sz="0" w:space="0" w:color="auto"/>
        <w:left w:val="none" w:sz="0" w:space="0" w:color="auto"/>
        <w:bottom w:val="none" w:sz="0" w:space="0" w:color="auto"/>
        <w:right w:val="none" w:sz="0" w:space="0" w:color="auto"/>
      </w:divBdr>
    </w:div>
    <w:div w:id="149468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pa.gov/smm/comprehensive-procurement-guidelines-construction-produc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m.gov"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ityclerk@avonpark.c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5EB0-EABF-4F4A-8CBA-75CED844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44583</Words>
  <Characters>254125</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Clabbers</dc:creator>
  <cp:keywords/>
  <dc:description/>
  <cp:lastModifiedBy>Nicholas M. Clabbers</cp:lastModifiedBy>
  <cp:revision>2</cp:revision>
  <cp:lastPrinted>1900-01-01T07:00:00Z</cp:lastPrinted>
  <dcterms:created xsi:type="dcterms:W3CDTF">2023-06-22T21:23:00Z</dcterms:created>
  <dcterms:modified xsi:type="dcterms:W3CDTF">2023-06-22T21:23:00Z</dcterms:modified>
</cp:coreProperties>
</file>